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D404B4D" w14:textId="2BD79014" w:rsidR="005C1374" w:rsidRDefault="0030261B" w:rsidP="00E65100">
      <w:pPr>
        <w:jc w:val="center"/>
        <w:rPr>
          <w:rFonts w:cstheme="minorHAnsi"/>
          <w:b/>
          <w:i/>
          <w:color w:val="70AD47" w:themeColor="accent6"/>
          <w:sz w:val="36"/>
          <w:szCs w:val="36"/>
          <w:u w:val="single"/>
        </w:rPr>
      </w:pPr>
      <w:bookmarkStart w:id="0" w:name="_Hlk132646316"/>
      <w:bookmarkEnd w:id="0"/>
      <w:r>
        <w:rPr>
          <w:rFonts w:cstheme="minorHAnsi"/>
          <w:b/>
          <w:i/>
          <w:color w:val="70AD47" w:themeColor="accent6"/>
          <w:sz w:val="36"/>
          <w:szCs w:val="36"/>
          <w:u w:val="single"/>
        </w:rPr>
        <w:t xml:space="preserve"> </w:t>
      </w:r>
    </w:p>
    <w:p w14:paraId="60FC34BC" w14:textId="22BC4F70" w:rsidR="00D36104" w:rsidRPr="005F25C9" w:rsidRDefault="00525984" w:rsidP="00E65100">
      <w:pPr>
        <w:jc w:val="center"/>
        <w:rPr>
          <w:rFonts w:cstheme="minorHAnsi"/>
          <w:b/>
          <w:i/>
          <w:color w:val="70AD47" w:themeColor="accent6"/>
          <w:sz w:val="72"/>
          <w:szCs w:val="72"/>
          <w:u w:val="single"/>
        </w:rPr>
      </w:pPr>
      <w:r w:rsidRPr="005F25C9">
        <w:rPr>
          <w:rFonts w:cstheme="minorHAnsi"/>
          <w:b/>
          <w:i/>
          <w:color w:val="70AD47" w:themeColor="accent6"/>
          <w:sz w:val="72"/>
          <w:szCs w:val="72"/>
          <w:u w:val="single"/>
        </w:rPr>
        <w:t>City of Oakland</w:t>
      </w:r>
    </w:p>
    <w:p w14:paraId="31186265" w14:textId="522ADC9D" w:rsidR="00B65129" w:rsidRDefault="005C1374" w:rsidP="005C1374">
      <w:pPr>
        <w:jc w:val="center"/>
        <w:rPr>
          <w:b/>
          <w:sz w:val="72"/>
          <w:szCs w:val="72"/>
        </w:rPr>
      </w:pPr>
      <w:r>
        <w:rPr>
          <w:b/>
          <w:sz w:val="72"/>
          <w:szCs w:val="72"/>
        </w:rPr>
        <w:t>Oakland Police Department</w:t>
      </w:r>
    </w:p>
    <w:p w14:paraId="515E44B5" w14:textId="77777777" w:rsidR="005C1374" w:rsidRPr="00A16A89" w:rsidRDefault="005C1374" w:rsidP="005C1374">
      <w:pPr>
        <w:jc w:val="center"/>
        <w:rPr>
          <w:b/>
          <w:sz w:val="36"/>
          <w:szCs w:val="36"/>
        </w:rPr>
      </w:pPr>
    </w:p>
    <w:p w14:paraId="0F83805B" w14:textId="6B125564" w:rsidR="00B65129" w:rsidRDefault="00D36104" w:rsidP="00E65100">
      <w:pPr>
        <w:jc w:val="both"/>
        <w:rPr>
          <w:noProof/>
          <w:sz w:val="36"/>
          <w:szCs w:val="36"/>
        </w:rPr>
      </w:pPr>
      <w:r w:rsidRPr="00D36104">
        <w:rPr>
          <w:noProof/>
          <w:sz w:val="36"/>
          <w:szCs w:val="36"/>
        </w:rPr>
        <w:drawing>
          <wp:inline distT="0" distB="0" distL="0" distR="0" wp14:anchorId="3962D271" wp14:editId="5E851520">
            <wp:extent cx="5943600" cy="3343275"/>
            <wp:effectExtent l="0" t="0" r="0" b="9525"/>
            <wp:docPr id="2" name="Picture 2" descr="Lake Merritt Pic with shie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ke Merritt Pic with shield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2DFD75C" w14:textId="6326576F" w:rsidR="00B65129" w:rsidRDefault="00B65129" w:rsidP="00E65100">
      <w:pPr>
        <w:jc w:val="both"/>
        <w:rPr>
          <w:sz w:val="36"/>
          <w:szCs w:val="36"/>
        </w:rPr>
      </w:pPr>
    </w:p>
    <w:p w14:paraId="2055B605" w14:textId="102B68D9" w:rsidR="00B65129" w:rsidRDefault="00B65129" w:rsidP="00E65100">
      <w:pPr>
        <w:jc w:val="both"/>
        <w:rPr>
          <w:sz w:val="36"/>
          <w:szCs w:val="36"/>
        </w:rPr>
      </w:pPr>
    </w:p>
    <w:p w14:paraId="0A9924AC" w14:textId="246AAB32" w:rsidR="00D36104" w:rsidRDefault="00C76389" w:rsidP="00E65100">
      <w:pPr>
        <w:jc w:val="center"/>
        <w:rPr>
          <w:sz w:val="36"/>
          <w:szCs w:val="36"/>
        </w:rPr>
      </w:pPr>
      <w:r>
        <w:rPr>
          <w:sz w:val="36"/>
          <w:szCs w:val="36"/>
        </w:rPr>
        <w:t xml:space="preserve"> </w:t>
      </w:r>
      <w:r w:rsidR="005755F2">
        <w:rPr>
          <w:sz w:val="36"/>
          <w:szCs w:val="36"/>
        </w:rPr>
        <w:t xml:space="preserve">Annual </w:t>
      </w:r>
      <w:r w:rsidR="00D36104" w:rsidRPr="00B65129">
        <w:rPr>
          <w:sz w:val="36"/>
          <w:szCs w:val="36"/>
        </w:rPr>
        <w:t xml:space="preserve">Military Equipment </w:t>
      </w:r>
      <w:r w:rsidR="00672831">
        <w:rPr>
          <w:sz w:val="36"/>
          <w:szCs w:val="36"/>
        </w:rPr>
        <w:t>Report</w:t>
      </w:r>
    </w:p>
    <w:p w14:paraId="7ADD3A9F" w14:textId="0B2139AC" w:rsidR="00647460" w:rsidRDefault="00647460" w:rsidP="00E65100">
      <w:pPr>
        <w:jc w:val="center"/>
        <w:rPr>
          <w:sz w:val="36"/>
          <w:szCs w:val="36"/>
        </w:rPr>
      </w:pPr>
      <w:r>
        <w:rPr>
          <w:sz w:val="36"/>
          <w:szCs w:val="36"/>
        </w:rPr>
        <w:t>202</w:t>
      </w:r>
      <w:r w:rsidR="00395180">
        <w:rPr>
          <w:sz w:val="36"/>
          <w:szCs w:val="36"/>
        </w:rPr>
        <w:t>3</w:t>
      </w:r>
    </w:p>
    <w:p w14:paraId="7EECD49A" w14:textId="33C8AF9D" w:rsidR="00B65129" w:rsidRDefault="00B65129" w:rsidP="000852BC">
      <w:pPr>
        <w:rPr>
          <w:sz w:val="36"/>
          <w:szCs w:val="36"/>
        </w:rPr>
      </w:pPr>
    </w:p>
    <w:p w14:paraId="74E716E7" w14:textId="77777777" w:rsidR="004040FB" w:rsidRDefault="004040FB" w:rsidP="00E65100">
      <w:pPr>
        <w:jc w:val="both"/>
        <w:rPr>
          <w:sz w:val="36"/>
          <w:szCs w:val="36"/>
        </w:rPr>
      </w:pPr>
    </w:p>
    <w:p w14:paraId="1CCF71E3" w14:textId="63CAC4A7" w:rsidR="00D478CB" w:rsidRPr="004040FB" w:rsidRDefault="006909FF" w:rsidP="00E65100">
      <w:pPr>
        <w:jc w:val="both"/>
        <w:rPr>
          <w:sz w:val="32"/>
          <w:szCs w:val="32"/>
        </w:rPr>
      </w:pPr>
      <w:r w:rsidRPr="004040FB">
        <w:rPr>
          <w:sz w:val="32"/>
          <w:szCs w:val="32"/>
        </w:rPr>
        <w:lastRenderedPageBreak/>
        <w:t>Contents</w:t>
      </w:r>
    </w:p>
    <w:p w14:paraId="33797A96" w14:textId="63AF6613" w:rsidR="00D478CB" w:rsidRPr="0013630D" w:rsidRDefault="00860694" w:rsidP="00E65100">
      <w:pPr>
        <w:pStyle w:val="NoSpacing"/>
        <w:ind w:left="720"/>
        <w:jc w:val="both"/>
        <w:rPr>
          <w:sz w:val="20"/>
          <w:szCs w:val="20"/>
        </w:rPr>
      </w:pPr>
      <w:r w:rsidRPr="0013630D">
        <w:rPr>
          <w:sz w:val="20"/>
          <w:szCs w:val="20"/>
        </w:rPr>
        <w:t>Preface…………….</w:t>
      </w:r>
      <w:r w:rsidR="00D478CB" w:rsidRPr="0013630D">
        <w:rPr>
          <w:sz w:val="20"/>
          <w:szCs w:val="20"/>
        </w:rPr>
        <w:t>........................................................................</w:t>
      </w:r>
      <w:r w:rsidR="00EE612F" w:rsidRPr="0013630D">
        <w:rPr>
          <w:sz w:val="20"/>
          <w:szCs w:val="20"/>
        </w:rPr>
        <w:t>...............</w:t>
      </w:r>
      <w:r w:rsidR="00AF47CF" w:rsidRPr="0013630D">
        <w:rPr>
          <w:sz w:val="20"/>
          <w:szCs w:val="20"/>
        </w:rPr>
        <w:t>.........................</w:t>
      </w:r>
      <w:r w:rsidR="00153867" w:rsidRPr="0013630D">
        <w:rPr>
          <w:sz w:val="20"/>
          <w:szCs w:val="20"/>
        </w:rPr>
        <w:t>..</w:t>
      </w:r>
      <w:r w:rsidR="00AF47CF" w:rsidRPr="0013630D">
        <w:rPr>
          <w:sz w:val="20"/>
          <w:szCs w:val="20"/>
        </w:rPr>
        <w:tab/>
      </w:r>
      <w:r w:rsidR="00894F2E" w:rsidRPr="0013630D">
        <w:rPr>
          <w:sz w:val="20"/>
          <w:szCs w:val="20"/>
        </w:rPr>
        <w:t>4</w:t>
      </w:r>
    </w:p>
    <w:p w14:paraId="10B7B46E" w14:textId="3DC3CB67" w:rsidR="00904662" w:rsidRPr="0013630D" w:rsidRDefault="00E7395B" w:rsidP="00904662">
      <w:pPr>
        <w:pStyle w:val="NoSpacing"/>
        <w:ind w:left="720"/>
        <w:jc w:val="both"/>
        <w:rPr>
          <w:sz w:val="20"/>
          <w:szCs w:val="20"/>
        </w:rPr>
      </w:pPr>
      <w:r w:rsidRPr="0013630D">
        <w:rPr>
          <w:sz w:val="20"/>
          <w:szCs w:val="20"/>
        </w:rPr>
        <w:t>Executive Summary</w:t>
      </w:r>
      <w:r w:rsidR="00904662" w:rsidRPr="0013630D">
        <w:rPr>
          <w:sz w:val="20"/>
          <w:szCs w:val="20"/>
        </w:rPr>
        <w:t>.............................................................................................................</w:t>
      </w:r>
      <w:r w:rsidR="00904662" w:rsidRPr="0013630D">
        <w:rPr>
          <w:sz w:val="20"/>
          <w:szCs w:val="20"/>
        </w:rPr>
        <w:tab/>
      </w:r>
      <w:r w:rsidR="00CD6FA4" w:rsidRPr="0013630D">
        <w:rPr>
          <w:sz w:val="20"/>
          <w:szCs w:val="20"/>
        </w:rPr>
        <w:t>5</w:t>
      </w:r>
    </w:p>
    <w:p w14:paraId="51414A26" w14:textId="153FAB69" w:rsidR="00D65062" w:rsidRPr="0013630D" w:rsidRDefault="00D65062" w:rsidP="00E65100">
      <w:pPr>
        <w:pStyle w:val="NoSpacing"/>
        <w:ind w:left="720"/>
        <w:jc w:val="both"/>
        <w:rPr>
          <w:sz w:val="20"/>
          <w:szCs w:val="20"/>
        </w:rPr>
      </w:pPr>
      <w:r w:rsidRPr="0013630D">
        <w:rPr>
          <w:sz w:val="20"/>
          <w:szCs w:val="20"/>
        </w:rPr>
        <w:t>Definitions</w:t>
      </w:r>
      <w:r w:rsidR="0038289A" w:rsidRPr="0013630D">
        <w:rPr>
          <w:sz w:val="20"/>
          <w:szCs w:val="20"/>
        </w:rPr>
        <w:t>……………………………………………………………………………………………………………………..</w:t>
      </w:r>
      <w:r w:rsidR="002771F4" w:rsidRPr="0013630D">
        <w:rPr>
          <w:sz w:val="20"/>
          <w:szCs w:val="20"/>
        </w:rPr>
        <w:t xml:space="preserve">   </w:t>
      </w:r>
      <w:r w:rsidR="00AE37CE">
        <w:rPr>
          <w:sz w:val="20"/>
          <w:szCs w:val="20"/>
        </w:rPr>
        <w:t>7</w:t>
      </w:r>
    </w:p>
    <w:p w14:paraId="557DB52E" w14:textId="1628EE8E" w:rsidR="00D478CB" w:rsidRPr="0013630D" w:rsidRDefault="00A52F7A" w:rsidP="00002F0B">
      <w:pPr>
        <w:pStyle w:val="NoSpacing"/>
        <w:ind w:left="720"/>
        <w:jc w:val="both"/>
        <w:rPr>
          <w:sz w:val="20"/>
          <w:szCs w:val="20"/>
        </w:rPr>
      </w:pPr>
      <w:r w:rsidRPr="0013630D">
        <w:rPr>
          <w:sz w:val="20"/>
          <w:szCs w:val="20"/>
        </w:rPr>
        <w:t>Summary of Military Equipment</w:t>
      </w:r>
      <w:r w:rsidR="00002F0B" w:rsidRPr="0013630D">
        <w:rPr>
          <w:sz w:val="20"/>
          <w:szCs w:val="20"/>
        </w:rPr>
        <w:t>………………………………………………………………………………</w:t>
      </w:r>
      <w:r w:rsidR="00D3257F" w:rsidRPr="0013630D">
        <w:rPr>
          <w:sz w:val="20"/>
          <w:szCs w:val="20"/>
        </w:rPr>
        <w:t>…….   9</w:t>
      </w:r>
    </w:p>
    <w:p w14:paraId="529C7A61" w14:textId="2E18F147" w:rsidR="00D478CB" w:rsidRPr="0013630D" w:rsidRDefault="00D478CB" w:rsidP="00E65100">
      <w:pPr>
        <w:pStyle w:val="NoSpacing"/>
        <w:ind w:left="720"/>
        <w:jc w:val="both"/>
        <w:rPr>
          <w:bCs/>
          <w:sz w:val="20"/>
          <w:szCs w:val="20"/>
        </w:rPr>
      </w:pPr>
      <w:r w:rsidRPr="0013630D">
        <w:rPr>
          <w:bCs/>
          <w:sz w:val="20"/>
          <w:szCs w:val="20"/>
        </w:rPr>
        <w:t>Unmanned Aircraft Sys</w:t>
      </w:r>
      <w:r w:rsidR="00EE612F" w:rsidRPr="0013630D">
        <w:rPr>
          <w:bCs/>
          <w:sz w:val="20"/>
          <w:szCs w:val="20"/>
        </w:rPr>
        <w:t>tem</w:t>
      </w:r>
    </w:p>
    <w:p w14:paraId="580FBED1" w14:textId="72A51621" w:rsidR="00D478CB" w:rsidRPr="0013630D" w:rsidRDefault="00D478CB" w:rsidP="00E65100">
      <w:pPr>
        <w:pStyle w:val="NoSpacing"/>
        <w:ind w:left="720" w:firstLine="720"/>
        <w:jc w:val="both"/>
        <w:rPr>
          <w:bCs/>
          <w:sz w:val="20"/>
          <w:szCs w:val="20"/>
        </w:rPr>
      </w:pPr>
      <w:r w:rsidRPr="0013630D">
        <w:rPr>
          <w:bCs/>
          <w:sz w:val="20"/>
          <w:szCs w:val="20"/>
        </w:rPr>
        <w:t xml:space="preserve">DJI Mavic Enterprise 2 </w:t>
      </w:r>
      <w:r w:rsidR="00D65BFF" w:rsidRPr="0013630D">
        <w:rPr>
          <w:bCs/>
          <w:sz w:val="20"/>
          <w:szCs w:val="20"/>
        </w:rPr>
        <w:t>Advanced……………………………………………………………</w:t>
      </w:r>
      <w:r w:rsidR="00AF47CF" w:rsidRPr="0013630D">
        <w:rPr>
          <w:bCs/>
          <w:sz w:val="20"/>
          <w:szCs w:val="20"/>
        </w:rPr>
        <w:t>…………</w:t>
      </w:r>
      <w:r w:rsidR="004F3F57" w:rsidRPr="0013630D">
        <w:rPr>
          <w:bCs/>
          <w:sz w:val="20"/>
          <w:szCs w:val="20"/>
        </w:rPr>
        <w:tab/>
      </w:r>
      <w:r w:rsidR="00AE37CE">
        <w:rPr>
          <w:bCs/>
          <w:sz w:val="20"/>
          <w:szCs w:val="20"/>
        </w:rPr>
        <w:t>9</w:t>
      </w:r>
    </w:p>
    <w:p w14:paraId="6F18411F" w14:textId="1621F561" w:rsidR="00D478CB" w:rsidRPr="0013630D" w:rsidRDefault="00D478CB" w:rsidP="00E65100">
      <w:pPr>
        <w:pStyle w:val="NoSpacing"/>
        <w:ind w:left="720"/>
        <w:jc w:val="both"/>
        <w:rPr>
          <w:rFonts w:cstheme="minorHAnsi"/>
          <w:bCs/>
          <w:sz w:val="20"/>
          <w:szCs w:val="20"/>
        </w:rPr>
      </w:pPr>
      <w:r w:rsidRPr="0013630D">
        <w:rPr>
          <w:rFonts w:cstheme="minorHAnsi"/>
          <w:bCs/>
          <w:sz w:val="20"/>
          <w:szCs w:val="20"/>
        </w:rPr>
        <w:tab/>
        <w:t>DJI Mavic Mini……………………………………………………………………………………</w:t>
      </w:r>
      <w:r w:rsidR="00D65BFF" w:rsidRPr="0013630D">
        <w:rPr>
          <w:rFonts w:cstheme="minorHAnsi"/>
          <w:bCs/>
          <w:sz w:val="20"/>
          <w:szCs w:val="20"/>
        </w:rPr>
        <w:t>…</w:t>
      </w:r>
      <w:r w:rsidR="00AF47CF" w:rsidRPr="0013630D">
        <w:rPr>
          <w:rFonts w:cstheme="minorHAnsi"/>
          <w:bCs/>
          <w:sz w:val="20"/>
          <w:szCs w:val="20"/>
        </w:rPr>
        <w:t>…………</w:t>
      </w:r>
      <w:r w:rsidR="001B3001" w:rsidRPr="0013630D">
        <w:rPr>
          <w:rFonts w:cstheme="minorHAnsi"/>
          <w:bCs/>
          <w:sz w:val="20"/>
          <w:szCs w:val="20"/>
        </w:rPr>
        <w:t>..</w:t>
      </w:r>
      <w:r w:rsidR="00D65BFF" w:rsidRPr="0013630D">
        <w:rPr>
          <w:rFonts w:cstheme="minorHAnsi"/>
          <w:bCs/>
          <w:sz w:val="20"/>
          <w:szCs w:val="20"/>
        </w:rPr>
        <w:tab/>
      </w:r>
      <w:r w:rsidR="00AE37CE">
        <w:rPr>
          <w:rFonts w:cstheme="minorHAnsi"/>
          <w:bCs/>
          <w:sz w:val="20"/>
          <w:szCs w:val="20"/>
        </w:rPr>
        <w:t>10</w:t>
      </w:r>
    </w:p>
    <w:p w14:paraId="3D032B0B" w14:textId="3B4E5209" w:rsidR="005848CB" w:rsidRPr="0013630D" w:rsidRDefault="000B2E73" w:rsidP="005848CB">
      <w:pPr>
        <w:pStyle w:val="NoSpacing"/>
        <w:ind w:left="720"/>
        <w:jc w:val="both"/>
        <w:rPr>
          <w:rFonts w:cstheme="minorHAnsi"/>
          <w:bCs/>
          <w:sz w:val="20"/>
          <w:szCs w:val="20"/>
        </w:rPr>
      </w:pPr>
      <w:r w:rsidRPr="0013630D">
        <w:rPr>
          <w:rFonts w:cstheme="minorHAnsi"/>
          <w:bCs/>
          <w:sz w:val="20"/>
          <w:szCs w:val="20"/>
        </w:rPr>
        <w:tab/>
        <w:t>DJI Matrice 300 RTK</w:t>
      </w:r>
      <w:r w:rsidR="00AF47CF" w:rsidRPr="0013630D">
        <w:rPr>
          <w:rFonts w:cstheme="minorHAnsi"/>
          <w:bCs/>
          <w:sz w:val="20"/>
          <w:szCs w:val="20"/>
        </w:rPr>
        <w:t>…</w:t>
      </w:r>
      <w:r w:rsidR="001B3001" w:rsidRPr="0013630D">
        <w:rPr>
          <w:rFonts w:cstheme="minorHAnsi"/>
          <w:bCs/>
          <w:sz w:val="20"/>
          <w:szCs w:val="20"/>
        </w:rPr>
        <w:t>..</w:t>
      </w:r>
      <w:r w:rsidR="00AF47CF" w:rsidRPr="0013630D">
        <w:rPr>
          <w:rFonts w:cstheme="minorHAnsi"/>
          <w:bCs/>
          <w:sz w:val="20"/>
          <w:szCs w:val="20"/>
        </w:rPr>
        <w:t>………………………………………………………………………………………</w:t>
      </w:r>
      <w:r w:rsidR="00AF47CF" w:rsidRPr="0013630D">
        <w:rPr>
          <w:rFonts w:cstheme="minorHAnsi"/>
          <w:bCs/>
          <w:sz w:val="20"/>
          <w:szCs w:val="20"/>
        </w:rPr>
        <w:tab/>
      </w:r>
      <w:r w:rsidR="00AE37CE">
        <w:rPr>
          <w:rFonts w:cstheme="minorHAnsi"/>
          <w:bCs/>
          <w:sz w:val="20"/>
          <w:szCs w:val="20"/>
        </w:rPr>
        <w:t>10</w:t>
      </w:r>
    </w:p>
    <w:p w14:paraId="30301F6D" w14:textId="30E42F9B" w:rsidR="00D478CB" w:rsidRPr="0013630D" w:rsidRDefault="00D478CB" w:rsidP="005848CB">
      <w:pPr>
        <w:pStyle w:val="NoSpacing"/>
        <w:ind w:left="720"/>
        <w:jc w:val="both"/>
        <w:rPr>
          <w:rFonts w:cstheme="minorHAnsi"/>
          <w:bCs/>
          <w:sz w:val="20"/>
          <w:szCs w:val="20"/>
        </w:rPr>
      </w:pPr>
      <w:r w:rsidRPr="0013630D">
        <w:rPr>
          <w:rFonts w:cstheme="minorHAnsi"/>
          <w:bCs/>
          <w:sz w:val="20"/>
          <w:szCs w:val="20"/>
        </w:rPr>
        <w:t>Unmanned Robots</w:t>
      </w:r>
    </w:p>
    <w:p w14:paraId="41326DDE" w14:textId="0A8FF0CD" w:rsidR="00D478CB" w:rsidRPr="0013630D" w:rsidRDefault="00D478CB" w:rsidP="00E65100">
      <w:pPr>
        <w:pStyle w:val="NoSpacing"/>
        <w:ind w:left="720"/>
        <w:jc w:val="both"/>
        <w:rPr>
          <w:rFonts w:cstheme="minorHAnsi"/>
          <w:bCs/>
          <w:sz w:val="20"/>
          <w:szCs w:val="20"/>
        </w:rPr>
      </w:pPr>
      <w:r w:rsidRPr="0013630D">
        <w:rPr>
          <w:rFonts w:cstheme="minorHAnsi"/>
          <w:bCs/>
          <w:sz w:val="20"/>
          <w:szCs w:val="20"/>
        </w:rPr>
        <w:tab/>
        <w:t>ICOR Mini Caliber……</w:t>
      </w:r>
      <w:r w:rsidR="00D65BFF" w:rsidRPr="0013630D">
        <w:rPr>
          <w:rFonts w:cstheme="minorHAnsi"/>
          <w:bCs/>
          <w:sz w:val="20"/>
          <w:szCs w:val="20"/>
        </w:rPr>
        <w:t>…………………………………………………………………………………</w:t>
      </w:r>
      <w:r w:rsidR="00AF47CF" w:rsidRPr="0013630D">
        <w:rPr>
          <w:rFonts w:cstheme="minorHAnsi"/>
          <w:bCs/>
          <w:sz w:val="20"/>
          <w:szCs w:val="20"/>
        </w:rPr>
        <w:t>………</w:t>
      </w:r>
      <w:r w:rsidR="00D65BFF" w:rsidRPr="0013630D">
        <w:rPr>
          <w:rFonts w:cstheme="minorHAnsi"/>
          <w:bCs/>
          <w:sz w:val="20"/>
          <w:szCs w:val="20"/>
        </w:rPr>
        <w:tab/>
      </w:r>
      <w:r w:rsidR="00AE37CE">
        <w:rPr>
          <w:rFonts w:cstheme="minorHAnsi"/>
          <w:bCs/>
          <w:sz w:val="20"/>
          <w:szCs w:val="20"/>
        </w:rPr>
        <w:t>11</w:t>
      </w:r>
    </w:p>
    <w:p w14:paraId="46ADAC40" w14:textId="13D5C6BE" w:rsidR="00D478CB" w:rsidRPr="0013630D" w:rsidRDefault="00D478CB" w:rsidP="00E65100">
      <w:pPr>
        <w:pStyle w:val="NoSpacing"/>
        <w:ind w:left="720" w:firstLine="720"/>
        <w:jc w:val="both"/>
        <w:rPr>
          <w:rFonts w:cstheme="minorHAnsi"/>
          <w:bCs/>
          <w:sz w:val="20"/>
          <w:szCs w:val="20"/>
        </w:rPr>
      </w:pPr>
      <w:r w:rsidRPr="0013630D">
        <w:rPr>
          <w:rFonts w:cstheme="minorHAnsi"/>
          <w:bCs/>
          <w:sz w:val="20"/>
          <w:szCs w:val="20"/>
        </w:rPr>
        <w:t>Avatar Tactical Robot</w:t>
      </w:r>
      <w:r w:rsidR="00D65BFF" w:rsidRPr="0013630D">
        <w:rPr>
          <w:rFonts w:cstheme="minorHAnsi"/>
          <w:bCs/>
          <w:sz w:val="20"/>
          <w:szCs w:val="20"/>
        </w:rPr>
        <w:t>…………………………………………………………………………………</w:t>
      </w:r>
      <w:r w:rsidR="00AF47CF" w:rsidRPr="0013630D">
        <w:rPr>
          <w:rFonts w:cstheme="minorHAnsi"/>
          <w:bCs/>
          <w:sz w:val="20"/>
          <w:szCs w:val="20"/>
        </w:rPr>
        <w:t>………</w:t>
      </w:r>
      <w:r w:rsidR="004F3F57" w:rsidRPr="0013630D">
        <w:rPr>
          <w:rFonts w:cstheme="minorHAnsi"/>
          <w:bCs/>
          <w:sz w:val="20"/>
          <w:szCs w:val="20"/>
        </w:rPr>
        <w:tab/>
      </w:r>
      <w:r w:rsidR="00AE37CE">
        <w:rPr>
          <w:rFonts w:cstheme="minorHAnsi"/>
          <w:bCs/>
          <w:sz w:val="20"/>
          <w:szCs w:val="20"/>
        </w:rPr>
        <w:t>11</w:t>
      </w:r>
    </w:p>
    <w:p w14:paraId="0CD5E455" w14:textId="1B59168A" w:rsidR="005848CB" w:rsidRPr="0013630D" w:rsidRDefault="004F3F57" w:rsidP="00AC3ADC">
      <w:pPr>
        <w:pStyle w:val="NoSpacing"/>
        <w:jc w:val="both"/>
        <w:rPr>
          <w:rFonts w:cstheme="minorHAnsi"/>
          <w:bCs/>
          <w:sz w:val="20"/>
          <w:szCs w:val="20"/>
        </w:rPr>
      </w:pPr>
      <w:r w:rsidRPr="0013630D">
        <w:rPr>
          <w:rFonts w:cstheme="minorHAnsi"/>
          <w:bCs/>
          <w:sz w:val="20"/>
          <w:szCs w:val="20"/>
        </w:rPr>
        <w:tab/>
      </w:r>
      <w:r w:rsidR="000B2E73" w:rsidRPr="0013630D">
        <w:rPr>
          <w:rFonts w:cstheme="minorHAnsi"/>
          <w:bCs/>
          <w:sz w:val="20"/>
          <w:szCs w:val="20"/>
        </w:rPr>
        <w:tab/>
        <w:t>Andros Mark 5A-1</w:t>
      </w:r>
      <w:r w:rsidR="00AF47CF" w:rsidRPr="0013630D">
        <w:rPr>
          <w:rFonts w:cstheme="minorHAnsi"/>
          <w:bCs/>
          <w:sz w:val="20"/>
          <w:szCs w:val="20"/>
        </w:rPr>
        <w:t>……………………………………………………………………………………………</w:t>
      </w:r>
      <w:r w:rsidR="001B3001" w:rsidRPr="0013630D">
        <w:rPr>
          <w:rFonts w:cstheme="minorHAnsi"/>
          <w:bCs/>
          <w:sz w:val="20"/>
          <w:szCs w:val="20"/>
        </w:rPr>
        <w:t>..</w:t>
      </w:r>
      <w:r w:rsidR="00AF47CF" w:rsidRPr="0013630D">
        <w:rPr>
          <w:rFonts w:cstheme="minorHAnsi"/>
          <w:bCs/>
          <w:sz w:val="20"/>
          <w:szCs w:val="20"/>
        </w:rPr>
        <w:tab/>
      </w:r>
      <w:r w:rsidR="00AE37CE">
        <w:rPr>
          <w:rFonts w:cstheme="minorHAnsi"/>
          <w:bCs/>
          <w:sz w:val="20"/>
          <w:szCs w:val="20"/>
        </w:rPr>
        <w:t>11</w:t>
      </w:r>
      <w:r w:rsidRPr="0013630D">
        <w:rPr>
          <w:rFonts w:cstheme="minorHAnsi"/>
          <w:bCs/>
          <w:sz w:val="20"/>
          <w:szCs w:val="20"/>
        </w:rPr>
        <w:tab/>
      </w:r>
      <w:r w:rsidRPr="0013630D">
        <w:rPr>
          <w:rFonts w:cstheme="minorHAnsi"/>
          <w:bCs/>
          <w:sz w:val="20"/>
          <w:szCs w:val="20"/>
        </w:rPr>
        <w:tab/>
      </w:r>
      <w:r w:rsidRPr="0013630D">
        <w:rPr>
          <w:rFonts w:cstheme="minorHAnsi"/>
          <w:bCs/>
          <w:sz w:val="20"/>
          <w:szCs w:val="20"/>
        </w:rPr>
        <w:tab/>
      </w:r>
      <w:r w:rsidR="0051472E" w:rsidRPr="0013630D">
        <w:rPr>
          <w:rFonts w:cstheme="minorHAnsi"/>
          <w:bCs/>
          <w:sz w:val="20"/>
          <w:szCs w:val="20"/>
        </w:rPr>
        <w:t>ERV</w:t>
      </w:r>
      <w:r w:rsidR="00AE37CE">
        <w:rPr>
          <w:rFonts w:cstheme="minorHAnsi"/>
          <w:bCs/>
          <w:sz w:val="20"/>
          <w:szCs w:val="20"/>
        </w:rPr>
        <w:t xml:space="preserve"> (Bearcat)</w:t>
      </w:r>
      <w:r w:rsidR="000B2E73" w:rsidRPr="0013630D">
        <w:rPr>
          <w:rFonts w:cstheme="minorHAnsi"/>
          <w:bCs/>
          <w:sz w:val="20"/>
          <w:szCs w:val="20"/>
        </w:rPr>
        <w:t>/Armored Suburban</w:t>
      </w:r>
      <w:r w:rsidR="00AF47CF" w:rsidRPr="0013630D">
        <w:rPr>
          <w:rFonts w:cstheme="minorHAnsi"/>
          <w:bCs/>
          <w:sz w:val="20"/>
          <w:szCs w:val="20"/>
        </w:rPr>
        <w:t>……………………………………………………………………………………</w:t>
      </w:r>
      <w:r w:rsidR="00AE37CE">
        <w:rPr>
          <w:rFonts w:cstheme="minorHAnsi"/>
          <w:bCs/>
          <w:sz w:val="20"/>
          <w:szCs w:val="20"/>
        </w:rPr>
        <w:t>12</w:t>
      </w:r>
    </w:p>
    <w:p w14:paraId="183B7AA1" w14:textId="7FB2E3B0" w:rsidR="00D478CB" w:rsidRPr="0013630D" w:rsidRDefault="00D478CB" w:rsidP="005848CB">
      <w:pPr>
        <w:pStyle w:val="NoSpacing"/>
        <w:ind w:left="720"/>
        <w:jc w:val="both"/>
        <w:rPr>
          <w:rFonts w:cstheme="minorHAnsi"/>
          <w:bCs/>
          <w:color w:val="161519"/>
          <w:sz w:val="20"/>
          <w:szCs w:val="20"/>
          <w:shd w:val="clear" w:color="auto" w:fill="FFFFFF"/>
        </w:rPr>
      </w:pPr>
      <w:r w:rsidRPr="0013630D">
        <w:rPr>
          <w:rFonts w:cstheme="minorHAnsi"/>
          <w:bCs/>
          <w:sz w:val="20"/>
          <w:szCs w:val="20"/>
        </w:rPr>
        <w:t>Mobile Command Vehicles</w:t>
      </w:r>
    </w:p>
    <w:p w14:paraId="3CDC3566" w14:textId="1442052E" w:rsidR="00D478CB" w:rsidRPr="0013630D" w:rsidRDefault="00D478CB" w:rsidP="00E65100">
      <w:pPr>
        <w:pStyle w:val="NoSpacing"/>
        <w:ind w:left="720"/>
        <w:jc w:val="both"/>
        <w:rPr>
          <w:rFonts w:cstheme="minorHAnsi"/>
          <w:bCs/>
          <w:sz w:val="20"/>
          <w:szCs w:val="20"/>
        </w:rPr>
      </w:pPr>
      <w:r w:rsidRPr="0013630D">
        <w:rPr>
          <w:rFonts w:cstheme="minorHAnsi"/>
          <w:bCs/>
          <w:sz w:val="20"/>
          <w:szCs w:val="20"/>
        </w:rPr>
        <w:tab/>
        <w:t>OFD/OPD Mobile Command Vehicle…………………</w:t>
      </w:r>
      <w:r w:rsidR="00AF47CF" w:rsidRPr="0013630D">
        <w:rPr>
          <w:rFonts w:cstheme="minorHAnsi"/>
          <w:bCs/>
          <w:sz w:val="20"/>
          <w:szCs w:val="20"/>
        </w:rPr>
        <w:t>……………………………………………….</w:t>
      </w:r>
      <w:r w:rsidR="004F3F57" w:rsidRPr="0013630D">
        <w:rPr>
          <w:rFonts w:cstheme="minorHAnsi"/>
          <w:bCs/>
          <w:sz w:val="20"/>
          <w:szCs w:val="20"/>
        </w:rPr>
        <w:tab/>
        <w:t>1</w:t>
      </w:r>
      <w:r w:rsidR="00AE37CE">
        <w:rPr>
          <w:rFonts w:cstheme="minorHAnsi"/>
          <w:bCs/>
          <w:sz w:val="20"/>
          <w:szCs w:val="20"/>
        </w:rPr>
        <w:t>3</w:t>
      </w:r>
    </w:p>
    <w:p w14:paraId="09A7EC4A" w14:textId="1AD77208" w:rsidR="00D478CB" w:rsidRPr="0013630D" w:rsidRDefault="00D478CB" w:rsidP="00CE76AE">
      <w:pPr>
        <w:pStyle w:val="NoSpacing"/>
        <w:ind w:left="720"/>
        <w:jc w:val="both"/>
        <w:rPr>
          <w:rFonts w:cstheme="minorHAnsi"/>
          <w:bCs/>
          <w:sz w:val="20"/>
          <w:szCs w:val="20"/>
        </w:rPr>
      </w:pPr>
      <w:r w:rsidRPr="0013630D">
        <w:rPr>
          <w:rFonts w:cstheme="minorHAnsi"/>
          <w:bCs/>
          <w:sz w:val="20"/>
          <w:szCs w:val="20"/>
        </w:rPr>
        <w:tab/>
        <w:t>OPD Community Resource Vehicle…………………………………………………………</w:t>
      </w:r>
      <w:r w:rsidR="00AF47CF" w:rsidRPr="0013630D">
        <w:rPr>
          <w:rFonts w:cstheme="minorHAnsi"/>
          <w:bCs/>
          <w:sz w:val="20"/>
          <w:szCs w:val="20"/>
        </w:rPr>
        <w:t>………….</w:t>
      </w:r>
      <w:r w:rsidR="004F3F57" w:rsidRPr="0013630D">
        <w:rPr>
          <w:rFonts w:cstheme="minorHAnsi"/>
          <w:bCs/>
          <w:sz w:val="20"/>
          <w:szCs w:val="20"/>
        </w:rPr>
        <w:tab/>
      </w:r>
      <w:r w:rsidR="00597204" w:rsidRPr="0013630D">
        <w:rPr>
          <w:rFonts w:cstheme="minorHAnsi"/>
          <w:bCs/>
          <w:sz w:val="20"/>
          <w:szCs w:val="20"/>
        </w:rPr>
        <w:t>1</w:t>
      </w:r>
      <w:r w:rsidR="00AE37CE">
        <w:rPr>
          <w:rFonts w:cstheme="minorHAnsi"/>
          <w:bCs/>
          <w:sz w:val="20"/>
          <w:szCs w:val="20"/>
        </w:rPr>
        <w:t>4</w:t>
      </w:r>
    </w:p>
    <w:p w14:paraId="0A207B33" w14:textId="3BD27B46" w:rsidR="00D478CB" w:rsidRPr="0013630D" w:rsidRDefault="00D478CB" w:rsidP="00E65100">
      <w:pPr>
        <w:pStyle w:val="NoSpacing"/>
        <w:ind w:left="720"/>
        <w:jc w:val="both"/>
        <w:rPr>
          <w:rFonts w:cstheme="minorHAnsi"/>
          <w:bCs/>
          <w:sz w:val="20"/>
          <w:szCs w:val="20"/>
        </w:rPr>
      </w:pPr>
      <w:r w:rsidRPr="0013630D">
        <w:rPr>
          <w:rFonts w:cstheme="minorHAnsi"/>
          <w:bCs/>
          <w:sz w:val="20"/>
          <w:szCs w:val="20"/>
        </w:rPr>
        <w:tab/>
        <w:t>HNT………………………………………………………………………………………………………</w:t>
      </w:r>
      <w:r w:rsidR="00AF47CF" w:rsidRPr="0013630D">
        <w:rPr>
          <w:rFonts w:cstheme="minorHAnsi"/>
          <w:bCs/>
          <w:sz w:val="20"/>
          <w:szCs w:val="20"/>
        </w:rPr>
        <w:t>……………</w:t>
      </w:r>
      <w:r w:rsidR="004F3F57" w:rsidRPr="0013630D">
        <w:rPr>
          <w:rFonts w:cstheme="minorHAnsi"/>
          <w:bCs/>
          <w:sz w:val="20"/>
          <w:szCs w:val="20"/>
        </w:rPr>
        <w:tab/>
      </w:r>
      <w:r w:rsidR="00597204" w:rsidRPr="0013630D">
        <w:rPr>
          <w:rFonts w:cstheme="minorHAnsi"/>
          <w:bCs/>
          <w:sz w:val="20"/>
          <w:szCs w:val="20"/>
        </w:rPr>
        <w:t>1</w:t>
      </w:r>
      <w:r w:rsidR="00AE37CE">
        <w:rPr>
          <w:rFonts w:cstheme="minorHAnsi"/>
          <w:bCs/>
          <w:sz w:val="20"/>
          <w:szCs w:val="20"/>
        </w:rPr>
        <w:t>4</w:t>
      </w:r>
    </w:p>
    <w:p w14:paraId="1B22FC5E" w14:textId="48D07701" w:rsidR="00D478CB" w:rsidRPr="0013630D" w:rsidRDefault="00872B4C" w:rsidP="00AC3ADC">
      <w:pPr>
        <w:pStyle w:val="NoSpacing"/>
        <w:ind w:firstLine="720"/>
        <w:jc w:val="both"/>
        <w:rPr>
          <w:rFonts w:cstheme="minorHAnsi"/>
          <w:bCs/>
          <w:sz w:val="20"/>
          <w:szCs w:val="20"/>
        </w:rPr>
      </w:pPr>
      <w:r>
        <w:rPr>
          <w:rFonts w:cstheme="minorHAnsi"/>
          <w:bCs/>
          <w:sz w:val="20"/>
          <w:szCs w:val="20"/>
        </w:rPr>
        <w:t>B</w:t>
      </w:r>
      <w:r w:rsidR="00D478CB" w:rsidRPr="0013630D">
        <w:rPr>
          <w:rFonts w:cstheme="minorHAnsi"/>
          <w:bCs/>
          <w:sz w:val="20"/>
          <w:szCs w:val="20"/>
        </w:rPr>
        <w:t>reaching apparatuses</w:t>
      </w:r>
    </w:p>
    <w:p w14:paraId="28385567" w14:textId="60901C33" w:rsidR="00D478CB" w:rsidRPr="0013630D" w:rsidRDefault="00D478CB" w:rsidP="00E65100">
      <w:pPr>
        <w:pStyle w:val="NoSpacing"/>
        <w:ind w:left="720"/>
        <w:jc w:val="both"/>
        <w:rPr>
          <w:rFonts w:cstheme="minorHAnsi"/>
          <w:bCs/>
          <w:sz w:val="20"/>
          <w:szCs w:val="20"/>
        </w:rPr>
      </w:pPr>
      <w:r w:rsidRPr="0013630D">
        <w:rPr>
          <w:rFonts w:cstheme="minorHAnsi"/>
          <w:bCs/>
          <w:sz w:val="20"/>
          <w:szCs w:val="20"/>
        </w:rPr>
        <w:tab/>
        <w:t>Remington Breaching Shotgun………………………………………………………………</w:t>
      </w:r>
      <w:r w:rsidR="00AF47CF" w:rsidRPr="0013630D">
        <w:rPr>
          <w:rFonts w:cstheme="minorHAnsi"/>
          <w:bCs/>
          <w:sz w:val="20"/>
          <w:szCs w:val="20"/>
        </w:rPr>
        <w:t>………….</w:t>
      </w:r>
      <w:r w:rsidR="00230151" w:rsidRPr="0013630D">
        <w:rPr>
          <w:rFonts w:cstheme="minorHAnsi"/>
          <w:bCs/>
          <w:sz w:val="20"/>
          <w:szCs w:val="20"/>
        </w:rPr>
        <w:tab/>
        <w:t>1</w:t>
      </w:r>
      <w:r w:rsidR="004C49C7">
        <w:rPr>
          <w:rFonts w:cstheme="minorHAnsi"/>
          <w:bCs/>
          <w:sz w:val="20"/>
          <w:szCs w:val="20"/>
        </w:rPr>
        <w:t>5</w:t>
      </w:r>
    </w:p>
    <w:p w14:paraId="14310D30" w14:textId="1893ACFC" w:rsidR="00D478CB" w:rsidRPr="0013630D" w:rsidRDefault="00D478CB" w:rsidP="00E65100">
      <w:pPr>
        <w:pStyle w:val="NoSpacing"/>
        <w:ind w:left="720"/>
        <w:jc w:val="both"/>
        <w:rPr>
          <w:rFonts w:cstheme="minorHAnsi"/>
          <w:bCs/>
          <w:sz w:val="20"/>
          <w:szCs w:val="20"/>
        </w:rPr>
      </w:pPr>
      <w:r w:rsidRPr="0013630D">
        <w:rPr>
          <w:rFonts w:cstheme="minorHAnsi"/>
          <w:bCs/>
          <w:sz w:val="20"/>
          <w:szCs w:val="20"/>
        </w:rPr>
        <w:tab/>
        <w:t>Royal Arms 12 GA Breaching Rounds Tesar………………………………………………………</w:t>
      </w:r>
      <w:r w:rsidR="00AF47CF" w:rsidRPr="0013630D">
        <w:rPr>
          <w:rFonts w:cstheme="minorHAnsi"/>
          <w:bCs/>
          <w:sz w:val="20"/>
          <w:szCs w:val="20"/>
        </w:rPr>
        <w:t>.</w:t>
      </w:r>
      <w:r w:rsidR="00230151" w:rsidRPr="0013630D">
        <w:rPr>
          <w:rFonts w:cstheme="minorHAnsi"/>
          <w:bCs/>
          <w:sz w:val="20"/>
          <w:szCs w:val="20"/>
        </w:rPr>
        <w:tab/>
        <w:t>1</w:t>
      </w:r>
      <w:r w:rsidR="004C49C7">
        <w:rPr>
          <w:rFonts w:cstheme="minorHAnsi"/>
          <w:bCs/>
          <w:sz w:val="20"/>
          <w:szCs w:val="20"/>
        </w:rPr>
        <w:t>6</w:t>
      </w:r>
    </w:p>
    <w:p w14:paraId="38D3A9D4" w14:textId="202BDCA8"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Royal Arms 12 GA Breaching Rounds Tesar-2……………………………………………………</w:t>
      </w:r>
      <w:r w:rsidR="00AF47CF" w:rsidRPr="0013630D">
        <w:rPr>
          <w:rFonts w:cstheme="minorHAnsi"/>
          <w:bCs/>
          <w:sz w:val="20"/>
          <w:szCs w:val="20"/>
        </w:rPr>
        <w:tab/>
      </w:r>
      <w:r w:rsidR="00230151" w:rsidRPr="0013630D">
        <w:rPr>
          <w:rFonts w:cstheme="minorHAnsi"/>
          <w:bCs/>
          <w:sz w:val="20"/>
          <w:szCs w:val="20"/>
        </w:rPr>
        <w:t>1</w:t>
      </w:r>
      <w:r w:rsidR="004C49C7">
        <w:rPr>
          <w:rFonts w:cstheme="minorHAnsi"/>
          <w:bCs/>
          <w:sz w:val="20"/>
          <w:szCs w:val="20"/>
        </w:rPr>
        <w:t>6</w:t>
      </w:r>
    </w:p>
    <w:p w14:paraId="2B26F71E" w14:textId="25CF139E"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Royal Arms 12 GA Breaching Rounds Tes</w:t>
      </w:r>
      <w:r w:rsidR="00872B4C">
        <w:rPr>
          <w:rFonts w:cstheme="minorHAnsi"/>
          <w:bCs/>
          <w:sz w:val="20"/>
          <w:szCs w:val="20"/>
        </w:rPr>
        <w:t>a</w:t>
      </w:r>
      <w:r w:rsidRPr="0013630D">
        <w:rPr>
          <w:rFonts w:cstheme="minorHAnsi"/>
          <w:bCs/>
          <w:sz w:val="20"/>
          <w:szCs w:val="20"/>
        </w:rPr>
        <w:t>r-3……………………………………………………</w:t>
      </w:r>
      <w:r w:rsidR="00AF47CF" w:rsidRPr="0013630D">
        <w:rPr>
          <w:rFonts w:cstheme="minorHAnsi"/>
          <w:bCs/>
          <w:sz w:val="20"/>
          <w:szCs w:val="20"/>
        </w:rPr>
        <w:tab/>
      </w:r>
      <w:r w:rsidR="00230151" w:rsidRPr="0013630D">
        <w:rPr>
          <w:rFonts w:cstheme="minorHAnsi"/>
          <w:bCs/>
          <w:sz w:val="20"/>
          <w:szCs w:val="20"/>
        </w:rPr>
        <w:t>1</w:t>
      </w:r>
      <w:r w:rsidR="004C49C7">
        <w:rPr>
          <w:rFonts w:cstheme="minorHAnsi"/>
          <w:bCs/>
          <w:sz w:val="20"/>
          <w:szCs w:val="20"/>
        </w:rPr>
        <w:t>7</w:t>
      </w:r>
    </w:p>
    <w:p w14:paraId="10E31038" w14:textId="16D31B2D"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Dyno Nobel / Primacord 21</w:t>
      </w:r>
      <w:r w:rsidR="00AF47CF" w:rsidRPr="0013630D">
        <w:rPr>
          <w:rFonts w:cstheme="minorHAnsi"/>
          <w:bCs/>
          <w:sz w:val="20"/>
          <w:szCs w:val="20"/>
        </w:rPr>
        <w:t>………………………………………………………………………………</w:t>
      </w:r>
      <w:r w:rsidR="00AF47CF" w:rsidRPr="0013630D">
        <w:rPr>
          <w:rFonts w:cstheme="minorHAnsi"/>
          <w:bCs/>
          <w:sz w:val="20"/>
          <w:szCs w:val="20"/>
        </w:rPr>
        <w:tab/>
      </w:r>
      <w:r w:rsidR="00230151" w:rsidRPr="0013630D">
        <w:rPr>
          <w:rFonts w:cstheme="minorHAnsi"/>
          <w:bCs/>
          <w:sz w:val="20"/>
          <w:szCs w:val="20"/>
        </w:rPr>
        <w:t>1</w:t>
      </w:r>
      <w:r w:rsidR="004C49C7">
        <w:rPr>
          <w:rFonts w:cstheme="minorHAnsi"/>
          <w:bCs/>
          <w:sz w:val="20"/>
          <w:szCs w:val="20"/>
        </w:rPr>
        <w:t>7</w:t>
      </w:r>
    </w:p>
    <w:p w14:paraId="71F1F168" w14:textId="3F3EB57F"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Dyno Nobel / Primacord 10………………………………………………………………………………</w:t>
      </w:r>
      <w:r w:rsidR="00230151" w:rsidRPr="0013630D">
        <w:rPr>
          <w:rFonts w:cstheme="minorHAnsi"/>
          <w:bCs/>
          <w:sz w:val="20"/>
          <w:szCs w:val="20"/>
        </w:rPr>
        <w:tab/>
        <w:t>1</w:t>
      </w:r>
      <w:r w:rsidR="004C49C7">
        <w:rPr>
          <w:rFonts w:cstheme="minorHAnsi"/>
          <w:bCs/>
          <w:sz w:val="20"/>
          <w:szCs w:val="20"/>
        </w:rPr>
        <w:t>7</w:t>
      </w:r>
    </w:p>
    <w:p w14:paraId="69C72468" w14:textId="31ADCF9D"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Dyno Nobel / Primacord 5………………………………………………………………………………</w:t>
      </w:r>
      <w:r w:rsidR="00656712" w:rsidRPr="0013630D">
        <w:rPr>
          <w:rFonts w:cstheme="minorHAnsi"/>
          <w:bCs/>
          <w:sz w:val="20"/>
          <w:szCs w:val="20"/>
        </w:rPr>
        <w:t>..</w:t>
      </w:r>
      <w:r w:rsidR="00230151" w:rsidRPr="0013630D">
        <w:rPr>
          <w:rFonts w:cstheme="minorHAnsi"/>
          <w:bCs/>
          <w:sz w:val="20"/>
          <w:szCs w:val="20"/>
        </w:rPr>
        <w:tab/>
        <w:t>1</w:t>
      </w:r>
      <w:r w:rsidR="004C49C7">
        <w:rPr>
          <w:rFonts w:cstheme="minorHAnsi"/>
          <w:bCs/>
          <w:sz w:val="20"/>
          <w:szCs w:val="20"/>
        </w:rPr>
        <w:t>7</w:t>
      </w:r>
    </w:p>
    <w:p w14:paraId="17CC8CEA" w14:textId="1DF07817"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Dyno Nobel / Primacord 4y………………………………………………………………………………</w:t>
      </w:r>
      <w:r w:rsidR="00656712" w:rsidRPr="0013630D">
        <w:rPr>
          <w:rFonts w:cstheme="minorHAnsi"/>
          <w:bCs/>
          <w:sz w:val="20"/>
          <w:szCs w:val="20"/>
        </w:rPr>
        <w:t xml:space="preserve">   </w:t>
      </w:r>
      <w:r w:rsidR="00230151" w:rsidRPr="0013630D">
        <w:rPr>
          <w:rFonts w:cstheme="minorHAnsi"/>
          <w:bCs/>
          <w:sz w:val="20"/>
          <w:szCs w:val="20"/>
        </w:rPr>
        <w:t>1</w:t>
      </w:r>
      <w:r w:rsidR="004C49C7">
        <w:rPr>
          <w:rFonts w:cstheme="minorHAnsi"/>
          <w:bCs/>
          <w:sz w:val="20"/>
          <w:szCs w:val="20"/>
        </w:rPr>
        <w:t>8</w:t>
      </w:r>
    </w:p>
    <w:p w14:paraId="1D46AC66" w14:textId="69475688"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Ensign-Bickford / PRIMASHEET…………………………………………………………………………</w:t>
      </w:r>
      <w:r w:rsidR="00230151" w:rsidRPr="0013630D">
        <w:rPr>
          <w:rFonts w:cstheme="minorHAnsi"/>
          <w:bCs/>
          <w:sz w:val="20"/>
          <w:szCs w:val="20"/>
        </w:rPr>
        <w:tab/>
        <w:t>1</w:t>
      </w:r>
      <w:r w:rsidR="004C49C7">
        <w:rPr>
          <w:rFonts w:cstheme="minorHAnsi"/>
          <w:bCs/>
          <w:sz w:val="20"/>
          <w:szCs w:val="20"/>
        </w:rPr>
        <w:t>8</w:t>
      </w:r>
    </w:p>
    <w:p w14:paraId="1D03DEDA" w14:textId="3CDFC6F4" w:rsidR="00D478CB" w:rsidRPr="0013630D" w:rsidRDefault="00D478CB" w:rsidP="00F379DE">
      <w:pPr>
        <w:pStyle w:val="NoSpacing"/>
        <w:ind w:left="720" w:firstLine="720"/>
        <w:jc w:val="both"/>
        <w:rPr>
          <w:rFonts w:cstheme="minorHAnsi"/>
          <w:bCs/>
          <w:sz w:val="20"/>
          <w:szCs w:val="20"/>
        </w:rPr>
      </w:pPr>
      <w:r w:rsidRPr="0013630D">
        <w:rPr>
          <w:rFonts w:cstheme="minorHAnsi"/>
          <w:bCs/>
          <w:sz w:val="20"/>
          <w:szCs w:val="20"/>
        </w:rPr>
        <w:t>Dyno Nobel / Nonel MS 1.4B………………………………………………………………………</w:t>
      </w:r>
      <w:r w:rsidR="00EB0F31">
        <w:rPr>
          <w:rFonts w:cstheme="minorHAnsi"/>
          <w:bCs/>
          <w:sz w:val="20"/>
          <w:szCs w:val="20"/>
        </w:rPr>
        <w:t>……</w:t>
      </w:r>
      <w:r w:rsidR="00230151" w:rsidRPr="0013630D">
        <w:rPr>
          <w:rFonts w:cstheme="minorHAnsi"/>
          <w:bCs/>
          <w:sz w:val="20"/>
          <w:szCs w:val="20"/>
        </w:rPr>
        <w:tab/>
        <w:t>1</w:t>
      </w:r>
      <w:r w:rsidR="004C49C7">
        <w:rPr>
          <w:rFonts w:cstheme="minorHAnsi"/>
          <w:bCs/>
          <w:sz w:val="20"/>
          <w:szCs w:val="20"/>
        </w:rPr>
        <w:t>8</w:t>
      </w:r>
    </w:p>
    <w:p w14:paraId="38890E43" w14:textId="41245007" w:rsidR="00D478CB" w:rsidRPr="0013630D" w:rsidRDefault="00D478CB" w:rsidP="00AC3ADC">
      <w:pPr>
        <w:pStyle w:val="NoSpacing"/>
        <w:ind w:firstLine="720"/>
        <w:jc w:val="both"/>
        <w:rPr>
          <w:rFonts w:cstheme="minorHAnsi"/>
          <w:bCs/>
          <w:sz w:val="20"/>
          <w:szCs w:val="20"/>
        </w:rPr>
      </w:pPr>
      <w:r w:rsidRPr="0013630D">
        <w:rPr>
          <w:rFonts w:cstheme="minorHAnsi"/>
          <w:bCs/>
          <w:sz w:val="20"/>
          <w:szCs w:val="20"/>
        </w:rPr>
        <w:t>Specialized firearms and ammunition</w:t>
      </w:r>
    </w:p>
    <w:p w14:paraId="7CF4FB99" w14:textId="609E766D" w:rsidR="00D478CB" w:rsidRPr="0013630D" w:rsidRDefault="00D478CB" w:rsidP="00E65100">
      <w:pPr>
        <w:pStyle w:val="NoSpacing"/>
        <w:ind w:left="720"/>
        <w:jc w:val="both"/>
        <w:rPr>
          <w:rFonts w:cstheme="minorHAnsi"/>
          <w:sz w:val="20"/>
          <w:szCs w:val="20"/>
        </w:rPr>
      </w:pPr>
      <w:r w:rsidRPr="0013630D">
        <w:rPr>
          <w:rFonts w:cstheme="minorHAnsi"/>
          <w:sz w:val="20"/>
          <w:szCs w:val="20"/>
        </w:rPr>
        <w:tab/>
        <w:t>Colt LE6920 (AR</w:t>
      </w:r>
      <w:r w:rsidR="004C49C7" w:rsidRPr="0013630D">
        <w:rPr>
          <w:rFonts w:cstheme="minorHAnsi"/>
          <w:sz w:val="20"/>
          <w:szCs w:val="20"/>
        </w:rPr>
        <w:t>15) …</w:t>
      </w:r>
      <w:r w:rsidR="00230151" w:rsidRPr="0013630D">
        <w:rPr>
          <w:rFonts w:cstheme="minorHAnsi"/>
          <w:sz w:val="20"/>
          <w:szCs w:val="20"/>
        </w:rPr>
        <w:t>………………………………………………………………………</w:t>
      </w:r>
      <w:r w:rsidR="00AF47CF" w:rsidRPr="0013630D">
        <w:rPr>
          <w:rFonts w:cstheme="minorHAnsi"/>
          <w:sz w:val="20"/>
          <w:szCs w:val="20"/>
        </w:rPr>
        <w:t>…………</w:t>
      </w:r>
      <w:r w:rsidR="00EB0F31">
        <w:rPr>
          <w:rFonts w:cstheme="minorHAnsi"/>
          <w:sz w:val="20"/>
          <w:szCs w:val="20"/>
        </w:rPr>
        <w:t>………</w:t>
      </w:r>
      <w:r w:rsidR="00230151" w:rsidRPr="0013630D">
        <w:rPr>
          <w:rFonts w:cstheme="minorHAnsi"/>
          <w:sz w:val="20"/>
          <w:szCs w:val="20"/>
        </w:rPr>
        <w:tab/>
        <w:t>1</w:t>
      </w:r>
      <w:r w:rsidR="004C49C7">
        <w:rPr>
          <w:rFonts w:cstheme="minorHAnsi"/>
          <w:sz w:val="20"/>
          <w:szCs w:val="20"/>
        </w:rPr>
        <w:t>9</w:t>
      </w:r>
    </w:p>
    <w:p w14:paraId="5D6525ED" w14:textId="557D709F"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Noveske N4…………………………………………………………………………………………………</w:t>
      </w:r>
      <w:r w:rsidR="00EB0F31">
        <w:rPr>
          <w:rFonts w:cstheme="minorHAnsi"/>
          <w:sz w:val="20"/>
          <w:szCs w:val="20"/>
        </w:rPr>
        <w:t>…….</w:t>
      </w:r>
      <w:r w:rsidR="00230151" w:rsidRPr="0013630D">
        <w:rPr>
          <w:rFonts w:cstheme="minorHAnsi"/>
          <w:sz w:val="20"/>
          <w:szCs w:val="20"/>
        </w:rPr>
        <w:tab/>
        <w:t>1</w:t>
      </w:r>
      <w:r w:rsidR="004C49C7">
        <w:rPr>
          <w:rFonts w:cstheme="minorHAnsi"/>
          <w:sz w:val="20"/>
          <w:szCs w:val="20"/>
        </w:rPr>
        <w:t>9</w:t>
      </w:r>
    </w:p>
    <w:p w14:paraId="0C6CCCFE" w14:textId="2DA13ACA"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 xml:space="preserve">Bravo Company Manufacturing (BCM CQB MCMR </w:t>
      </w:r>
      <w:r w:rsidR="00AF47CF" w:rsidRPr="0013630D">
        <w:rPr>
          <w:rFonts w:cstheme="minorHAnsi"/>
          <w:sz w:val="20"/>
          <w:szCs w:val="20"/>
        </w:rPr>
        <w:t>11) …</w:t>
      </w:r>
      <w:r w:rsidRPr="0013630D">
        <w:rPr>
          <w:rFonts w:cstheme="minorHAnsi"/>
          <w:sz w:val="20"/>
          <w:szCs w:val="20"/>
        </w:rPr>
        <w:t>……………………………</w:t>
      </w:r>
      <w:r w:rsidR="00EB0F31">
        <w:rPr>
          <w:rFonts w:cstheme="minorHAnsi"/>
          <w:sz w:val="20"/>
          <w:szCs w:val="20"/>
        </w:rPr>
        <w:t>…….</w:t>
      </w:r>
      <w:r w:rsidR="00230151" w:rsidRPr="0013630D">
        <w:rPr>
          <w:rFonts w:cstheme="minorHAnsi"/>
          <w:sz w:val="20"/>
          <w:szCs w:val="20"/>
        </w:rPr>
        <w:tab/>
      </w:r>
      <w:r w:rsidR="004C49C7">
        <w:rPr>
          <w:rFonts w:cstheme="minorHAnsi"/>
          <w:sz w:val="20"/>
          <w:szCs w:val="20"/>
        </w:rPr>
        <w:t>20</w:t>
      </w:r>
    </w:p>
    <w:p w14:paraId="4DF37627" w14:textId="7DABF07E"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GA Precision Bolt Action .308 Win Rifle………………………………………………………</w:t>
      </w:r>
      <w:r w:rsidR="00EB0F31">
        <w:rPr>
          <w:rFonts w:cstheme="minorHAnsi"/>
          <w:sz w:val="20"/>
          <w:szCs w:val="20"/>
        </w:rPr>
        <w:t>…….</w:t>
      </w:r>
      <w:r w:rsidR="00230151" w:rsidRPr="0013630D">
        <w:rPr>
          <w:rFonts w:cstheme="minorHAnsi"/>
          <w:sz w:val="20"/>
          <w:szCs w:val="20"/>
        </w:rPr>
        <w:tab/>
      </w:r>
      <w:r w:rsidR="004C49C7">
        <w:rPr>
          <w:rFonts w:cstheme="minorHAnsi"/>
          <w:sz w:val="20"/>
          <w:szCs w:val="20"/>
        </w:rPr>
        <w:t>21</w:t>
      </w:r>
    </w:p>
    <w:p w14:paraId="1008A105" w14:textId="79C9A104"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Speer LE Gold Dot .223 75 gr</w:t>
      </w:r>
      <w:r w:rsidR="00D65BFF" w:rsidRPr="0013630D">
        <w:rPr>
          <w:rFonts w:cstheme="minorHAnsi"/>
          <w:sz w:val="20"/>
          <w:szCs w:val="20"/>
        </w:rPr>
        <w:t>ain …………………………………………………………………</w:t>
      </w:r>
      <w:r w:rsidR="00EB0F31">
        <w:rPr>
          <w:rFonts w:cstheme="minorHAnsi"/>
          <w:sz w:val="20"/>
          <w:szCs w:val="20"/>
        </w:rPr>
        <w:t>……</w:t>
      </w:r>
      <w:r w:rsidR="00230151" w:rsidRPr="0013630D">
        <w:rPr>
          <w:rFonts w:cstheme="minorHAnsi"/>
          <w:sz w:val="20"/>
          <w:szCs w:val="20"/>
        </w:rPr>
        <w:tab/>
      </w:r>
      <w:r w:rsidR="00A6550A" w:rsidRPr="0013630D">
        <w:rPr>
          <w:rFonts w:cstheme="minorHAnsi"/>
          <w:sz w:val="20"/>
          <w:szCs w:val="20"/>
        </w:rPr>
        <w:t>2</w:t>
      </w:r>
      <w:r w:rsidR="004C49C7">
        <w:rPr>
          <w:rFonts w:cstheme="minorHAnsi"/>
          <w:sz w:val="20"/>
          <w:szCs w:val="20"/>
        </w:rPr>
        <w:t>1</w:t>
      </w:r>
    </w:p>
    <w:p w14:paraId="3615F10B" w14:textId="64553614" w:rsidR="00D478CB" w:rsidRPr="0013630D" w:rsidRDefault="00D478CB" w:rsidP="00FA1EA3">
      <w:pPr>
        <w:pStyle w:val="NoSpacing"/>
        <w:ind w:left="720" w:firstLine="720"/>
        <w:jc w:val="both"/>
        <w:rPr>
          <w:rFonts w:cstheme="minorHAnsi"/>
          <w:noProof/>
          <w:sz w:val="20"/>
          <w:szCs w:val="20"/>
        </w:rPr>
      </w:pPr>
      <w:r w:rsidRPr="0013630D">
        <w:rPr>
          <w:rFonts w:cstheme="minorHAnsi"/>
          <w:noProof/>
          <w:sz w:val="20"/>
          <w:szCs w:val="20"/>
        </w:rPr>
        <w:t>Winchester (RA 556B 64 grain)……………………………………………………………………</w:t>
      </w:r>
      <w:r w:rsidR="00EB0F31">
        <w:rPr>
          <w:rFonts w:cstheme="minorHAnsi"/>
          <w:noProof/>
          <w:sz w:val="20"/>
          <w:szCs w:val="20"/>
        </w:rPr>
        <w:t>……</w:t>
      </w:r>
      <w:r w:rsidR="00230151" w:rsidRPr="0013630D">
        <w:rPr>
          <w:rFonts w:cstheme="minorHAnsi"/>
          <w:noProof/>
          <w:sz w:val="20"/>
          <w:szCs w:val="20"/>
        </w:rPr>
        <w:tab/>
      </w:r>
      <w:r w:rsidR="00A6550A" w:rsidRPr="0013630D">
        <w:rPr>
          <w:rFonts w:cstheme="minorHAnsi"/>
          <w:noProof/>
          <w:sz w:val="20"/>
          <w:szCs w:val="20"/>
        </w:rPr>
        <w:t>2</w:t>
      </w:r>
      <w:r w:rsidR="004C49C7">
        <w:rPr>
          <w:rFonts w:cstheme="minorHAnsi"/>
          <w:noProof/>
          <w:sz w:val="20"/>
          <w:szCs w:val="20"/>
        </w:rPr>
        <w:t>1</w:t>
      </w:r>
    </w:p>
    <w:p w14:paraId="02CCFDA1" w14:textId="2A5E78B1" w:rsidR="00D478CB" w:rsidRPr="0013630D" w:rsidRDefault="00D478CB" w:rsidP="00FA1EA3">
      <w:pPr>
        <w:pStyle w:val="NoSpacing"/>
        <w:ind w:left="720" w:firstLine="720"/>
        <w:jc w:val="both"/>
        <w:rPr>
          <w:rFonts w:cstheme="minorHAnsi"/>
          <w:noProof/>
          <w:sz w:val="20"/>
          <w:szCs w:val="20"/>
        </w:rPr>
      </w:pPr>
      <w:r w:rsidRPr="0013630D">
        <w:rPr>
          <w:rFonts w:cstheme="minorHAnsi"/>
          <w:noProof/>
          <w:sz w:val="20"/>
          <w:szCs w:val="20"/>
        </w:rPr>
        <w:t>Federal .223 55 grain………………………………………………………………………………………</w:t>
      </w:r>
      <w:r w:rsidR="00656712" w:rsidRPr="0013630D">
        <w:rPr>
          <w:rFonts w:cstheme="minorHAnsi"/>
          <w:noProof/>
          <w:sz w:val="20"/>
          <w:szCs w:val="20"/>
        </w:rPr>
        <w:t>..</w:t>
      </w:r>
      <w:r w:rsidR="00FA1EA3" w:rsidRPr="0013630D">
        <w:rPr>
          <w:rFonts w:cstheme="minorHAnsi"/>
          <w:noProof/>
          <w:sz w:val="20"/>
          <w:szCs w:val="20"/>
        </w:rPr>
        <w:t xml:space="preserve">  </w:t>
      </w:r>
      <w:r w:rsidR="00230151" w:rsidRPr="0013630D">
        <w:rPr>
          <w:rFonts w:cstheme="minorHAnsi"/>
          <w:noProof/>
          <w:sz w:val="20"/>
          <w:szCs w:val="20"/>
        </w:rPr>
        <w:tab/>
      </w:r>
      <w:r w:rsidR="00A6550A" w:rsidRPr="0013630D">
        <w:rPr>
          <w:rFonts w:cstheme="minorHAnsi"/>
          <w:noProof/>
          <w:sz w:val="20"/>
          <w:szCs w:val="20"/>
        </w:rPr>
        <w:t>2</w:t>
      </w:r>
      <w:r w:rsidR="007A2316">
        <w:rPr>
          <w:rFonts w:cstheme="minorHAnsi"/>
          <w:noProof/>
          <w:sz w:val="20"/>
          <w:szCs w:val="20"/>
        </w:rPr>
        <w:t>2</w:t>
      </w:r>
    </w:p>
    <w:p w14:paraId="672131C0" w14:textId="595EE607" w:rsidR="003B6B67" w:rsidRPr="0013630D" w:rsidRDefault="00F16C69" w:rsidP="003B6B67">
      <w:pPr>
        <w:spacing w:after="0"/>
        <w:ind w:left="720" w:firstLine="720"/>
        <w:rPr>
          <w:rFonts w:cstheme="minorHAnsi"/>
          <w:sz w:val="20"/>
          <w:szCs w:val="20"/>
        </w:rPr>
      </w:pPr>
      <w:r w:rsidRPr="0013630D">
        <w:rPr>
          <w:rFonts w:cstheme="minorHAnsi"/>
          <w:noProof/>
          <w:sz w:val="20"/>
          <w:szCs w:val="20"/>
        </w:rPr>
        <w:t>Federal</w:t>
      </w:r>
      <w:r w:rsidR="00632C2A" w:rsidRPr="0013630D">
        <w:rPr>
          <w:rFonts w:cstheme="minorHAnsi"/>
          <w:noProof/>
          <w:sz w:val="20"/>
          <w:szCs w:val="20"/>
        </w:rPr>
        <w:t xml:space="preserve"> </w:t>
      </w:r>
      <w:r w:rsidRPr="0013630D">
        <w:rPr>
          <w:rFonts w:cstheme="minorHAnsi"/>
          <w:noProof/>
          <w:sz w:val="20"/>
          <w:szCs w:val="20"/>
        </w:rPr>
        <w:t>308 Win 165</w:t>
      </w:r>
      <w:r w:rsidR="00632C2A" w:rsidRPr="0013630D">
        <w:rPr>
          <w:rFonts w:cstheme="minorHAnsi"/>
          <w:noProof/>
          <w:sz w:val="20"/>
          <w:szCs w:val="20"/>
        </w:rPr>
        <w:t xml:space="preserve"> grain</w:t>
      </w:r>
      <w:r w:rsidR="0044169B" w:rsidRPr="0013630D">
        <w:rPr>
          <w:rFonts w:cstheme="minorHAnsi"/>
          <w:noProof/>
          <w:sz w:val="20"/>
          <w:szCs w:val="20"/>
        </w:rPr>
        <w:t>…</w:t>
      </w:r>
      <w:r w:rsidR="009A45A2" w:rsidRPr="0013630D">
        <w:rPr>
          <w:rFonts w:cstheme="minorHAnsi"/>
          <w:noProof/>
          <w:sz w:val="20"/>
          <w:szCs w:val="20"/>
        </w:rPr>
        <w:t>…</w:t>
      </w:r>
      <w:r w:rsidR="003B6B67" w:rsidRPr="0013630D">
        <w:rPr>
          <w:rFonts w:cstheme="minorHAnsi"/>
          <w:noProof/>
          <w:sz w:val="20"/>
          <w:szCs w:val="20"/>
        </w:rPr>
        <w:t xml:space="preserve">…………………………………………………………………………… </w:t>
      </w:r>
      <w:r w:rsidR="00A6550A" w:rsidRPr="0013630D">
        <w:rPr>
          <w:rFonts w:cstheme="minorHAnsi"/>
          <w:sz w:val="20"/>
          <w:szCs w:val="20"/>
        </w:rPr>
        <w:t>2</w:t>
      </w:r>
      <w:r w:rsidR="007A2316">
        <w:rPr>
          <w:rFonts w:cstheme="minorHAnsi"/>
          <w:sz w:val="20"/>
          <w:szCs w:val="20"/>
        </w:rPr>
        <w:t>2</w:t>
      </w:r>
    </w:p>
    <w:p w14:paraId="535766DF" w14:textId="631CDE09" w:rsidR="003A4DF7" w:rsidRPr="0013630D" w:rsidRDefault="00C479CC" w:rsidP="00AC3ADC">
      <w:pPr>
        <w:spacing w:after="0"/>
        <w:ind w:left="720" w:firstLine="720"/>
        <w:rPr>
          <w:rFonts w:cstheme="minorHAnsi"/>
          <w:sz w:val="20"/>
          <w:szCs w:val="20"/>
        </w:rPr>
      </w:pPr>
      <w:r w:rsidRPr="0013630D">
        <w:rPr>
          <w:rFonts w:cstheme="minorHAnsi"/>
          <w:sz w:val="20"/>
          <w:szCs w:val="20"/>
        </w:rPr>
        <w:t>Hornady 308 Win</w:t>
      </w:r>
      <w:r w:rsidR="00230151" w:rsidRPr="0013630D">
        <w:rPr>
          <w:rFonts w:cstheme="minorHAnsi"/>
          <w:sz w:val="20"/>
          <w:szCs w:val="20"/>
        </w:rPr>
        <w:tab/>
      </w:r>
      <w:r w:rsidR="00AF47CF" w:rsidRPr="0013630D">
        <w:rPr>
          <w:rFonts w:cstheme="minorHAnsi"/>
          <w:sz w:val="20"/>
          <w:szCs w:val="20"/>
        </w:rPr>
        <w:t>……………………………………………………………………………………………</w:t>
      </w:r>
      <w:r w:rsidR="0044169B"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A6550A" w:rsidRPr="0013630D">
        <w:rPr>
          <w:rFonts w:cstheme="minorHAnsi"/>
          <w:sz w:val="20"/>
          <w:szCs w:val="20"/>
        </w:rPr>
        <w:t>2</w:t>
      </w:r>
    </w:p>
    <w:p w14:paraId="220934E3" w14:textId="3A30DDA0" w:rsidR="005638B4" w:rsidRPr="005638B4" w:rsidRDefault="005638B4" w:rsidP="005638B4">
      <w:pPr>
        <w:pStyle w:val="NoSpacing"/>
        <w:ind w:left="720"/>
        <w:rPr>
          <w:rFonts w:cstheme="minorHAnsi"/>
          <w:bCs/>
          <w:sz w:val="20"/>
          <w:szCs w:val="20"/>
        </w:rPr>
      </w:pPr>
      <w:r w:rsidRPr="005638B4">
        <w:rPr>
          <w:rFonts w:cstheme="minorHAnsi"/>
          <w:bCs/>
          <w:sz w:val="20"/>
          <w:szCs w:val="20"/>
        </w:rPr>
        <w:t>Light Sound incendiary Device, aka “Flashbang Grenades”</w:t>
      </w:r>
      <w:r>
        <w:rPr>
          <w:rFonts w:cstheme="minorHAnsi"/>
          <w:bCs/>
          <w:sz w:val="20"/>
          <w:szCs w:val="20"/>
        </w:rPr>
        <w:t xml:space="preserve">, and </w:t>
      </w:r>
      <w:r w:rsidR="00390FBD">
        <w:rPr>
          <w:rFonts w:cstheme="minorHAnsi"/>
          <w:bCs/>
          <w:sz w:val="20"/>
          <w:szCs w:val="20"/>
        </w:rPr>
        <w:t>s</w:t>
      </w:r>
      <w:r w:rsidRPr="005638B4">
        <w:rPr>
          <w:rFonts w:cstheme="minorHAnsi"/>
          <w:bCs/>
          <w:sz w:val="20"/>
          <w:szCs w:val="20"/>
        </w:rPr>
        <w:t>moke</w:t>
      </w:r>
      <w:r>
        <w:rPr>
          <w:rFonts w:cstheme="minorHAnsi"/>
          <w:bCs/>
          <w:sz w:val="20"/>
          <w:szCs w:val="20"/>
        </w:rPr>
        <w:t>.</w:t>
      </w:r>
      <w:r w:rsidRPr="005638B4">
        <w:rPr>
          <w:rFonts w:cstheme="minorHAnsi"/>
          <w:bCs/>
          <w:sz w:val="20"/>
          <w:szCs w:val="20"/>
        </w:rPr>
        <w:t xml:space="preserve"> </w:t>
      </w:r>
    </w:p>
    <w:p w14:paraId="1514299D" w14:textId="12FABA50" w:rsidR="00D478CB" w:rsidRPr="0013630D" w:rsidRDefault="00D478CB" w:rsidP="00E65100">
      <w:pPr>
        <w:pStyle w:val="NoSpacing"/>
        <w:ind w:left="720"/>
        <w:jc w:val="both"/>
        <w:rPr>
          <w:rFonts w:cstheme="minorHAnsi"/>
          <w:sz w:val="20"/>
          <w:szCs w:val="20"/>
        </w:rPr>
      </w:pPr>
      <w:r w:rsidRPr="0013630D">
        <w:rPr>
          <w:rFonts w:cstheme="minorHAnsi"/>
          <w:sz w:val="20"/>
          <w:szCs w:val="20"/>
        </w:rPr>
        <w:tab/>
      </w:r>
      <w:r w:rsidRPr="0013630D">
        <w:rPr>
          <w:rFonts w:cstheme="minorHAnsi"/>
          <w:noProof/>
          <w:sz w:val="20"/>
          <w:szCs w:val="20"/>
        </w:rPr>
        <w:t>Defense Technology /</w:t>
      </w:r>
      <w:r w:rsidRPr="0013630D">
        <w:rPr>
          <w:rFonts w:cstheme="minorHAnsi"/>
          <w:sz w:val="20"/>
          <w:szCs w:val="20"/>
        </w:rPr>
        <w:t xml:space="preserve"> Riot Control 1082………………………………………</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290342" w:rsidRPr="0013630D">
        <w:rPr>
          <w:rFonts w:cstheme="minorHAnsi"/>
          <w:sz w:val="20"/>
          <w:szCs w:val="20"/>
        </w:rPr>
        <w:t>3</w:t>
      </w:r>
    </w:p>
    <w:p w14:paraId="418D37CA" w14:textId="6439A762" w:rsidR="00D478CB" w:rsidRPr="0013630D" w:rsidRDefault="00D478CB" w:rsidP="00E65100">
      <w:pPr>
        <w:pStyle w:val="NoSpacing"/>
        <w:ind w:left="720"/>
        <w:jc w:val="both"/>
        <w:rPr>
          <w:rFonts w:cstheme="minorHAnsi"/>
          <w:sz w:val="20"/>
          <w:szCs w:val="20"/>
        </w:rPr>
      </w:pPr>
      <w:r w:rsidRPr="0013630D">
        <w:rPr>
          <w:rFonts w:cstheme="minorHAnsi"/>
          <w:sz w:val="20"/>
          <w:szCs w:val="20"/>
        </w:rPr>
        <w:tab/>
      </w:r>
      <w:r w:rsidRPr="0013630D">
        <w:rPr>
          <w:rFonts w:cstheme="minorHAnsi"/>
          <w:noProof/>
          <w:sz w:val="20"/>
          <w:szCs w:val="20"/>
        </w:rPr>
        <w:t>Defense Technology /</w:t>
      </w:r>
      <w:r w:rsidRPr="0013630D">
        <w:rPr>
          <w:rFonts w:cstheme="minorHAnsi"/>
          <w:sz w:val="20"/>
          <w:szCs w:val="20"/>
        </w:rPr>
        <w:t xml:space="preserve"> Tri</w:t>
      </w:r>
      <w:r w:rsidR="00230151" w:rsidRPr="0013630D">
        <w:rPr>
          <w:rFonts w:cstheme="minorHAnsi"/>
          <w:sz w:val="20"/>
          <w:szCs w:val="20"/>
        </w:rPr>
        <w:t>ple Chaser 1026……………………………………</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290342" w:rsidRPr="0013630D">
        <w:rPr>
          <w:rFonts w:cstheme="minorHAnsi"/>
          <w:sz w:val="20"/>
          <w:szCs w:val="20"/>
        </w:rPr>
        <w:t>3</w:t>
      </w:r>
    </w:p>
    <w:p w14:paraId="61A20C5C" w14:textId="668D7301" w:rsidR="00D478CB" w:rsidRPr="0013630D" w:rsidRDefault="00D478CB" w:rsidP="00E65100">
      <w:pPr>
        <w:pStyle w:val="NoSpacing"/>
        <w:ind w:left="720"/>
        <w:jc w:val="both"/>
        <w:rPr>
          <w:rFonts w:cstheme="minorHAnsi"/>
          <w:noProof/>
          <w:sz w:val="20"/>
          <w:szCs w:val="20"/>
        </w:rPr>
      </w:pPr>
      <w:r w:rsidRPr="0013630D">
        <w:rPr>
          <w:rFonts w:cstheme="minorHAnsi"/>
          <w:sz w:val="20"/>
          <w:szCs w:val="20"/>
        </w:rPr>
        <w:tab/>
      </w:r>
      <w:r w:rsidRPr="0013630D">
        <w:rPr>
          <w:rFonts w:cstheme="minorHAnsi"/>
          <w:noProof/>
          <w:sz w:val="20"/>
          <w:szCs w:val="20"/>
        </w:rPr>
        <w:t>Combined Tactical Systems/ Triple Phaser 5231…………………………</w:t>
      </w:r>
      <w:r w:rsidR="00AF47CF" w:rsidRPr="0013630D">
        <w:rPr>
          <w:rFonts w:cstheme="minorHAnsi"/>
          <w:noProof/>
          <w:sz w:val="20"/>
          <w:szCs w:val="20"/>
        </w:rPr>
        <w:t>…………………….</w:t>
      </w:r>
      <w:r w:rsidR="00230151" w:rsidRPr="0013630D">
        <w:rPr>
          <w:rFonts w:cstheme="minorHAnsi"/>
          <w:noProof/>
          <w:sz w:val="20"/>
          <w:szCs w:val="20"/>
        </w:rPr>
        <w:tab/>
        <w:t>2</w:t>
      </w:r>
      <w:r w:rsidR="00290342" w:rsidRPr="0013630D">
        <w:rPr>
          <w:rFonts w:cstheme="minorHAnsi"/>
          <w:noProof/>
          <w:sz w:val="20"/>
          <w:szCs w:val="20"/>
        </w:rPr>
        <w:t>4</w:t>
      </w:r>
    </w:p>
    <w:p w14:paraId="20C1064E" w14:textId="1E537597" w:rsidR="00D478CB" w:rsidRPr="0013630D" w:rsidRDefault="00D478CB" w:rsidP="00E65100">
      <w:pPr>
        <w:pStyle w:val="NoSpacing"/>
        <w:ind w:left="720"/>
        <w:jc w:val="both"/>
        <w:rPr>
          <w:rFonts w:cstheme="minorHAnsi"/>
          <w:noProof/>
          <w:sz w:val="20"/>
          <w:szCs w:val="20"/>
        </w:rPr>
      </w:pPr>
      <w:r w:rsidRPr="0013630D">
        <w:rPr>
          <w:rFonts w:cstheme="minorHAnsi"/>
          <w:noProof/>
          <w:sz w:val="20"/>
          <w:szCs w:val="20"/>
        </w:rPr>
        <w:tab/>
        <w:t>Defense Technology/ CS Han-Ball 1092……………………………………………</w:t>
      </w:r>
      <w:r w:rsidR="00AF47CF" w:rsidRPr="0013630D">
        <w:rPr>
          <w:rFonts w:cstheme="minorHAnsi"/>
          <w:noProof/>
          <w:sz w:val="20"/>
          <w:szCs w:val="20"/>
        </w:rPr>
        <w:t>……………….</w:t>
      </w:r>
      <w:r w:rsidR="00AF47CF" w:rsidRPr="0013630D">
        <w:rPr>
          <w:rFonts w:cstheme="minorHAnsi"/>
          <w:noProof/>
          <w:sz w:val="20"/>
          <w:szCs w:val="20"/>
        </w:rPr>
        <w:tab/>
      </w:r>
      <w:r w:rsidR="00230151" w:rsidRPr="0013630D">
        <w:rPr>
          <w:rFonts w:cstheme="minorHAnsi"/>
          <w:noProof/>
          <w:sz w:val="20"/>
          <w:szCs w:val="20"/>
        </w:rPr>
        <w:t>2</w:t>
      </w:r>
      <w:r w:rsidR="00290342" w:rsidRPr="0013630D">
        <w:rPr>
          <w:rFonts w:cstheme="minorHAnsi"/>
          <w:noProof/>
          <w:sz w:val="20"/>
          <w:szCs w:val="20"/>
        </w:rPr>
        <w:t>4</w:t>
      </w:r>
    </w:p>
    <w:p w14:paraId="281BB2DB" w14:textId="6DA24BCC" w:rsidR="00D478CB" w:rsidRPr="0013630D" w:rsidRDefault="00D478CB" w:rsidP="00E65100">
      <w:pPr>
        <w:pStyle w:val="NoSpacing"/>
        <w:ind w:left="720"/>
        <w:jc w:val="both"/>
        <w:rPr>
          <w:rFonts w:cstheme="minorHAnsi"/>
          <w:noProof/>
          <w:sz w:val="20"/>
          <w:szCs w:val="20"/>
        </w:rPr>
      </w:pPr>
      <w:r w:rsidRPr="0013630D">
        <w:rPr>
          <w:rFonts w:cstheme="minorHAnsi"/>
          <w:noProof/>
          <w:sz w:val="20"/>
          <w:szCs w:val="20"/>
        </w:rPr>
        <w:tab/>
        <w:t>Defense Technology/ CS Blast 1097…………………………………………………</w:t>
      </w:r>
      <w:r w:rsidR="00AF47CF" w:rsidRPr="0013630D">
        <w:rPr>
          <w:rFonts w:cstheme="minorHAnsi"/>
          <w:noProof/>
          <w:sz w:val="20"/>
          <w:szCs w:val="20"/>
        </w:rPr>
        <w:t>……………….</w:t>
      </w:r>
      <w:r w:rsidR="00230151" w:rsidRPr="0013630D">
        <w:rPr>
          <w:rFonts w:cstheme="minorHAnsi"/>
          <w:noProof/>
          <w:sz w:val="20"/>
          <w:szCs w:val="20"/>
        </w:rPr>
        <w:tab/>
        <w:t>2</w:t>
      </w:r>
      <w:r w:rsidR="00290342" w:rsidRPr="0013630D">
        <w:rPr>
          <w:rFonts w:cstheme="minorHAnsi"/>
          <w:noProof/>
          <w:sz w:val="20"/>
          <w:szCs w:val="20"/>
        </w:rPr>
        <w:t>4</w:t>
      </w:r>
    </w:p>
    <w:p w14:paraId="49A95134" w14:textId="5679CFCE" w:rsidR="00D478CB" w:rsidRPr="0013630D" w:rsidRDefault="00D478CB" w:rsidP="00E65100">
      <w:pPr>
        <w:pStyle w:val="NoSpacing"/>
        <w:ind w:left="720"/>
        <w:jc w:val="both"/>
        <w:rPr>
          <w:rFonts w:cstheme="minorHAnsi"/>
          <w:sz w:val="20"/>
          <w:szCs w:val="20"/>
        </w:rPr>
      </w:pPr>
      <w:r w:rsidRPr="0013630D">
        <w:rPr>
          <w:rFonts w:cstheme="minorHAnsi"/>
          <w:noProof/>
          <w:sz w:val="20"/>
          <w:szCs w:val="20"/>
        </w:rPr>
        <w:tab/>
        <w:t xml:space="preserve">Combined Tactical System/ </w:t>
      </w:r>
      <w:r w:rsidRPr="0013630D">
        <w:rPr>
          <w:rFonts w:cstheme="minorHAnsi"/>
          <w:sz w:val="20"/>
          <w:szCs w:val="20"/>
        </w:rPr>
        <w:t>9430 Tear Ball CS………………………………</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7A2316">
        <w:rPr>
          <w:rFonts w:cstheme="minorHAnsi"/>
          <w:sz w:val="20"/>
          <w:szCs w:val="20"/>
        </w:rPr>
        <w:t>4</w:t>
      </w:r>
    </w:p>
    <w:p w14:paraId="7F9D02F7" w14:textId="4448DB4F" w:rsidR="00D478CB" w:rsidRPr="000952BC" w:rsidRDefault="00D478CB" w:rsidP="00E65100">
      <w:pPr>
        <w:pStyle w:val="NoSpacing"/>
        <w:ind w:left="720"/>
        <w:jc w:val="both"/>
        <w:rPr>
          <w:rFonts w:cstheme="minorHAnsi"/>
          <w:sz w:val="20"/>
          <w:szCs w:val="20"/>
        </w:rPr>
      </w:pPr>
      <w:r w:rsidRPr="0013630D">
        <w:rPr>
          <w:rFonts w:cstheme="minorHAnsi"/>
          <w:sz w:val="20"/>
          <w:szCs w:val="20"/>
        </w:rPr>
        <w:tab/>
      </w:r>
      <w:r w:rsidRPr="0013630D">
        <w:rPr>
          <w:rFonts w:cstheme="minorHAnsi"/>
          <w:noProof/>
          <w:sz w:val="20"/>
          <w:szCs w:val="20"/>
        </w:rPr>
        <w:t xml:space="preserve">Defense Technology/ </w:t>
      </w:r>
      <w:r w:rsidRPr="0013630D">
        <w:rPr>
          <w:rFonts w:cstheme="minorHAnsi"/>
          <w:sz w:val="20"/>
          <w:szCs w:val="20"/>
        </w:rPr>
        <w:t>Inert Blast 1098</w:t>
      </w:r>
      <w:r w:rsidR="00AF47CF" w:rsidRPr="0013630D">
        <w:rPr>
          <w:rFonts w:cstheme="minorHAnsi"/>
          <w:sz w:val="20"/>
          <w:szCs w:val="20"/>
        </w:rPr>
        <w:t>……………………………………………………………….</w:t>
      </w:r>
      <w:r w:rsidR="00AF47CF" w:rsidRPr="0013630D">
        <w:rPr>
          <w:rFonts w:cstheme="minorHAnsi"/>
          <w:sz w:val="20"/>
          <w:szCs w:val="20"/>
        </w:rPr>
        <w:tab/>
      </w:r>
      <w:r w:rsidR="00230151" w:rsidRPr="000952BC">
        <w:rPr>
          <w:rFonts w:cstheme="minorHAnsi"/>
          <w:sz w:val="20"/>
          <w:szCs w:val="20"/>
        </w:rPr>
        <w:t>2</w:t>
      </w:r>
      <w:r w:rsidR="00290342" w:rsidRPr="000952BC">
        <w:rPr>
          <w:rFonts w:cstheme="minorHAnsi"/>
          <w:sz w:val="20"/>
          <w:szCs w:val="20"/>
        </w:rPr>
        <w:t>5</w:t>
      </w:r>
    </w:p>
    <w:p w14:paraId="4587BE15" w14:textId="3CB5132D" w:rsidR="00D478CB" w:rsidRPr="0013630D" w:rsidRDefault="00D478CB" w:rsidP="00E65100">
      <w:pPr>
        <w:pStyle w:val="NoSpacing"/>
        <w:ind w:left="720"/>
        <w:jc w:val="both"/>
        <w:rPr>
          <w:rFonts w:cstheme="minorHAnsi"/>
          <w:sz w:val="20"/>
          <w:szCs w:val="20"/>
        </w:rPr>
      </w:pPr>
      <w:r w:rsidRPr="000952BC">
        <w:rPr>
          <w:rFonts w:cstheme="minorHAnsi"/>
          <w:sz w:val="20"/>
          <w:szCs w:val="20"/>
        </w:rPr>
        <w:tab/>
      </w:r>
      <w:r w:rsidRPr="0013630D">
        <w:rPr>
          <w:rFonts w:cstheme="minorHAnsi"/>
          <w:noProof/>
          <w:sz w:val="20"/>
          <w:szCs w:val="20"/>
        </w:rPr>
        <w:t xml:space="preserve">Defense Technology/ </w:t>
      </w:r>
      <w:r w:rsidRPr="0013630D">
        <w:rPr>
          <w:rFonts w:cstheme="minorHAnsi"/>
          <w:sz w:val="20"/>
          <w:szCs w:val="20"/>
        </w:rPr>
        <w:t>Stinger 1087</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7A2316">
        <w:rPr>
          <w:rFonts w:cstheme="minorHAnsi"/>
          <w:sz w:val="20"/>
          <w:szCs w:val="20"/>
        </w:rPr>
        <w:t>5</w:t>
      </w:r>
    </w:p>
    <w:p w14:paraId="03940B51" w14:textId="5C7A0E33" w:rsidR="00D478CB" w:rsidRPr="0013630D" w:rsidRDefault="00D478CB" w:rsidP="00E65100">
      <w:pPr>
        <w:pStyle w:val="NoSpacing"/>
        <w:ind w:left="720"/>
        <w:jc w:val="both"/>
        <w:rPr>
          <w:rFonts w:cstheme="minorHAnsi"/>
          <w:sz w:val="20"/>
          <w:szCs w:val="20"/>
        </w:rPr>
      </w:pPr>
      <w:r w:rsidRPr="0013630D">
        <w:rPr>
          <w:rFonts w:cstheme="minorHAnsi"/>
          <w:sz w:val="20"/>
          <w:szCs w:val="20"/>
        </w:rPr>
        <w:tab/>
      </w:r>
      <w:r w:rsidRPr="0013630D">
        <w:rPr>
          <w:rFonts w:cstheme="minorHAnsi"/>
          <w:noProof/>
          <w:sz w:val="20"/>
          <w:szCs w:val="20"/>
        </w:rPr>
        <w:t xml:space="preserve">Defense Technology/ </w:t>
      </w:r>
      <w:r w:rsidRPr="0013630D">
        <w:rPr>
          <w:rFonts w:cstheme="minorHAnsi"/>
          <w:sz w:val="20"/>
          <w:szCs w:val="20"/>
        </w:rPr>
        <w:t>1032…………………………………………………………………………</w:t>
      </w:r>
      <w:r w:rsidR="00AF47CF" w:rsidRPr="0013630D">
        <w:rPr>
          <w:rFonts w:cstheme="minorHAnsi"/>
          <w:sz w:val="20"/>
          <w:szCs w:val="20"/>
        </w:rPr>
        <w:t>……..</w:t>
      </w:r>
      <w:r w:rsidR="00230151" w:rsidRPr="0013630D">
        <w:rPr>
          <w:rFonts w:cstheme="minorHAnsi"/>
          <w:sz w:val="20"/>
          <w:szCs w:val="20"/>
        </w:rPr>
        <w:tab/>
        <w:t>2</w:t>
      </w:r>
      <w:r w:rsidR="007A2316">
        <w:rPr>
          <w:rFonts w:cstheme="minorHAnsi"/>
          <w:sz w:val="20"/>
          <w:szCs w:val="20"/>
        </w:rPr>
        <w:t>5</w:t>
      </w:r>
    </w:p>
    <w:p w14:paraId="6182D42D" w14:textId="281518AF" w:rsidR="00D478CB" w:rsidRPr="0013630D" w:rsidRDefault="00D478CB" w:rsidP="00E65100">
      <w:pPr>
        <w:pStyle w:val="NoSpacing"/>
        <w:ind w:left="720"/>
        <w:jc w:val="both"/>
        <w:rPr>
          <w:rFonts w:cstheme="minorHAnsi"/>
          <w:sz w:val="20"/>
          <w:szCs w:val="20"/>
        </w:rPr>
      </w:pPr>
      <w:r w:rsidRPr="0013630D">
        <w:rPr>
          <w:rFonts w:cstheme="minorHAnsi"/>
          <w:sz w:val="20"/>
          <w:szCs w:val="20"/>
        </w:rPr>
        <w:tab/>
      </w:r>
      <w:r w:rsidRPr="0013630D">
        <w:rPr>
          <w:rFonts w:cstheme="minorHAnsi"/>
          <w:noProof/>
          <w:sz w:val="20"/>
          <w:szCs w:val="20"/>
        </w:rPr>
        <w:t xml:space="preserve">Defense Technology/ </w:t>
      </w:r>
      <w:r w:rsidRPr="0013630D">
        <w:rPr>
          <w:rFonts w:cstheme="minorHAnsi"/>
          <w:sz w:val="20"/>
          <w:szCs w:val="20"/>
        </w:rPr>
        <w:t>CS 1016………………………………………………………</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7A2316">
        <w:rPr>
          <w:rFonts w:cstheme="minorHAnsi"/>
          <w:sz w:val="20"/>
          <w:szCs w:val="20"/>
        </w:rPr>
        <w:t>5</w:t>
      </w:r>
    </w:p>
    <w:p w14:paraId="7312B390" w14:textId="0BFFFA04" w:rsidR="00D478CB" w:rsidRPr="0013630D" w:rsidRDefault="00D478CB" w:rsidP="00E65100">
      <w:pPr>
        <w:pStyle w:val="NoSpacing"/>
        <w:ind w:left="720"/>
        <w:jc w:val="both"/>
        <w:rPr>
          <w:rFonts w:cstheme="minorHAnsi"/>
          <w:sz w:val="20"/>
          <w:szCs w:val="20"/>
        </w:rPr>
      </w:pPr>
      <w:r w:rsidRPr="0013630D">
        <w:rPr>
          <w:rFonts w:cstheme="minorHAnsi"/>
          <w:sz w:val="20"/>
          <w:szCs w:val="20"/>
        </w:rPr>
        <w:tab/>
        <w:t>Combined Tactical Systems/ 5230B……………………………………………………</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4027AF">
        <w:rPr>
          <w:rFonts w:cstheme="minorHAnsi"/>
          <w:sz w:val="20"/>
          <w:szCs w:val="20"/>
        </w:rPr>
        <w:t>6</w:t>
      </w:r>
    </w:p>
    <w:p w14:paraId="4A61AC99" w14:textId="199FAC13" w:rsidR="00D478CB" w:rsidRPr="0013630D" w:rsidRDefault="00D478CB" w:rsidP="000313AA">
      <w:pPr>
        <w:pStyle w:val="NoSpacing"/>
        <w:ind w:left="720"/>
        <w:jc w:val="both"/>
        <w:rPr>
          <w:rFonts w:cstheme="minorHAnsi"/>
          <w:sz w:val="20"/>
          <w:szCs w:val="20"/>
        </w:rPr>
      </w:pPr>
      <w:r w:rsidRPr="0013630D">
        <w:rPr>
          <w:rFonts w:cstheme="minorHAnsi"/>
          <w:sz w:val="20"/>
          <w:szCs w:val="20"/>
        </w:rPr>
        <w:tab/>
        <w:t>Defense Technology/ CS 2262………………………………………………………</w:t>
      </w:r>
      <w:r w:rsidR="00AF47CF" w:rsidRPr="0013630D">
        <w:rPr>
          <w:rFonts w:cstheme="minorHAnsi"/>
          <w:sz w:val="20"/>
          <w:szCs w:val="20"/>
        </w:rPr>
        <w:t>……………………</w:t>
      </w:r>
      <w:r w:rsidR="00AF47CF" w:rsidRPr="0013630D">
        <w:rPr>
          <w:rFonts w:cstheme="minorHAnsi"/>
          <w:sz w:val="20"/>
          <w:szCs w:val="20"/>
        </w:rPr>
        <w:tab/>
      </w:r>
      <w:r w:rsidR="00230151" w:rsidRPr="0013630D">
        <w:rPr>
          <w:rFonts w:cstheme="minorHAnsi"/>
          <w:sz w:val="20"/>
          <w:szCs w:val="20"/>
        </w:rPr>
        <w:t>2</w:t>
      </w:r>
      <w:r w:rsidR="004027AF">
        <w:rPr>
          <w:rFonts w:cstheme="minorHAnsi"/>
          <w:sz w:val="20"/>
          <w:szCs w:val="20"/>
        </w:rPr>
        <w:t>6</w:t>
      </w:r>
    </w:p>
    <w:p w14:paraId="44990FFE" w14:textId="31EBC1C1" w:rsidR="00D478CB" w:rsidRPr="0013630D" w:rsidRDefault="00D478CB" w:rsidP="000313AA">
      <w:pPr>
        <w:pStyle w:val="NoSpacing"/>
        <w:ind w:left="720"/>
        <w:jc w:val="both"/>
        <w:rPr>
          <w:rFonts w:cstheme="minorHAnsi"/>
          <w:sz w:val="20"/>
          <w:szCs w:val="20"/>
        </w:rPr>
      </w:pPr>
      <w:r w:rsidRPr="0013630D">
        <w:rPr>
          <w:rFonts w:cstheme="minorHAnsi"/>
          <w:sz w:val="20"/>
          <w:szCs w:val="20"/>
        </w:rPr>
        <w:tab/>
        <w:t>Combined Tactical System/ CTS 7290M……………………………………</w:t>
      </w:r>
      <w:r w:rsidR="00AF47CF" w:rsidRPr="0013630D">
        <w:rPr>
          <w:rFonts w:cstheme="minorHAnsi"/>
          <w:sz w:val="20"/>
          <w:szCs w:val="20"/>
        </w:rPr>
        <w:t>………………………..</w:t>
      </w:r>
      <w:r w:rsidR="00AF47CF" w:rsidRPr="0013630D">
        <w:rPr>
          <w:rFonts w:cstheme="minorHAnsi"/>
          <w:sz w:val="20"/>
          <w:szCs w:val="20"/>
        </w:rPr>
        <w:tab/>
      </w:r>
      <w:r w:rsidR="004027AF">
        <w:rPr>
          <w:rFonts w:cstheme="minorHAnsi"/>
          <w:sz w:val="20"/>
          <w:szCs w:val="20"/>
        </w:rPr>
        <w:t>26</w:t>
      </w:r>
    </w:p>
    <w:p w14:paraId="3F076608" w14:textId="761F26FC"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lastRenderedPageBreak/>
        <w:t>CTS 4233 40mm CS Multi 3 Smoke………………………………………………</w:t>
      </w:r>
      <w:r w:rsidR="00AF47CF" w:rsidRPr="0013630D">
        <w:rPr>
          <w:rFonts w:cstheme="minorHAnsi"/>
          <w:sz w:val="20"/>
          <w:szCs w:val="20"/>
        </w:rPr>
        <w:t>……………………</w:t>
      </w:r>
      <w:r w:rsidR="00AF47CF" w:rsidRPr="0013630D">
        <w:rPr>
          <w:rFonts w:cstheme="minorHAnsi"/>
          <w:sz w:val="20"/>
          <w:szCs w:val="20"/>
        </w:rPr>
        <w:tab/>
      </w:r>
      <w:r w:rsidR="004027AF">
        <w:rPr>
          <w:rFonts w:cstheme="minorHAnsi"/>
          <w:sz w:val="20"/>
          <w:szCs w:val="20"/>
        </w:rPr>
        <w:t>26</w:t>
      </w:r>
    </w:p>
    <w:p w14:paraId="19E203D2" w14:textId="10F8FCF0"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CTS 9410 Inert Rubber Ball Tear Grenade………………………………………</w:t>
      </w:r>
      <w:r w:rsidR="00AF47CF" w:rsidRPr="0013630D">
        <w:rPr>
          <w:rFonts w:cstheme="minorHAnsi"/>
          <w:sz w:val="20"/>
          <w:szCs w:val="20"/>
        </w:rPr>
        <w:t>…………………</w:t>
      </w:r>
      <w:r w:rsidR="00EB0F31">
        <w:rPr>
          <w:rFonts w:cstheme="minorHAnsi"/>
          <w:sz w:val="20"/>
          <w:szCs w:val="20"/>
        </w:rPr>
        <w:t>.</w:t>
      </w:r>
      <w:r w:rsidR="00AF47CF" w:rsidRPr="0013630D">
        <w:rPr>
          <w:rFonts w:cstheme="minorHAnsi"/>
          <w:sz w:val="20"/>
          <w:szCs w:val="20"/>
        </w:rPr>
        <w:tab/>
      </w:r>
      <w:r w:rsidR="004027AF">
        <w:rPr>
          <w:rFonts w:cstheme="minorHAnsi"/>
          <w:sz w:val="20"/>
          <w:szCs w:val="20"/>
        </w:rPr>
        <w:t>27</w:t>
      </w:r>
    </w:p>
    <w:p w14:paraId="0EB94AA3" w14:textId="618547CE"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CTS 1901A Mk9 Hose and Wand OC……………………………………………………</w:t>
      </w:r>
      <w:r w:rsidR="00AF47CF" w:rsidRPr="0013630D">
        <w:rPr>
          <w:rFonts w:cstheme="minorHAnsi"/>
          <w:sz w:val="20"/>
          <w:szCs w:val="20"/>
        </w:rPr>
        <w:t>……………</w:t>
      </w:r>
      <w:r w:rsidR="0073593A">
        <w:rPr>
          <w:rFonts w:cstheme="minorHAnsi"/>
          <w:sz w:val="20"/>
          <w:szCs w:val="20"/>
        </w:rPr>
        <w:t>.</w:t>
      </w:r>
      <w:r w:rsidR="00EB0F31">
        <w:rPr>
          <w:rFonts w:cstheme="minorHAnsi"/>
          <w:sz w:val="20"/>
          <w:szCs w:val="20"/>
        </w:rPr>
        <w:t xml:space="preserve"> </w:t>
      </w:r>
      <w:r w:rsidR="0073593A">
        <w:rPr>
          <w:rFonts w:cstheme="minorHAnsi"/>
          <w:sz w:val="20"/>
          <w:szCs w:val="20"/>
        </w:rPr>
        <w:t xml:space="preserve"> </w:t>
      </w:r>
      <w:r w:rsidR="004027AF">
        <w:rPr>
          <w:rFonts w:cstheme="minorHAnsi"/>
          <w:sz w:val="20"/>
          <w:szCs w:val="20"/>
        </w:rPr>
        <w:t>27</w:t>
      </w:r>
    </w:p>
    <w:p w14:paraId="7570FD4B" w14:textId="3828D1ED"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CTS 1337 OC Aerosol Fogger 2oz……………………………………………………………</w:t>
      </w:r>
      <w:r w:rsidR="00AF47CF" w:rsidRPr="0013630D">
        <w:rPr>
          <w:rFonts w:cstheme="minorHAnsi"/>
          <w:sz w:val="20"/>
          <w:szCs w:val="20"/>
        </w:rPr>
        <w:t>…………</w:t>
      </w:r>
      <w:r w:rsidR="0073593A">
        <w:rPr>
          <w:rFonts w:cstheme="minorHAnsi"/>
          <w:sz w:val="20"/>
          <w:szCs w:val="20"/>
        </w:rPr>
        <w:t>.</w:t>
      </w:r>
      <w:r w:rsidR="00AF47CF" w:rsidRPr="0013630D">
        <w:rPr>
          <w:rFonts w:cstheme="minorHAnsi"/>
          <w:sz w:val="20"/>
          <w:szCs w:val="20"/>
        </w:rPr>
        <w:tab/>
      </w:r>
      <w:r w:rsidR="004027AF">
        <w:rPr>
          <w:rFonts w:cstheme="minorHAnsi"/>
          <w:sz w:val="20"/>
          <w:szCs w:val="20"/>
        </w:rPr>
        <w:t>27</w:t>
      </w:r>
    </w:p>
    <w:p w14:paraId="0AB21B4A" w14:textId="29511809" w:rsidR="00D478CB" w:rsidRPr="0013630D" w:rsidRDefault="00D478CB" w:rsidP="00FA1EA3">
      <w:pPr>
        <w:pStyle w:val="NoSpacing"/>
        <w:ind w:left="720" w:firstLine="720"/>
        <w:jc w:val="both"/>
        <w:rPr>
          <w:rFonts w:cstheme="minorHAnsi"/>
          <w:sz w:val="20"/>
          <w:szCs w:val="20"/>
        </w:rPr>
      </w:pPr>
      <w:r w:rsidRPr="0013630D">
        <w:rPr>
          <w:rFonts w:cstheme="minorHAnsi"/>
          <w:sz w:val="20"/>
          <w:szCs w:val="20"/>
        </w:rPr>
        <w:t>CTS 9230 CS Smoke Jet Lite Rubber Ball, Pyro………………………………………</w:t>
      </w:r>
      <w:r w:rsidR="00AF47CF" w:rsidRPr="0013630D">
        <w:rPr>
          <w:rFonts w:cstheme="minorHAnsi"/>
          <w:sz w:val="20"/>
          <w:szCs w:val="20"/>
        </w:rPr>
        <w:t>……………</w:t>
      </w:r>
      <w:r w:rsidR="00AF47CF" w:rsidRPr="0013630D">
        <w:rPr>
          <w:rFonts w:cstheme="minorHAnsi"/>
          <w:sz w:val="20"/>
          <w:szCs w:val="20"/>
        </w:rPr>
        <w:tab/>
      </w:r>
      <w:r w:rsidR="004027AF">
        <w:rPr>
          <w:rFonts w:cstheme="minorHAnsi"/>
          <w:sz w:val="20"/>
          <w:szCs w:val="20"/>
        </w:rPr>
        <w:t>27</w:t>
      </w:r>
    </w:p>
    <w:p w14:paraId="01EEC234" w14:textId="77777777" w:rsidR="00D478CB" w:rsidRPr="0013630D" w:rsidRDefault="00D478CB" w:rsidP="00AC3ADC">
      <w:pPr>
        <w:pStyle w:val="NoSpacing"/>
        <w:ind w:firstLine="720"/>
        <w:jc w:val="both"/>
        <w:rPr>
          <w:rFonts w:cstheme="minorHAnsi"/>
          <w:sz w:val="20"/>
          <w:szCs w:val="20"/>
        </w:rPr>
      </w:pPr>
      <w:r w:rsidRPr="0013630D">
        <w:rPr>
          <w:rFonts w:cstheme="minorHAnsi"/>
          <w:sz w:val="20"/>
          <w:szCs w:val="20"/>
        </w:rPr>
        <w:t>Long Range Acoustic Devices (LRADs)</w:t>
      </w:r>
    </w:p>
    <w:p w14:paraId="3F9CF991" w14:textId="04D59670" w:rsidR="00D478CB" w:rsidRPr="0013630D" w:rsidRDefault="00D478CB" w:rsidP="00E65100">
      <w:pPr>
        <w:pStyle w:val="NoSpacing"/>
        <w:ind w:left="720"/>
        <w:jc w:val="both"/>
        <w:rPr>
          <w:rFonts w:cstheme="minorHAnsi"/>
          <w:sz w:val="20"/>
          <w:szCs w:val="20"/>
        </w:rPr>
      </w:pPr>
      <w:r w:rsidRPr="0013630D">
        <w:rPr>
          <w:rFonts w:cstheme="minorHAnsi"/>
          <w:sz w:val="20"/>
          <w:szCs w:val="20"/>
        </w:rPr>
        <w:tab/>
        <w:t>LRAD/ 100X………………………………………………………………………………</w:t>
      </w:r>
      <w:r w:rsidR="005848CB" w:rsidRPr="0013630D">
        <w:rPr>
          <w:rFonts w:cstheme="minorHAnsi"/>
          <w:sz w:val="20"/>
          <w:szCs w:val="20"/>
        </w:rPr>
        <w:t>……………………….</w:t>
      </w:r>
      <w:r w:rsidR="00EB0F31">
        <w:rPr>
          <w:rFonts w:cstheme="minorHAnsi"/>
          <w:sz w:val="20"/>
          <w:szCs w:val="20"/>
        </w:rPr>
        <w:t xml:space="preserve">  </w:t>
      </w:r>
      <w:r w:rsidR="0073593A">
        <w:rPr>
          <w:rFonts w:cstheme="minorHAnsi"/>
          <w:sz w:val="20"/>
          <w:szCs w:val="20"/>
        </w:rPr>
        <w:t>28</w:t>
      </w:r>
    </w:p>
    <w:p w14:paraId="041EFDC2" w14:textId="4F15A730" w:rsidR="00D478CB" w:rsidRPr="0013630D" w:rsidRDefault="00D478CB" w:rsidP="00E65100">
      <w:pPr>
        <w:pStyle w:val="NoSpacing"/>
        <w:ind w:left="720"/>
        <w:jc w:val="both"/>
        <w:rPr>
          <w:rFonts w:cstheme="minorHAnsi"/>
          <w:sz w:val="20"/>
          <w:szCs w:val="20"/>
        </w:rPr>
      </w:pPr>
      <w:r w:rsidRPr="0013630D">
        <w:rPr>
          <w:rFonts w:cstheme="minorHAnsi"/>
          <w:sz w:val="20"/>
          <w:szCs w:val="20"/>
        </w:rPr>
        <w:tab/>
        <w:t>LRAD/ 450X……………………………………………………………………</w:t>
      </w:r>
      <w:r w:rsidR="005848CB" w:rsidRPr="0013630D">
        <w:rPr>
          <w:rFonts w:cstheme="minorHAnsi"/>
          <w:sz w:val="20"/>
          <w:szCs w:val="20"/>
        </w:rPr>
        <w:t>………………………………….</w:t>
      </w:r>
      <w:r w:rsidR="005848CB" w:rsidRPr="0013630D">
        <w:rPr>
          <w:rFonts w:cstheme="minorHAnsi"/>
          <w:sz w:val="20"/>
          <w:szCs w:val="20"/>
        </w:rPr>
        <w:tab/>
      </w:r>
      <w:r w:rsidR="0073593A">
        <w:rPr>
          <w:rFonts w:cstheme="minorHAnsi"/>
          <w:sz w:val="20"/>
          <w:szCs w:val="20"/>
        </w:rPr>
        <w:t>28</w:t>
      </w:r>
    </w:p>
    <w:p w14:paraId="7BDDA6DB" w14:textId="33B9A539" w:rsidR="002973A2" w:rsidRPr="0013630D" w:rsidRDefault="00D478CB" w:rsidP="00AC3ADC">
      <w:pPr>
        <w:pStyle w:val="NoSpacing"/>
        <w:ind w:firstLine="720"/>
        <w:jc w:val="both"/>
        <w:rPr>
          <w:rFonts w:cstheme="minorHAnsi"/>
          <w:sz w:val="20"/>
          <w:szCs w:val="20"/>
        </w:rPr>
      </w:pPr>
      <w:r w:rsidRPr="0013630D">
        <w:rPr>
          <w:rFonts w:cstheme="minorHAnsi"/>
          <w:sz w:val="20"/>
          <w:szCs w:val="20"/>
        </w:rPr>
        <w:t>40mm projectile launchers, “bean bag</w:t>
      </w:r>
      <w:r w:rsidR="00C24468">
        <w:rPr>
          <w:rFonts w:cstheme="minorHAnsi"/>
          <w:sz w:val="20"/>
          <w:szCs w:val="20"/>
        </w:rPr>
        <w:t>s</w:t>
      </w:r>
      <w:r w:rsidRPr="0013630D">
        <w:rPr>
          <w:rFonts w:cstheme="minorHAnsi"/>
          <w:sz w:val="20"/>
          <w:szCs w:val="20"/>
        </w:rPr>
        <w:t xml:space="preserve">,” </w:t>
      </w:r>
      <w:r w:rsidR="00C24468">
        <w:rPr>
          <w:rFonts w:cstheme="minorHAnsi"/>
          <w:sz w:val="20"/>
          <w:szCs w:val="20"/>
        </w:rPr>
        <w:t>a</w:t>
      </w:r>
      <w:r w:rsidRPr="0013630D">
        <w:rPr>
          <w:rFonts w:cstheme="minorHAnsi"/>
          <w:sz w:val="20"/>
          <w:szCs w:val="20"/>
        </w:rPr>
        <w:t xml:space="preserve">nd specialty impact munition </w:t>
      </w:r>
    </w:p>
    <w:p w14:paraId="0BF900FB" w14:textId="0A1A5DE5" w:rsidR="00D478CB" w:rsidRPr="0013630D" w:rsidRDefault="00D478CB" w:rsidP="00D97813">
      <w:pPr>
        <w:pStyle w:val="NoSpacing"/>
        <w:ind w:firstLine="720"/>
        <w:jc w:val="both"/>
        <w:rPr>
          <w:rFonts w:cstheme="minorHAnsi"/>
          <w:sz w:val="20"/>
          <w:szCs w:val="20"/>
        </w:rPr>
      </w:pPr>
      <w:r w:rsidRPr="0013630D">
        <w:rPr>
          <w:rFonts w:cstheme="minorHAnsi"/>
          <w:sz w:val="20"/>
          <w:szCs w:val="20"/>
        </w:rPr>
        <w:t>(SIM) weapons</w:t>
      </w:r>
    </w:p>
    <w:p w14:paraId="30DF48C8" w14:textId="212B5EA6" w:rsidR="00D478CB" w:rsidRPr="0013630D" w:rsidRDefault="00D478CB" w:rsidP="00FA1EA3">
      <w:pPr>
        <w:pStyle w:val="NoSpacing"/>
        <w:ind w:left="720"/>
        <w:jc w:val="both"/>
        <w:rPr>
          <w:rFonts w:cstheme="minorHAnsi"/>
          <w:noProof/>
          <w:sz w:val="20"/>
          <w:szCs w:val="20"/>
        </w:rPr>
      </w:pPr>
      <w:r w:rsidRPr="0013630D">
        <w:rPr>
          <w:rFonts w:cstheme="minorHAnsi"/>
          <w:noProof/>
          <w:sz w:val="20"/>
          <w:szCs w:val="20"/>
        </w:rPr>
        <w:tab/>
        <w:t>Defense Technology (40mm single launcher)…………………</w:t>
      </w:r>
      <w:r w:rsidR="005848CB" w:rsidRPr="0013630D">
        <w:rPr>
          <w:rFonts w:cstheme="minorHAnsi"/>
          <w:noProof/>
          <w:sz w:val="20"/>
          <w:szCs w:val="20"/>
        </w:rPr>
        <w:t>……………………………</w:t>
      </w:r>
      <w:r w:rsidR="0073593A">
        <w:rPr>
          <w:rFonts w:cstheme="minorHAnsi"/>
          <w:noProof/>
          <w:sz w:val="20"/>
          <w:szCs w:val="20"/>
        </w:rPr>
        <w:t>…….</w:t>
      </w:r>
      <w:r w:rsidR="005848CB" w:rsidRPr="0013630D">
        <w:rPr>
          <w:rFonts w:cstheme="minorHAnsi"/>
          <w:noProof/>
          <w:sz w:val="20"/>
          <w:szCs w:val="20"/>
        </w:rPr>
        <w:tab/>
      </w:r>
      <w:r w:rsidR="00CE5EB7">
        <w:rPr>
          <w:rFonts w:cstheme="minorHAnsi"/>
          <w:noProof/>
          <w:sz w:val="20"/>
          <w:szCs w:val="20"/>
        </w:rPr>
        <w:t>29</w:t>
      </w:r>
    </w:p>
    <w:p w14:paraId="00F7F22F" w14:textId="1D9BAEC2" w:rsidR="00D478CB" w:rsidRPr="0013630D" w:rsidRDefault="00D478CB" w:rsidP="00E65100">
      <w:pPr>
        <w:pStyle w:val="NoSpacing"/>
        <w:ind w:left="720"/>
        <w:jc w:val="both"/>
        <w:rPr>
          <w:rFonts w:cstheme="minorHAnsi"/>
          <w:sz w:val="20"/>
          <w:szCs w:val="20"/>
        </w:rPr>
      </w:pPr>
      <w:r w:rsidRPr="0013630D">
        <w:rPr>
          <w:rFonts w:cstheme="minorHAnsi"/>
          <w:noProof/>
          <w:sz w:val="20"/>
          <w:szCs w:val="20"/>
        </w:rPr>
        <w:tab/>
        <w:t>Penn Arms (</w:t>
      </w:r>
      <w:r w:rsidRPr="0013630D">
        <w:rPr>
          <w:rFonts w:cstheme="minorHAnsi"/>
          <w:sz w:val="20"/>
          <w:szCs w:val="20"/>
        </w:rPr>
        <w:t>PGL 65-</w:t>
      </w:r>
      <w:r w:rsidR="00C24468" w:rsidRPr="0013630D">
        <w:rPr>
          <w:rFonts w:cstheme="minorHAnsi"/>
          <w:sz w:val="20"/>
          <w:szCs w:val="20"/>
        </w:rPr>
        <w:t>40) …</w:t>
      </w:r>
      <w:r w:rsidRPr="0013630D">
        <w:rPr>
          <w:rFonts w:cstheme="minorHAnsi"/>
          <w:sz w:val="20"/>
          <w:szCs w:val="20"/>
        </w:rPr>
        <w:t>……………………………………………………</w:t>
      </w:r>
      <w:r w:rsidR="005848CB" w:rsidRPr="0013630D">
        <w:rPr>
          <w:rFonts w:cstheme="minorHAnsi"/>
          <w:sz w:val="20"/>
          <w:szCs w:val="20"/>
        </w:rPr>
        <w:t>…………………………</w:t>
      </w:r>
      <w:r w:rsidR="0073593A">
        <w:rPr>
          <w:rFonts w:cstheme="minorHAnsi"/>
          <w:sz w:val="20"/>
          <w:szCs w:val="20"/>
        </w:rPr>
        <w:t>…..</w:t>
      </w:r>
      <w:r w:rsidR="005848CB" w:rsidRPr="0013630D">
        <w:rPr>
          <w:rFonts w:cstheme="minorHAnsi"/>
          <w:sz w:val="20"/>
          <w:szCs w:val="20"/>
        </w:rPr>
        <w:tab/>
      </w:r>
      <w:r w:rsidR="00946FB0" w:rsidRPr="0013630D">
        <w:rPr>
          <w:rFonts w:cstheme="minorHAnsi"/>
          <w:sz w:val="20"/>
          <w:szCs w:val="20"/>
        </w:rPr>
        <w:t>3</w:t>
      </w:r>
      <w:r w:rsidR="0073593A">
        <w:rPr>
          <w:rFonts w:cstheme="minorHAnsi"/>
          <w:sz w:val="20"/>
          <w:szCs w:val="20"/>
        </w:rPr>
        <w:t>0</w:t>
      </w:r>
    </w:p>
    <w:p w14:paraId="43129A2A" w14:textId="4A880A26" w:rsidR="00D478CB" w:rsidRPr="0013630D" w:rsidRDefault="00D478CB" w:rsidP="00E65100">
      <w:pPr>
        <w:pStyle w:val="NoSpacing"/>
        <w:ind w:left="720"/>
        <w:jc w:val="both"/>
        <w:rPr>
          <w:rFonts w:cstheme="minorHAnsi"/>
          <w:noProof/>
          <w:sz w:val="20"/>
          <w:szCs w:val="20"/>
        </w:rPr>
      </w:pPr>
      <w:r w:rsidRPr="0013630D">
        <w:rPr>
          <w:rFonts w:cstheme="minorHAnsi"/>
          <w:sz w:val="20"/>
          <w:szCs w:val="20"/>
        </w:rPr>
        <w:tab/>
      </w:r>
      <w:r w:rsidRPr="0013630D">
        <w:rPr>
          <w:rFonts w:cstheme="minorHAnsi"/>
          <w:noProof/>
          <w:sz w:val="20"/>
          <w:szCs w:val="20"/>
        </w:rPr>
        <w:t>Wilson Combat…………………………………………………………………</w:t>
      </w:r>
      <w:r w:rsidR="005848CB" w:rsidRPr="0013630D">
        <w:rPr>
          <w:rFonts w:cstheme="minorHAnsi"/>
          <w:noProof/>
          <w:sz w:val="20"/>
          <w:szCs w:val="20"/>
        </w:rPr>
        <w:t>…………………………</w:t>
      </w:r>
      <w:r w:rsidR="0073593A">
        <w:rPr>
          <w:rFonts w:cstheme="minorHAnsi"/>
          <w:noProof/>
          <w:sz w:val="20"/>
          <w:szCs w:val="20"/>
        </w:rPr>
        <w:t>…….</w:t>
      </w:r>
      <w:r w:rsidR="005848CB" w:rsidRPr="0013630D">
        <w:rPr>
          <w:rFonts w:cstheme="minorHAnsi"/>
          <w:noProof/>
          <w:sz w:val="20"/>
          <w:szCs w:val="20"/>
        </w:rPr>
        <w:tab/>
      </w:r>
      <w:r w:rsidR="00946FB0" w:rsidRPr="0013630D">
        <w:rPr>
          <w:rFonts w:cstheme="minorHAnsi"/>
          <w:noProof/>
          <w:sz w:val="20"/>
          <w:szCs w:val="20"/>
        </w:rPr>
        <w:t>3</w:t>
      </w:r>
      <w:r w:rsidR="0073593A">
        <w:rPr>
          <w:rFonts w:cstheme="minorHAnsi"/>
          <w:noProof/>
          <w:sz w:val="20"/>
          <w:szCs w:val="20"/>
        </w:rPr>
        <w:t>1</w:t>
      </w:r>
    </w:p>
    <w:p w14:paraId="4149C41B" w14:textId="6F663DEA" w:rsidR="009765A3" w:rsidRPr="0013630D" w:rsidRDefault="009765A3" w:rsidP="00FC1185">
      <w:pPr>
        <w:pStyle w:val="NoSpacing"/>
        <w:ind w:left="720" w:firstLine="720"/>
        <w:jc w:val="both"/>
        <w:rPr>
          <w:rFonts w:cstheme="minorHAnsi"/>
          <w:sz w:val="20"/>
          <w:szCs w:val="20"/>
        </w:rPr>
      </w:pPr>
      <w:r w:rsidRPr="0013630D">
        <w:rPr>
          <w:rFonts w:cstheme="minorHAnsi"/>
          <w:sz w:val="20"/>
          <w:szCs w:val="20"/>
        </w:rPr>
        <w:t>Defense Technology/ CS SKAT Shell 6172…………………………………………………………..</w:t>
      </w:r>
      <w:r w:rsidRPr="0013630D">
        <w:rPr>
          <w:rFonts w:cstheme="minorHAnsi"/>
          <w:sz w:val="20"/>
          <w:szCs w:val="20"/>
        </w:rPr>
        <w:tab/>
      </w:r>
      <w:r w:rsidR="0073593A">
        <w:rPr>
          <w:rFonts w:cstheme="minorHAnsi"/>
          <w:sz w:val="20"/>
          <w:szCs w:val="20"/>
        </w:rPr>
        <w:t>31</w:t>
      </w:r>
    </w:p>
    <w:p w14:paraId="1F210FB3" w14:textId="21399767" w:rsidR="00D73BDA" w:rsidRPr="0013630D" w:rsidRDefault="00D73BDA" w:rsidP="00FC1185">
      <w:pPr>
        <w:pStyle w:val="NoSpacing"/>
        <w:ind w:left="720" w:firstLine="720"/>
        <w:jc w:val="both"/>
        <w:rPr>
          <w:rFonts w:cstheme="minorHAnsi"/>
          <w:sz w:val="20"/>
          <w:szCs w:val="20"/>
        </w:rPr>
      </w:pPr>
      <w:r w:rsidRPr="0013630D">
        <w:rPr>
          <w:rFonts w:cstheme="minorHAnsi"/>
          <w:sz w:val="20"/>
          <w:szCs w:val="20"/>
        </w:rPr>
        <w:t>Defense Technology/ CS Muzzle Blast 6042……………………………………………………….</w:t>
      </w:r>
      <w:r w:rsidRPr="0013630D">
        <w:rPr>
          <w:rFonts w:cstheme="minorHAnsi"/>
          <w:sz w:val="20"/>
          <w:szCs w:val="20"/>
        </w:rPr>
        <w:tab/>
      </w:r>
      <w:r w:rsidR="0007108E">
        <w:rPr>
          <w:rFonts w:cstheme="minorHAnsi"/>
          <w:sz w:val="20"/>
          <w:szCs w:val="20"/>
        </w:rPr>
        <w:t>32</w:t>
      </w:r>
    </w:p>
    <w:p w14:paraId="5263FCB9" w14:textId="18C69EBE" w:rsidR="00D73BDA" w:rsidRPr="0013630D" w:rsidRDefault="00D73BDA" w:rsidP="00D73BDA">
      <w:pPr>
        <w:pStyle w:val="NoSpacing"/>
        <w:ind w:left="720"/>
        <w:jc w:val="both"/>
        <w:rPr>
          <w:rFonts w:cstheme="minorHAnsi"/>
          <w:sz w:val="20"/>
          <w:szCs w:val="20"/>
        </w:rPr>
      </w:pPr>
      <w:r w:rsidRPr="0013630D">
        <w:rPr>
          <w:rFonts w:cstheme="minorHAnsi"/>
          <w:sz w:val="20"/>
          <w:szCs w:val="20"/>
        </w:rPr>
        <w:tab/>
        <w:t>Defense Technology/ Foam Baton 6099…………………………………………………………….</w:t>
      </w:r>
      <w:r w:rsidRPr="0013630D">
        <w:rPr>
          <w:rFonts w:cstheme="minorHAnsi"/>
          <w:sz w:val="20"/>
          <w:szCs w:val="20"/>
        </w:rPr>
        <w:tab/>
      </w:r>
      <w:r w:rsidR="0007108E">
        <w:rPr>
          <w:rFonts w:cstheme="minorHAnsi"/>
          <w:sz w:val="20"/>
          <w:szCs w:val="20"/>
        </w:rPr>
        <w:t>32</w:t>
      </w:r>
    </w:p>
    <w:p w14:paraId="60E335F9" w14:textId="273338B4" w:rsidR="00D73BDA" w:rsidRPr="0013630D" w:rsidRDefault="00D73BDA" w:rsidP="00D73BDA">
      <w:pPr>
        <w:pStyle w:val="NoSpacing"/>
        <w:ind w:left="720"/>
        <w:jc w:val="both"/>
        <w:rPr>
          <w:rFonts w:cstheme="minorHAnsi"/>
          <w:sz w:val="20"/>
          <w:szCs w:val="20"/>
        </w:rPr>
      </w:pPr>
      <w:r w:rsidRPr="0013630D">
        <w:rPr>
          <w:rFonts w:cstheme="minorHAnsi"/>
          <w:sz w:val="20"/>
          <w:szCs w:val="20"/>
        </w:rPr>
        <w:tab/>
        <w:t>Defense Technology/ Direct Impact Marking 6326…………………………………………….</w:t>
      </w:r>
      <w:r w:rsidRPr="0013630D">
        <w:rPr>
          <w:rFonts w:cstheme="minorHAnsi"/>
          <w:sz w:val="20"/>
          <w:szCs w:val="20"/>
        </w:rPr>
        <w:tab/>
      </w:r>
      <w:r w:rsidR="0007108E">
        <w:rPr>
          <w:rFonts w:cstheme="minorHAnsi"/>
          <w:sz w:val="20"/>
          <w:szCs w:val="20"/>
        </w:rPr>
        <w:t>32</w:t>
      </w:r>
    </w:p>
    <w:p w14:paraId="079A7976" w14:textId="69255DD2" w:rsidR="00D73BDA" w:rsidRPr="0013630D" w:rsidRDefault="00D73BDA" w:rsidP="00D73BDA">
      <w:pPr>
        <w:pStyle w:val="NoSpacing"/>
        <w:ind w:left="720"/>
        <w:jc w:val="both"/>
        <w:rPr>
          <w:rFonts w:cstheme="minorHAnsi"/>
          <w:sz w:val="20"/>
          <w:szCs w:val="20"/>
        </w:rPr>
      </w:pPr>
      <w:r w:rsidRPr="0013630D">
        <w:rPr>
          <w:rFonts w:cstheme="minorHAnsi"/>
          <w:sz w:val="20"/>
          <w:szCs w:val="20"/>
        </w:rPr>
        <w:tab/>
        <w:t>Combined Tactical System/ Frangible Impact 4550 Orange Marking Powder…….</w:t>
      </w:r>
      <w:r w:rsidRPr="0013630D">
        <w:rPr>
          <w:rFonts w:cstheme="minorHAnsi"/>
          <w:sz w:val="20"/>
          <w:szCs w:val="20"/>
        </w:rPr>
        <w:tab/>
        <w:t>3</w:t>
      </w:r>
      <w:r w:rsidR="0007108E">
        <w:rPr>
          <w:rFonts w:cstheme="minorHAnsi"/>
          <w:sz w:val="20"/>
          <w:szCs w:val="20"/>
        </w:rPr>
        <w:t>2</w:t>
      </w:r>
    </w:p>
    <w:p w14:paraId="4C325BD7" w14:textId="5E5A5ED0" w:rsidR="00D73BDA" w:rsidRPr="0013630D" w:rsidRDefault="00D73BDA" w:rsidP="00D73BDA">
      <w:pPr>
        <w:pStyle w:val="NoSpacing"/>
        <w:ind w:left="720"/>
        <w:jc w:val="both"/>
        <w:rPr>
          <w:rFonts w:cstheme="minorHAnsi"/>
          <w:sz w:val="20"/>
          <w:szCs w:val="20"/>
        </w:rPr>
      </w:pPr>
      <w:r w:rsidRPr="0013630D">
        <w:rPr>
          <w:rFonts w:cstheme="minorHAnsi"/>
          <w:sz w:val="20"/>
          <w:szCs w:val="20"/>
        </w:rPr>
        <w:tab/>
        <w:t>Combined Tactical System/ 12GA 2581 Super Sock……………………………………………</w:t>
      </w:r>
      <w:r w:rsidRPr="0013630D">
        <w:rPr>
          <w:rFonts w:cstheme="minorHAnsi"/>
          <w:sz w:val="20"/>
          <w:szCs w:val="20"/>
        </w:rPr>
        <w:tab/>
        <w:t>3</w:t>
      </w:r>
      <w:r w:rsidR="009211A8">
        <w:rPr>
          <w:rFonts w:cstheme="minorHAnsi"/>
          <w:sz w:val="20"/>
          <w:szCs w:val="20"/>
        </w:rPr>
        <w:t>3</w:t>
      </w:r>
    </w:p>
    <w:p w14:paraId="1E631BA4" w14:textId="77777777" w:rsidR="00FC1185" w:rsidRPr="0013630D" w:rsidRDefault="00FC1185" w:rsidP="00FC1185">
      <w:pPr>
        <w:pStyle w:val="NoSpacing"/>
        <w:ind w:left="720" w:firstLine="720"/>
        <w:jc w:val="both"/>
        <w:rPr>
          <w:rFonts w:cstheme="minorHAnsi"/>
          <w:sz w:val="20"/>
          <w:szCs w:val="20"/>
        </w:rPr>
      </w:pPr>
      <w:r w:rsidRPr="0013630D">
        <w:rPr>
          <w:rFonts w:cstheme="minorHAnsi"/>
          <w:sz w:val="20"/>
          <w:szCs w:val="20"/>
        </w:rPr>
        <w:t>CTS 4431 40mm CS Powder No Flame Barricade Indoor……………………………………</w:t>
      </w:r>
      <w:r w:rsidRPr="0013630D">
        <w:rPr>
          <w:rFonts w:cstheme="minorHAnsi"/>
          <w:sz w:val="20"/>
          <w:szCs w:val="20"/>
        </w:rPr>
        <w:tab/>
        <w:t>33</w:t>
      </w:r>
    </w:p>
    <w:p w14:paraId="3BB113BA" w14:textId="77777777" w:rsidR="00D478CB" w:rsidRPr="0013630D" w:rsidRDefault="00D478CB" w:rsidP="00AC3ADC">
      <w:pPr>
        <w:pStyle w:val="NoSpacing"/>
        <w:ind w:firstLine="720"/>
        <w:jc w:val="both"/>
        <w:rPr>
          <w:rFonts w:cstheme="minorHAnsi"/>
          <w:sz w:val="20"/>
          <w:szCs w:val="20"/>
        </w:rPr>
      </w:pPr>
      <w:r w:rsidRPr="0013630D">
        <w:rPr>
          <w:rFonts w:cstheme="minorHAnsi"/>
          <w:sz w:val="20"/>
          <w:szCs w:val="20"/>
        </w:rPr>
        <w:t>Crowd- control equipment</w:t>
      </w:r>
    </w:p>
    <w:p w14:paraId="134E9D0A" w14:textId="725D6594" w:rsidR="00D478CB" w:rsidRDefault="00D478CB" w:rsidP="00E65100">
      <w:pPr>
        <w:pStyle w:val="NoSpacing"/>
        <w:ind w:left="720"/>
        <w:jc w:val="both"/>
        <w:rPr>
          <w:rFonts w:cstheme="minorHAnsi"/>
          <w:noProof/>
          <w:sz w:val="20"/>
          <w:szCs w:val="20"/>
        </w:rPr>
      </w:pPr>
      <w:r w:rsidRPr="0013630D">
        <w:rPr>
          <w:rFonts w:cstheme="minorHAnsi"/>
          <w:sz w:val="20"/>
          <w:szCs w:val="20"/>
        </w:rPr>
        <w:tab/>
      </w:r>
      <w:r w:rsidRPr="0013630D">
        <w:rPr>
          <w:rFonts w:cstheme="minorHAnsi"/>
          <w:noProof/>
          <w:sz w:val="20"/>
          <w:szCs w:val="20"/>
        </w:rPr>
        <w:t>Helmet-Non Ballistic…………………………………………</w:t>
      </w:r>
      <w:r w:rsidR="005848CB" w:rsidRPr="0013630D">
        <w:rPr>
          <w:rFonts w:cstheme="minorHAnsi"/>
          <w:noProof/>
          <w:sz w:val="20"/>
          <w:szCs w:val="20"/>
        </w:rPr>
        <w:t>…………………………………………</w:t>
      </w:r>
      <w:r w:rsidR="00EB0F31">
        <w:rPr>
          <w:rFonts w:cstheme="minorHAnsi"/>
          <w:noProof/>
          <w:sz w:val="20"/>
          <w:szCs w:val="20"/>
        </w:rPr>
        <w:t>…….</w:t>
      </w:r>
      <w:r w:rsidR="005848CB" w:rsidRPr="0013630D">
        <w:rPr>
          <w:rFonts w:cstheme="minorHAnsi"/>
          <w:noProof/>
          <w:sz w:val="20"/>
          <w:szCs w:val="20"/>
        </w:rPr>
        <w:tab/>
      </w:r>
      <w:r w:rsidR="00946FB0" w:rsidRPr="0013630D">
        <w:rPr>
          <w:rFonts w:cstheme="minorHAnsi"/>
          <w:noProof/>
          <w:sz w:val="20"/>
          <w:szCs w:val="20"/>
        </w:rPr>
        <w:t>3</w:t>
      </w:r>
      <w:r w:rsidR="00756E56">
        <w:rPr>
          <w:rFonts w:cstheme="minorHAnsi"/>
          <w:noProof/>
          <w:sz w:val="20"/>
          <w:szCs w:val="20"/>
        </w:rPr>
        <w:t>4</w:t>
      </w:r>
    </w:p>
    <w:p w14:paraId="149135A0" w14:textId="3D150DEC" w:rsidR="002E427E" w:rsidRPr="0013630D" w:rsidRDefault="008C35FE" w:rsidP="002E427E">
      <w:pPr>
        <w:pStyle w:val="NoSpacing"/>
        <w:ind w:left="720"/>
        <w:jc w:val="both"/>
        <w:rPr>
          <w:sz w:val="20"/>
          <w:szCs w:val="20"/>
        </w:rPr>
      </w:pPr>
      <w:r>
        <w:rPr>
          <w:sz w:val="20"/>
          <w:szCs w:val="20"/>
        </w:rPr>
        <w:t>Militar</w:t>
      </w:r>
      <w:r w:rsidR="006C3A1A">
        <w:rPr>
          <w:sz w:val="20"/>
          <w:szCs w:val="20"/>
        </w:rPr>
        <w:t xml:space="preserve">y </w:t>
      </w:r>
      <w:r>
        <w:rPr>
          <w:sz w:val="20"/>
          <w:szCs w:val="20"/>
        </w:rPr>
        <w:t>Equipmen</w:t>
      </w:r>
      <w:r w:rsidR="006C3A1A">
        <w:rPr>
          <w:sz w:val="20"/>
          <w:szCs w:val="20"/>
        </w:rPr>
        <w:t>t U</w:t>
      </w:r>
      <w:r w:rsidR="00605366">
        <w:rPr>
          <w:sz w:val="20"/>
          <w:szCs w:val="20"/>
        </w:rPr>
        <w:t>sage Summary</w:t>
      </w:r>
      <w:r w:rsidR="002E427E" w:rsidRPr="0013630D">
        <w:rPr>
          <w:sz w:val="20"/>
          <w:szCs w:val="20"/>
        </w:rPr>
        <w:t>....................................................................................</w:t>
      </w:r>
      <w:r w:rsidR="008A0AC7">
        <w:rPr>
          <w:sz w:val="20"/>
          <w:szCs w:val="20"/>
        </w:rPr>
        <w:t xml:space="preserve"> </w:t>
      </w:r>
      <w:r w:rsidR="00F03FD6">
        <w:rPr>
          <w:sz w:val="20"/>
          <w:szCs w:val="20"/>
        </w:rPr>
        <w:t>35</w:t>
      </w:r>
    </w:p>
    <w:p w14:paraId="21C305E8" w14:textId="48C3A560" w:rsidR="002E427E" w:rsidRPr="0013630D" w:rsidRDefault="008A0AC7" w:rsidP="002E427E">
      <w:pPr>
        <w:pStyle w:val="NoSpacing"/>
        <w:ind w:left="720"/>
        <w:jc w:val="both"/>
        <w:rPr>
          <w:sz w:val="20"/>
          <w:szCs w:val="20"/>
        </w:rPr>
      </w:pPr>
      <w:r>
        <w:rPr>
          <w:sz w:val="20"/>
          <w:szCs w:val="20"/>
        </w:rPr>
        <w:t>Geographic Reference Map</w:t>
      </w:r>
      <w:r w:rsidR="002E427E" w:rsidRPr="0013630D">
        <w:rPr>
          <w:sz w:val="20"/>
          <w:szCs w:val="20"/>
        </w:rPr>
        <w:t>..................................................................................................</w:t>
      </w:r>
      <w:r>
        <w:rPr>
          <w:sz w:val="20"/>
          <w:szCs w:val="20"/>
        </w:rPr>
        <w:t xml:space="preserve"> 36</w:t>
      </w:r>
    </w:p>
    <w:p w14:paraId="51C65365" w14:textId="03A61D38" w:rsidR="002E427E" w:rsidRPr="0013630D" w:rsidRDefault="00017228" w:rsidP="002E427E">
      <w:pPr>
        <w:pStyle w:val="NoSpacing"/>
        <w:ind w:left="720"/>
        <w:jc w:val="both"/>
        <w:rPr>
          <w:sz w:val="20"/>
          <w:szCs w:val="20"/>
        </w:rPr>
      </w:pPr>
      <w:r>
        <w:rPr>
          <w:sz w:val="20"/>
          <w:szCs w:val="20"/>
        </w:rPr>
        <w:t>Itemized Military Equipment</w:t>
      </w:r>
      <w:r w:rsidR="005D46F1">
        <w:rPr>
          <w:sz w:val="20"/>
          <w:szCs w:val="20"/>
        </w:rPr>
        <w:t xml:space="preserve"> Usage</w:t>
      </w:r>
      <w:r w:rsidR="0081458C">
        <w:rPr>
          <w:sz w:val="20"/>
          <w:szCs w:val="20"/>
        </w:rPr>
        <w:t>……….</w:t>
      </w:r>
      <w:r w:rsidR="00EF4258">
        <w:rPr>
          <w:sz w:val="20"/>
          <w:szCs w:val="20"/>
        </w:rPr>
        <w:t>…</w:t>
      </w:r>
      <w:r w:rsidR="002E427E" w:rsidRPr="0013630D">
        <w:rPr>
          <w:sz w:val="20"/>
          <w:szCs w:val="20"/>
        </w:rPr>
        <w:t>…</w:t>
      </w:r>
      <w:r w:rsidR="005D46F1">
        <w:rPr>
          <w:sz w:val="20"/>
          <w:szCs w:val="20"/>
        </w:rPr>
        <w:t>.</w:t>
      </w:r>
      <w:r w:rsidR="002E427E" w:rsidRPr="0013630D">
        <w:rPr>
          <w:sz w:val="20"/>
          <w:szCs w:val="20"/>
        </w:rPr>
        <w:t>…………………………………………………………………</w:t>
      </w:r>
      <w:r w:rsidR="00304E7E">
        <w:rPr>
          <w:sz w:val="20"/>
          <w:szCs w:val="20"/>
        </w:rPr>
        <w:t>..</w:t>
      </w:r>
      <w:r w:rsidR="00226FD7">
        <w:rPr>
          <w:sz w:val="20"/>
          <w:szCs w:val="20"/>
        </w:rPr>
        <w:t>37</w:t>
      </w:r>
    </w:p>
    <w:p w14:paraId="407A39C9" w14:textId="289823F8" w:rsidR="002E427E" w:rsidRPr="0013630D" w:rsidRDefault="002E427E" w:rsidP="002E427E">
      <w:pPr>
        <w:pStyle w:val="NoSpacing"/>
        <w:ind w:left="720"/>
        <w:jc w:val="both"/>
        <w:rPr>
          <w:sz w:val="20"/>
          <w:szCs w:val="20"/>
        </w:rPr>
      </w:pPr>
      <w:r w:rsidRPr="0013630D">
        <w:rPr>
          <w:sz w:val="20"/>
          <w:szCs w:val="20"/>
        </w:rPr>
        <w:t>S</w:t>
      </w:r>
      <w:r w:rsidR="0074141A">
        <w:rPr>
          <w:sz w:val="20"/>
          <w:szCs w:val="20"/>
        </w:rPr>
        <w:t>earch Warrant Usage Area</w:t>
      </w:r>
      <w:r w:rsidRPr="0013630D">
        <w:rPr>
          <w:sz w:val="20"/>
          <w:szCs w:val="20"/>
        </w:rPr>
        <w:t>……………………………………………………………………………………</w:t>
      </w:r>
      <w:r w:rsidR="0074141A">
        <w:rPr>
          <w:sz w:val="20"/>
          <w:szCs w:val="20"/>
        </w:rPr>
        <w:t>……</w:t>
      </w:r>
      <w:r w:rsidR="00EF4258">
        <w:rPr>
          <w:sz w:val="20"/>
          <w:szCs w:val="20"/>
        </w:rPr>
        <w:t>…</w:t>
      </w:r>
      <w:r w:rsidR="00304E7E">
        <w:rPr>
          <w:sz w:val="20"/>
          <w:szCs w:val="20"/>
        </w:rPr>
        <w:t>..</w:t>
      </w:r>
      <w:r w:rsidR="003C5C37">
        <w:rPr>
          <w:sz w:val="20"/>
          <w:szCs w:val="20"/>
        </w:rPr>
        <w:t>68</w:t>
      </w:r>
    </w:p>
    <w:p w14:paraId="639522B3" w14:textId="2A176D88" w:rsidR="0074141A" w:rsidRPr="0013630D" w:rsidRDefault="009D0C9D" w:rsidP="0074141A">
      <w:pPr>
        <w:pStyle w:val="NoSpacing"/>
        <w:ind w:left="720"/>
        <w:jc w:val="both"/>
        <w:rPr>
          <w:sz w:val="20"/>
          <w:szCs w:val="20"/>
        </w:rPr>
      </w:pPr>
      <w:r>
        <w:rPr>
          <w:sz w:val="20"/>
          <w:szCs w:val="20"/>
        </w:rPr>
        <w:t>Complaints</w:t>
      </w:r>
      <w:r w:rsidR="00313FF2">
        <w:rPr>
          <w:sz w:val="20"/>
          <w:szCs w:val="20"/>
        </w:rPr>
        <w:t xml:space="preserve"> Summary</w:t>
      </w:r>
      <w:r w:rsidR="0074141A" w:rsidRPr="0013630D">
        <w:rPr>
          <w:sz w:val="20"/>
          <w:szCs w:val="20"/>
        </w:rPr>
        <w:t>....................................................................................</w:t>
      </w:r>
      <w:r w:rsidR="00313FF2">
        <w:rPr>
          <w:sz w:val="20"/>
          <w:szCs w:val="20"/>
        </w:rPr>
        <w:t>.......................</w:t>
      </w:r>
      <w:r w:rsidR="0074141A">
        <w:rPr>
          <w:sz w:val="20"/>
          <w:szCs w:val="20"/>
        </w:rPr>
        <w:t xml:space="preserve"> </w:t>
      </w:r>
      <w:r w:rsidR="003D6A24">
        <w:rPr>
          <w:sz w:val="20"/>
          <w:szCs w:val="20"/>
        </w:rPr>
        <w:t>6</w:t>
      </w:r>
      <w:r w:rsidR="003C5C37">
        <w:rPr>
          <w:sz w:val="20"/>
          <w:szCs w:val="20"/>
        </w:rPr>
        <w:t>8</w:t>
      </w:r>
    </w:p>
    <w:p w14:paraId="6B612882" w14:textId="0F0AC4BD" w:rsidR="0074141A" w:rsidRPr="0013630D" w:rsidRDefault="00C81321" w:rsidP="0074141A">
      <w:pPr>
        <w:pStyle w:val="NoSpacing"/>
        <w:ind w:left="720"/>
        <w:jc w:val="both"/>
        <w:rPr>
          <w:sz w:val="20"/>
          <w:szCs w:val="20"/>
        </w:rPr>
      </w:pPr>
      <w:r>
        <w:rPr>
          <w:sz w:val="20"/>
          <w:szCs w:val="20"/>
        </w:rPr>
        <w:t>Internal</w:t>
      </w:r>
      <w:r w:rsidR="00B07020">
        <w:rPr>
          <w:sz w:val="20"/>
          <w:szCs w:val="20"/>
        </w:rPr>
        <w:t xml:space="preserve"> </w:t>
      </w:r>
      <w:r>
        <w:rPr>
          <w:sz w:val="20"/>
          <w:szCs w:val="20"/>
        </w:rPr>
        <w:t>Audits</w:t>
      </w:r>
      <w:r w:rsidR="00B07020">
        <w:rPr>
          <w:sz w:val="20"/>
          <w:szCs w:val="20"/>
        </w:rPr>
        <w:t xml:space="preserve"> </w:t>
      </w:r>
      <w:r>
        <w:rPr>
          <w:sz w:val="20"/>
          <w:szCs w:val="20"/>
        </w:rPr>
        <w:t>Regarding</w:t>
      </w:r>
      <w:r w:rsidR="00B07020">
        <w:rPr>
          <w:sz w:val="20"/>
          <w:szCs w:val="20"/>
        </w:rPr>
        <w:t xml:space="preserve"> </w:t>
      </w:r>
      <w:r>
        <w:rPr>
          <w:sz w:val="20"/>
          <w:szCs w:val="20"/>
        </w:rPr>
        <w:t>Military Equipment</w:t>
      </w:r>
      <w:r w:rsidR="00B07020">
        <w:rPr>
          <w:sz w:val="20"/>
          <w:szCs w:val="20"/>
        </w:rPr>
        <w:t xml:space="preserve"> </w:t>
      </w:r>
      <w:r>
        <w:rPr>
          <w:sz w:val="20"/>
          <w:szCs w:val="20"/>
        </w:rPr>
        <w:t>Usage</w:t>
      </w:r>
      <w:r w:rsidR="0074141A" w:rsidRPr="0013630D">
        <w:rPr>
          <w:sz w:val="20"/>
          <w:szCs w:val="20"/>
        </w:rPr>
        <w:t>..........................................................</w:t>
      </w:r>
      <w:r w:rsidR="0074141A">
        <w:rPr>
          <w:sz w:val="20"/>
          <w:szCs w:val="20"/>
        </w:rPr>
        <w:t xml:space="preserve"> </w:t>
      </w:r>
      <w:r w:rsidR="007932B4">
        <w:rPr>
          <w:sz w:val="20"/>
          <w:szCs w:val="20"/>
        </w:rPr>
        <w:t>68</w:t>
      </w:r>
    </w:p>
    <w:p w14:paraId="095BEA42" w14:textId="43E2BF89" w:rsidR="0074141A" w:rsidRPr="0013630D" w:rsidRDefault="00E91B13" w:rsidP="0074141A">
      <w:pPr>
        <w:pStyle w:val="NoSpacing"/>
        <w:ind w:left="720"/>
        <w:jc w:val="both"/>
        <w:rPr>
          <w:sz w:val="20"/>
          <w:szCs w:val="20"/>
        </w:rPr>
      </w:pPr>
      <w:r>
        <w:rPr>
          <w:sz w:val="20"/>
          <w:szCs w:val="20"/>
        </w:rPr>
        <w:t>Military Equipment Inventory……….</w:t>
      </w:r>
      <w:r w:rsidR="0074141A" w:rsidRPr="0013630D">
        <w:rPr>
          <w:sz w:val="20"/>
          <w:szCs w:val="20"/>
        </w:rPr>
        <w:t>…</w:t>
      </w:r>
      <w:r w:rsidR="0074141A">
        <w:rPr>
          <w:sz w:val="20"/>
          <w:szCs w:val="20"/>
        </w:rPr>
        <w:t>.</w:t>
      </w:r>
      <w:r w:rsidR="0074141A" w:rsidRPr="0013630D">
        <w:rPr>
          <w:sz w:val="20"/>
          <w:szCs w:val="20"/>
        </w:rPr>
        <w:t xml:space="preserve">…………………………………………………………………………….. </w:t>
      </w:r>
      <w:r w:rsidR="008E7083">
        <w:rPr>
          <w:sz w:val="20"/>
          <w:szCs w:val="20"/>
        </w:rPr>
        <w:t>69</w:t>
      </w:r>
    </w:p>
    <w:p w14:paraId="2636902A" w14:textId="7B46303C" w:rsidR="0074141A" w:rsidRPr="0013630D" w:rsidRDefault="0086105A" w:rsidP="0074141A">
      <w:pPr>
        <w:pStyle w:val="NoSpacing"/>
        <w:ind w:left="720"/>
        <w:jc w:val="both"/>
        <w:rPr>
          <w:sz w:val="20"/>
          <w:szCs w:val="20"/>
        </w:rPr>
      </w:pPr>
      <w:r>
        <w:rPr>
          <w:sz w:val="20"/>
          <w:szCs w:val="20"/>
        </w:rPr>
        <w:t>Fiscal Impact by Equipment Type</w:t>
      </w:r>
      <w:r w:rsidR="0074141A" w:rsidRPr="0013630D">
        <w:rPr>
          <w:sz w:val="20"/>
          <w:szCs w:val="20"/>
        </w:rPr>
        <w:t>…</w:t>
      </w:r>
      <w:r w:rsidR="00894233">
        <w:rPr>
          <w:sz w:val="20"/>
          <w:szCs w:val="20"/>
        </w:rPr>
        <w:t xml:space="preserve"> </w:t>
      </w:r>
      <w:r w:rsidR="0074141A" w:rsidRPr="0013630D">
        <w:rPr>
          <w:sz w:val="20"/>
          <w:szCs w:val="20"/>
        </w:rPr>
        <w:t>……………………………………………………………………………….</w:t>
      </w:r>
      <w:r w:rsidR="00894233">
        <w:rPr>
          <w:sz w:val="20"/>
          <w:szCs w:val="20"/>
        </w:rPr>
        <w:t>.</w:t>
      </w:r>
      <w:r w:rsidR="0074141A" w:rsidRPr="0013630D">
        <w:rPr>
          <w:sz w:val="20"/>
          <w:szCs w:val="20"/>
        </w:rPr>
        <w:t xml:space="preserve">  </w:t>
      </w:r>
      <w:r w:rsidR="003B573E">
        <w:rPr>
          <w:sz w:val="20"/>
          <w:szCs w:val="20"/>
        </w:rPr>
        <w:t>72</w:t>
      </w:r>
    </w:p>
    <w:p w14:paraId="19356A9E" w14:textId="4A7800EA" w:rsidR="0050613D" w:rsidRPr="0013630D" w:rsidRDefault="00B21497" w:rsidP="0050613D">
      <w:pPr>
        <w:pStyle w:val="NoSpacing"/>
        <w:ind w:left="720"/>
        <w:jc w:val="both"/>
        <w:rPr>
          <w:sz w:val="20"/>
          <w:szCs w:val="20"/>
        </w:rPr>
      </w:pPr>
      <w:r>
        <w:rPr>
          <w:sz w:val="20"/>
          <w:szCs w:val="20"/>
        </w:rPr>
        <w:t>Estimated Projected Cost Fisca</w:t>
      </w:r>
      <w:r w:rsidR="009977F4">
        <w:rPr>
          <w:sz w:val="20"/>
          <w:szCs w:val="20"/>
        </w:rPr>
        <w:t>l Year 2023</w:t>
      </w:r>
      <w:r w:rsidR="0050613D" w:rsidRPr="0013630D">
        <w:rPr>
          <w:sz w:val="20"/>
          <w:szCs w:val="20"/>
        </w:rPr>
        <w:t>...........................................................................</w:t>
      </w:r>
      <w:r w:rsidR="00F41400">
        <w:rPr>
          <w:sz w:val="20"/>
          <w:szCs w:val="20"/>
        </w:rPr>
        <w:t>77</w:t>
      </w:r>
    </w:p>
    <w:p w14:paraId="3147DC6E" w14:textId="298B346B" w:rsidR="0050613D" w:rsidRPr="0013630D" w:rsidRDefault="00AB2949" w:rsidP="0050613D">
      <w:pPr>
        <w:pStyle w:val="NoSpacing"/>
        <w:ind w:left="720"/>
        <w:jc w:val="both"/>
        <w:rPr>
          <w:sz w:val="20"/>
          <w:szCs w:val="20"/>
        </w:rPr>
      </w:pPr>
      <w:r>
        <w:rPr>
          <w:sz w:val="20"/>
          <w:szCs w:val="20"/>
        </w:rPr>
        <w:t>Conclusion</w:t>
      </w:r>
      <w:r w:rsidR="00FF3865">
        <w:rPr>
          <w:sz w:val="20"/>
          <w:szCs w:val="20"/>
        </w:rPr>
        <w:t>..</w:t>
      </w:r>
      <w:r w:rsidR="0050613D" w:rsidRPr="0013630D">
        <w:rPr>
          <w:sz w:val="20"/>
          <w:szCs w:val="20"/>
        </w:rPr>
        <w:t>.............................................................................................................</w:t>
      </w:r>
      <w:r w:rsidR="005E701F">
        <w:rPr>
          <w:sz w:val="20"/>
          <w:szCs w:val="20"/>
        </w:rPr>
        <w:t>.............</w:t>
      </w:r>
      <w:r w:rsidR="00FF3865">
        <w:rPr>
          <w:sz w:val="20"/>
          <w:szCs w:val="20"/>
        </w:rPr>
        <w:t>.</w:t>
      </w:r>
      <w:r w:rsidR="005E701F">
        <w:rPr>
          <w:sz w:val="20"/>
          <w:szCs w:val="20"/>
        </w:rPr>
        <w:t>84</w:t>
      </w:r>
    </w:p>
    <w:p w14:paraId="3967FCE6" w14:textId="70415795" w:rsidR="006909FF" w:rsidRDefault="006909FF" w:rsidP="00E65100">
      <w:pPr>
        <w:pStyle w:val="NoSpacing"/>
        <w:jc w:val="both"/>
        <w:rPr>
          <w:sz w:val="28"/>
          <w:szCs w:val="28"/>
        </w:rPr>
      </w:pPr>
    </w:p>
    <w:p w14:paraId="401D4685" w14:textId="0EB33906" w:rsidR="00EE612F" w:rsidRPr="001012D3" w:rsidRDefault="00EE612F" w:rsidP="00E65100">
      <w:pPr>
        <w:jc w:val="both"/>
        <w:rPr>
          <w:b/>
          <w:sz w:val="20"/>
          <w:szCs w:val="20"/>
          <w:u w:val="single"/>
        </w:rPr>
      </w:pPr>
      <w:r w:rsidRPr="00B95F8D">
        <w:rPr>
          <w:b/>
          <w:sz w:val="20"/>
          <w:szCs w:val="20"/>
          <w:u w:val="single"/>
        </w:rPr>
        <w:t>Links to laws and policy:</w:t>
      </w:r>
      <w:r w:rsidRPr="00B95F8D">
        <w:rPr>
          <w:rFonts w:eastAsiaTheme="majorEastAsia" w:cstheme="majorBidi"/>
          <w:color w:val="FFFFFF" w:themeColor="background1"/>
          <w:spacing w:val="5"/>
          <w:sz w:val="20"/>
          <w:szCs w:val="20"/>
        </w:rPr>
        <w:t xml:space="preserve">1 Law enforcement and state agencies: military equipment: funding, acquisition, </w:t>
      </w:r>
      <w:hyperlink r:id="rId9" w:history="1">
        <w:r w:rsidR="00763322" w:rsidRPr="00406131">
          <w:rPr>
            <w:rStyle w:val="Hyperlink"/>
            <w:sz w:val="20"/>
            <w:szCs w:val="20"/>
          </w:rPr>
          <w:t>https://leginfo.legislature.ca.gov/faces/billNavClient.xhtml?bill_id=202120220AB481</w:t>
        </w:r>
      </w:hyperlink>
    </w:p>
    <w:p w14:paraId="3E2732A2" w14:textId="77777777" w:rsidR="00EE612F" w:rsidRPr="00B95F8D" w:rsidRDefault="00EE612F" w:rsidP="00E65100">
      <w:pPr>
        <w:spacing w:before="100" w:beforeAutospacing="1" w:after="100" w:afterAutospacing="1" w:line="240" w:lineRule="auto"/>
        <w:jc w:val="both"/>
        <w:rPr>
          <w:rFonts w:eastAsia="Times New Roman"/>
          <w:sz w:val="20"/>
          <w:szCs w:val="20"/>
        </w:rPr>
      </w:pPr>
      <w:r w:rsidRPr="00B95F8D">
        <w:rPr>
          <w:sz w:val="20"/>
          <w:szCs w:val="20"/>
        </w:rPr>
        <w:t xml:space="preserve">Oakland Municipal Code 9.65: </w:t>
      </w:r>
      <w:hyperlink r:id="rId10" w:history="1">
        <w:r w:rsidRPr="00B95F8D">
          <w:rPr>
            <w:rStyle w:val="Hyperlink"/>
            <w:rFonts w:eastAsia="Times New Roman"/>
            <w:sz w:val="20"/>
            <w:szCs w:val="20"/>
          </w:rPr>
          <w:t>Chapter 9.65 - REGULATIONS ON CITY'S ACQUISITION AND USE OF MILITARY AND MILITARISTIC EQUIPMENT</w:t>
        </w:r>
      </w:hyperlink>
    </w:p>
    <w:p w14:paraId="00CE5449" w14:textId="77777777" w:rsidR="00EE612F" w:rsidRPr="00B95F8D" w:rsidRDefault="00EE612F" w:rsidP="00E65100">
      <w:pPr>
        <w:jc w:val="both"/>
        <w:rPr>
          <w:b/>
          <w:sz w:val="20"/>
          <w:szCs w:val="20"/>
        </w:rPr>
      </w:pPr>
      <w:r w:rsidRPr="00B95F8D">
        <w:rPr>
          <w:b/>
          <w:sz w:val="20"/>
          <w:szCs w:val="20"/>
        </w:rPr>
        <w:t>Attached Oakland Police Department Policy related to the use of Military Equipment:</w:t>
      </w:r>
    </w:p>
    <w:p w14:paraId="0684296C" w14:textId="369A60D3" w:rsidR="00EE612F" w:rsidRPr="00B95F8D" w:rsidRDefault="00EE612F" w:rsidP="00E65100">
      <w:pPr>
        <w:pStyle w:val="ListParagraph"/>
        <w:numPr>
          <w:ilvl w:val="0"/>
          <w:numId w:val="10"/>
        </w:numPr>
        <w:jc w:val="both"/>
        <w:rPr>
          <w:sz w:val="20"/>
          <w:szCs w:val="20"/>
        </w:rPr>
      </w:pPr>
      <w:r w:rsidRPr="00B95F8D">
        <w:rPr>
          <w:sz w:val="20"/>
          <w:szCs w:val="20"/>
        </w:rPr>
        <w:t>TB III-G: OPD Crowd Control and Crowd Management Policy</w:t>
      </w:r>
    </w:p>
    <w:p w14:paraId="5B8142D6" w14:textId="6383760D" w:rsidR="00CB39FA" w:rsidRPr="00B95F8D" w:rsidRDefault="00CB39FA" w:rsidP="00E65100">
      <w:pPr>
        <w:pStyle w:val="ListParagraph"/>
        <w:numPr>
          <w:ilvl w:val="0"/>
          <w:numId w:val="10"/>
        </w:numPr>
        <w:jc w:val="both"/>
        <w:rPr>
          <w:sz w:val="20"/>
          <w:szCs w:val="20"/>
        </w:rPr>
      </w:pPr>
      <w:r w:rsidRPr="00B95F8D">
        <w:rPr>
          <w:sz w:val="20"/>
          <w:szCs w:val="20"/>
        </w:rPr>
        <w:t>TB III-P.04: Armored Vehicles</w:t>
      </w:r>
    </w:p>
    <w:p w14:paraId="4554C0F7" w14:textId="75B67582" w:rsidR="00CB39FA" w:rsidRPr="00B95F8D" w:rsidRDefault="00CB39FA" w:rsidP="00E65100">
      <w:pPr>
        <w:pStyle w:val="ListParagraph"/>
        <w:numPr>
          <w:ilvl w:val="0"/>
          <w:numId w:val="10"/>
        </w:numPr>
        <w:jc w:val="both"/>
        <w:rPr>
          <w:sz w:val="20"/>
          <w:szCs w:val="20"/>
        </w:rPr>
      </w:pPr>
      <w:r w:rsidRPr="00B95F8D">
        <w:rPr>
          <w:sz w:val="20"/>
          <w:szCs w:val="20"/>
        </w:rPr>
        <w:t>TB V F.02 Chemical Agents</w:t>
      </w:r>
    </w:p>
    <w:p w14:paraId="73C6F96E" w14:textId="486DE78E" w:rsidR="00CB39FA" w:rsidRPr="00B95F8D" w:rsidRDefault="00CB39FA" w:rsidP="00E65100">
      <w:pPr>
        <w:pStyle w:val="ListParagraph"/>
        <w:numPr>
          <w:ilvl w:val="0"/>
          <w:numId w:val="10"/>
        </w:numPr>
        <w:jc w:val="both"/>
        <w:rPr>
          <w:sz w:val="20"/>
          <w:szCs w:val="20"/>
        </w:rPr>
      </w:pPr>
      <w:r w:rsidRPr="00B95F8D">
        <w:rPr>
          <w:sz w:val="20"/>
          <w:szCs w:val="20"/>
        </w:rPr>
        <w:t>TB III-H: Specialty Impact Munitions</w:t>
      </w:r>
    </w:p>
    <w:p w14:paraId="4D4375A4" w14:textId="06F1A0EC" w:rsidR="00CB39FA" w:rsidRPr="00B95F8D" w:rsidRDefault="00CB39FA" w:rsidP="00CB39FA">
      <w:pPr>
        <w:pStyle w:val="ListParagraph"/>
        <w:numPr>
          <w:ilvl w:val="0"/>
          <w:numId w:val="10"/>
        </w:numPr>
        <w:jc w:val="both"/>
        <w:rPr>
          <w:sz w:val="20"/>
          <w:szCs w:val="20"/>
        </w:rPr>
      </w:pPr>
      <w:r w:rsidRPr="00B95F8D">
        <w:rPr>
          <w:sz w:val="20"/>
          <w:szCs w:val="20"/>
        </w:rPr>
        <w:t>DGO I-25: Unmanned Aerial Systems</w:t>
      </w:r>
    </w:p>
    <w:p w14:paraId="1735D0DB" w14:textId="77777777" w:rsidR="00EE612F" w:rsidRPr="00B95F8D" w:rsidRDefault="00EE612F" w:rsidP="00E65100">
      <w:pPr>
        <w:pStyle w:val="ListParagraph"/>
        <w:numPr>
          <w:ilvl w:val="0"/>
          <w:numId w:val="10"/>
        </w:numPr>
        <w:jc w:val="both"/>
        <w:rPr>
          <w:sz w:val="20"/>
          <w:szCs w:val="20"/>
        </w:rPr>
      </w:pPr>
      <w:r w:rsidRPr="00B95F8D">
        <w:rPr>
          <w:sz w:val="20"/>
          <w:szCs w:val="20"/>
        </w:rPr>
        <w:t>DGO K-3: Use of Force</w:t>
      </w:r>
    </w:p>
    <w:p w14:paraId="069A1E83" w14:textId="77777777" w:rsidR="00EE612F" w:rsidRPr="00B95F8D" w:rsidRDefault="00EE612F" w:rsidP="00E65100">
      <w:pPr>
        <w:pStyle w:val="ListParagraph"/>
        <w:numPr>
          <w:ilvl w:val="0"/>
          <w:numId w:val="10"/>
        </w:numPr>
        <w:jc w:val="both"/>
        <w:rPr>
          <w:sz w:val="20"/>
          <w:szCs w:val="20"/>
        </w:rPr>
      </w:pPr>
      <w:r w:rsidRPr="00B95F8D">
        <w:rPr>
          <w:sz w:val="20"/>
          <w:szCs w:val="20"/>
        </w:rPr>
        <w:t>DGO K-4: Reporting and Investigating the Use of Force</w:t>
      </w:r>
    </w:p>
    <w:p w14:paraId="61913D98" w14:textId="002791D8" w:rsidR="00EE612F" w:rsidRPr="00B95F8D" w:rsidRDefault="00EE612F" w:rsidP="00E65100">
      <w:pPr>
        <w:pStyle w:val="ListParagraph"/>
        <w:numPr>
          <w:ilvl w:val="0"/>
          <w:numId w:val="10"/>
        </w:numPr>
        <w:jc w:val="both"/>
        <w:rPr>
          <w:sz w:val="20"/>
          <w:szCs w:val="20"/>
        </w:rPr>
      </w:pPr>
      <w:r w:rsidRPr="00B95F8D">
        <w:rPr>
          <w:sz w:val="20"/>
          <w:szCs w:val="20"/>
        </w:rPr>
        <w:t>DGO K-5: Tactical Operations Team</w:t>
      </w:r>
    </w:p>
    <w:p w14:paraId="4E40376A" w14:textId="10B7B274" w:rsidR="00EF41ED" w:rsidRDefault="00CB39FA" w:rsidP="00F35A8C">
      <w:pPr>
        <w:pStyle w:val="ListParagraph"/>
        <w:numPr>
          <w:ilvl w:val="0"/>
          <w:numId w:val="10"/>
        </w:numPr>
        <w:jc w:val="both"/>
        <w:rPr>
          <w:sz w:val="20"/>
          <w:szCs w:val="20"/>
        </w:rPr>
      </w:pPr>
      <w:r w:rsidRPr="00B95F8D">
        <w:rPr>
          <w:sz w:val="20"/>
          <w:szCs w:val="20"/>
        </w:rPr>
        <w:t>DGO K-6: Patrol Rifle Program</w:t>
      </w:r>
    </w:p>
    <w:p w14:paraId="7245D950" w14:textId="77777777" w:rsidR="00F35A8C" w:rsidRPr="00F35A8C" w:rsidRDefault="00F35A8C" w:rsidP="00F35A8C">
      <w:pPr>
        <w:jc w:val="both"/>
        <w:rPr>
          <w:sz w:val="20"/>
          <w:szCs w:val="20"/>
        </w:rPr>
      </w:pPr>
    </w:p>
    <w:p w14:paraId="520FF24C" w14:textId="3D5D70E9" w:rsidR="00DB1D9B" w:rsidRDefault="00B4284F" w:rsidP="00E65100">
      <w:pPr>
        <w:jc w:val="both"/>
        <w:rPr>
          <w:rFonts w:cstheme="minorHAnsi"/>
          <w:sz w:val="28"/>
          <w:szCs w:val="28"/>
        </w:rPr>
      </w:pPr>
      <w:r>
        <w:rPr>
          <w:noProof/>
        </w:rPr>
        <mc:AlternateContent>
          <mc:Choice Requires="wpg">
            <w:drawing>
              <wp:anchor distT="0" distB="0" distL="457200" distR="457200" simplePos="0" relativeHeight="251628032" behindDoc="0" locked="0" layoutInCell="1" allowOverlap="1" wp14:anchorId="6742B306" wp14:editId="30DD1FE5">
                <wp:simplePos x="0" y="0"/>
                <wp:positionH relativeFrom="page">
                  <wp:posOffset>492981</wp:posOffset>
                </wp:positionH>
                <wp:positionV relativeFrom="page">
                  <wp:posOffset>389614</wp:posOffset>
                </wp:positionV>
                <wp:extent cx="7562298" cy="9223513"/>
                <wp:effectExtent l="0" t="0" r="0" b="0"/>
                <wp:wrapSquare wrapText="bothSides"/>
                <wp:docPr id="201" name="Group 201"/>
                <wp:cNvGraphicFramePr/>
                <a:graphic xmlns:a="http://schemas.openxmlformats.org/drawingml/2006/main">
                  <a:graphicData uri="http://schemas.microsoft.com/office/word/2010/wordprocessingGroup">
                    <wpg:wgp>
                      <wpg:cNvGrpSpPr/>
                      <wpg:grpSpPr>
                        <a:xfrm>
                          <a:off x="0" y="0"/>
                          <a:ext cx="7562298" cy="9223513"/>
                          <a:chOff x="0" y="0"/>
                          <a:chExt cx="2933967" cy="9372600"/>
                        </a:xfrm>
                      </wpg:grpSpPr>
                      <wps:wsp>
                        <wps:cNvPr id="202" name="Text Box 202"/>
                        <wps:cNvSpPr txBox="1"/>
                        <wps:spPr>
                          <a:xfrm>
                            <a:off x="0" y="590550"/>
                            <a:ext cx="2057400" cy="777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8B45B" w14:textId="6ABA0BF2" w:rsidR="00586896" w:rsidRPr="004040FB" w:rsidRDefault="00586896" w:rsidP="0094550F">
                              <w:pPr>
                                <w:pStyle w:val="TOCHeading"/>
                                <w:spacing w:before="120"/>
                                <w:jc w:val="left"/>
                                <w:rPr>
                                  <w:rFonts w:asciiTheme="minorHAnsi" w:hAnsiTheme="minorHAnsi"/>
                                  <w:sz w:val="32"/>
                                  <w:szCs w:val="32"/>
                                </w:rPr>
                              </w:pPr>
                              <w:r>
                                <w:rPr>
                                  <w:rFonts w:asciiTheme="minorHAnsi" w:hAnsiTheme="minorHAnsi"/>
                                  <w:sz w:val="32"/>
                                  <w:szCs w:val="32"/>
                                </w:rPr>
                                <w:t>Preface</w:t>
                              </w:r>
                            </w:p>
                            <w:p w14:paraId="2C6BDEE0" w14:textId="77777777" w:rsidR="00586896" w:rsidRDefault="00586896" w:rsidP="0094550F">
                              <w:pPr>
                                <w:pStyle w:val="TOCHeading"/>
                                <w:spacing w:before="120"/>
                                <w:jc w:val="left"/>
                                <w:rPr>
                                  <w:sz w:val="28"/>
                                  <w:szCs w:val="28"/>
                                </w:rPr>
                              </w:pPr>
                            </w:p>
                            <w:p w14:paraId="41520CB8" w14:textId="77777777" w:rsidR="00586896" w:rsidRDefault="00586896" w:rsidP="0094550F">
                              <w:pPr>
                                <w:pStyle w:val="TOCHeading"/>
                                <w:spacing w:before="120"/>
                                <w:jc w:val="left"/>
                                <w:rPr>
                                  <w:sz w:val="28"/>
                                  <w:szCs w:val="28"/>
                                </w:rPr>
                              </w:pPr>
                            </w:p>
                            <w:p w14:paraId="03BEC46A" w14:textId="77777777" w:rsidR="00586896" w:rsidRDefault="00586896" w:rsidP="0094550F">
                              <w:pPr>
                                <w:pStyle w:val="TOCHeading"/>
                                <w:spacing w:before="120"/>
                                <w:jc w:val="left"/>
                                <w:rPr>
                                  <w:sz w:val="28"/>
                                  <w:szCs w:val="28"/>
                                </w:rPr>
                              </w:pPr>
                            </w:p>
                            <w:p w14:paraId="4881DA9E" w14:textId="77777777" w:rsidR="00586896" w:rsidRDefault="00586896" w:rsidP="0094550F">
                              <w:pPr>
                                <w:rPr>
                                  <w:sz w:val="24"/>
                                  <w:szCs w:val="24"/>
                                </w:rPr>
                              </w:pPr>
                            </w:p>
                            <w:p w14:paraId="38ACBD82" w14:textId="77777777" w:rsidR="00586896" w:rsidRPr="00FE1D2F" w:rsidRDefault="00586896" w:rsidP="0094550F">
                              <w:pPr>
                                <w:rPr>
                                  <w:sz w:val="24"/>
                                  <w:szCs w:val="24"/>
                                </w:rPr>
                              </w:pPr>
                            </w:p>
                            <w:p w14:paraId="5BCF0888" w14:textId="57793BE4" w:rsidR="00586896" w:rsidRDefault="00586896" w:rsidP="000C1D23">
                              <w:pPr>
                                <w:pStyle w:val="TOCHeading"/>
                                <w:spacing w:before="120"/>
                                <w:jc w:val="left"/>
                                <w:rPr>
                                  <w:color w:val="002060"/>
                                  <w:sz w:val="24"/>
                                  <w:szCs w:val="24"/>
                                </w:rPr>
                              </w:pPr>
                              <w:r w:rsidRPr="00FE1D2F">
                                <w:rPr>
                                  <w:color w:val="002060"/>
                                  <w:sz w:val="24"/>
                                  <w:szCs w:val="24"/>
                                </w:rPr>
                                <w:t xml:space="preserve">The Oakland Police Department is committed to maintaining public safety by providing the highest quality of police services to the communities in the City of Oakland. </w:t>
                              </w:r>
                            </w:p>
                            <w:p w14:paraId="725AC4E8" w14:textId="77777777" w:rsidR="00586896" w:rsidRPr="00FE1D2F" w:rsidRDefault="00586896" w:rsidP="000C1D23">
                              <w:pPr>
                                <w:pStyle w:val="TOCHeading"/>
                                <w:spacing w:before="120"/>
                                <w:ind w:right="432"/>
                                <w:jc w:val="left"/>
                                <w:rPr>
                                  <w:color w:val="002060"/>
                                  <w:sz w:val="24"/>
                                  <w:szCs w:val="24"/>
                                </w:rPr>
                              </w:pPr>
                              <w:r w:rsidRPr="00FE1D2F">
                                <w:rPr>
                                  <w:color w:val="002060"/>
                                  <w:sz w:val="24"/>
                                  <w:szCs w:val="24"/>
                                </w:rPr>
                                <w:t xml:space="preserve">The equipment listed in this annual report are essential tools that may be required from time to time to aid in deescalating intense situations or bringing critical incidents to a safe resolution. </w:t>
                              </w:r>
                            </w:p>
                            <w:p w14:paraId="1F40DF4F" w14:textId="7ABB6445" w:rsidR="00586896" w:rsidRPr="00FE1D2F" w:rsidRDefault="00586896" w:rsidP="000C1D23">
                              <w:pPr>
                                <w:pStyle w:val="TOCHeading"/>
                                <w:spacing w:before="120"/>
                                <w:ind w:right="432"/>
                                <w:jc w:val="left"/>
                                <w:rPr>
                                  <w:color w:val="002060"/>
                                  <w:sz w:val="24"/>
                                  <w:szCs w:val="24"/>
                                </w:rPr>
                              </w:pPr>
                              <w:r w:rsidRPr="00FE1D2F">
                                <w:rPr>
                                  <w:color w:val="002060"/>
                                  <w:sz w:val="24"/>
                                  <w:szCs w:val="24"/>
                                </w:rPr>
                                <w:t>The mere possession of this equipment does not warrant its use in every circumstance. However, having this equipment and adequate resources available if needed</w:t>
                              </w:r>
                              <w:r>
                                <w:rPr>
                                  <w:color w:val="002060"/>
                                  <w:sz w:val="24"/>
                                  <w:szCs w:val="24"/>
                                </w:rPr>
                                <w:t>,</w:t>
                              </w:r>
                              <w:r w:rsidRPr="00FE1D2F">
                                <w:rPr>
                                  <w:color w:val="002060"/>
                                  <w:sz w:val="24"/>
                                  <w:szCs w:val="24"/>
                                </w:rPr>
                                <w:t xml:space="preserve"> makes our </w:t>
                              </w:r>
                              <w:r w:rsidR="00634627" w:rsidRPr="00FE1D2F">
                                <w:rPr>
                                  <w:color w:val="002060"/>
                                  <w:sz w:val="24"/>
                                  <w:szCs w:val="24"/>
                                </w:rPr>
                                <w:t>department</w:t>
                              </w:r>
                              <w:r w:rsidRPr="00FE1D2F">
                                <w:rPr>
                                  <w:color w:val="002060"/>
                                  <w:sz w:val="24"/>
                                  <w:szCs w:val="24"/>
                                </w:rPr>
                                <w:t xml:space="preserve"> capable </w:t>
                              </w:r>
                              <w:r>
                                <w:rPr>
                                  <w:color w:val="002060"/>
                                  <w:sz w:val="24"/>
                                  <w:szCs w:val="24"/>
                                </w:rPr>
                                <w:t>of bringing possible hostile critical conflicts to safe and peaceful resolutions.</w:t>
                              </w:r>
                              <w:r w:rsidRPr="00FE1D2F">
                                <w:rPr>
                                  <w:color w:val="002060"/>
                                  <w:sz w:val="24"/>
                                  <w:szCs w:val="24"/>
                                </w:rPr>
                                <w:t xml:space="preserve"> </w:t>
                              </w:r>
                            </w:p>
                            <w:p w14:paraId="16C3AA40" w14:textId="29BAE2D6" w:rsidR="00586896" w:rsidRDefault="00586896" w:rsidP="000C1D23">
                              <w:pPr>
                                <w:pStyle w:val="TOCHeading"/>
                                <w:spacing w:before="120"/>
                                <w:ind w:right="432"/>
                                <w:jc w:val="left"/>
                                <w:rPr>
                                  <w:color w:val="002060"/>
                                  <w:sz w:val="24"/>
                                  <w:szCs w:val="24"/>
                                </w:rPr>
                              </w:pPr>
                              <w:r>
                                <w:rPr>
                                  <w:color w:val="002060"/>
                                  <w:sz w:val="24"/>
                                  <w:szCs w:val="24"/>
                                </w:rPr>
                                <w:t xml:space="preserve">Being transparent with our communities regarding all equipment used by the Oakland Police Department not only helps with transparency but helps build trust within the communities we serve. </w:t>
                              </w:r>
                            </w:p>
                            <w:p w14:paraId="60FB6D5F" w14:textId="77777777" w:rsidR="00586896" w:rsidRPr="000C1D23" w:rsidRDefault="00586896" w:rsidP="000C1D23"/>
                            <w:p w14:paraId="30872425" w14:textId="77777777" w:rsidR="00586896" w:rsidRDefault="00586896" w:rsidP="0094550F">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03" name="Group 203"/>
                        <wpg:cNvGrpSpPr/>
                        <wpg:grpSpPr>
                          <a:xfrm>
                            <a:off x="2019300" y="0"/>
                            <a:ext cx="914667" cy="9372600"/>
                            <a:chOff x="0" y="0"/>
                            <a:chExt cx="914667" cy="9372600"/>
                          </a:xfrm>
                        </wpg:grpSpPr>
                        <wps:wsp>
                          <wps:cNvPr id="204" name="Rectangle 204"/>
                          <wps:cNvSpPr/>
                          <wps:spPr>
                            <a:xfrm>
                              <a:off x="0" y="0"/>
                              <a:ext cx="914667"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5" name="Group 205"/>
                          <wpg:cNvGrpSpPr/>
                          <wpg:grpSpPr>
                            <a:xfrm>
                              <a:off x="0" y="0"/>
                              <a:ext cx="685800" cy="9372600"/>
                              <a:chOff x="0" y="0"/>
                              <a:chExt cx="685922" cy="9372600"/>
                            </a:xfrm>
                          </wpg:grpSpPr>
                          <wps:wsp>
                            <wps:cNvPr id="206" name="Rectangle 8"/>
                            <wps:cNvSpPr/>
                            <wps:spPr>
                              <a:xfrm>
                                <a:off x="18410" y="0"/>
                                <a:ext cx="667512" cy="9363456"/>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ectangle 207"/>
                            <wps:cNvSpPr/>
                            <wps:spPr>
                              <a:xfrm>
                                <a:off x="0" y="0"/>
                                <a:ext cx="685800" cy="9372600"/>
                              </a:xfrm>
                              <a:prstGeom prst="rect">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page">
                  <wp14:pctHeight>0</wp14:pctHeight>
                </wp14:sizeRelV>
              </wp:anchor>
            </w:drawing>
          </mc:Choice>
          <mc:Fallback>
            <w:pict>
              <v:group w14:anchorId="6742B306" id="Group 201" o:spid="_x0000_s1026" style="position:absolute;left:0;text-align:left;margin-left:38.8pt;margin-top:30.7pt;width:595.45pt;height:726.25pt;z-index:251628032;mso-wrap-distance-left:36pt;mso-wrap-distance-right:36pt;mso-position-horizontal-relative:page;mso-position-vertical-relative:page;mso-width-relative:margin" coordsize="29339,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">
                <v:shapetype id="_x0000_t202" coordsize="21600,21600" o:spt="202" path="m,l,21600r21600,l21600,xe">
                  <v:stroke joinstyle="miter"/>
                  <v:path gradientshapeok="t" o:connecttype="rect"/>
                </v:shapetype>
                <v:shape id="Text Box 202" o:spid="_x0000_s1027" type="#_x0000_t202" style="position:absolute;top:5905;width:20574;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" filled="f" stroked="f" strokeweight=".5pt">
                  <v:textbox inset="0,0,0,0">
                    <w:txbxContent>
                      <w:p w14:paraId="3A38B45B" w14:textId="6ABA0BF2" w:rsidR="00586896" w:rsidRPr="004040FB" w:rsidRDefault="00586896" w:rsidP="0094550F">
                        <w:pPr>
                          <w:pStyle w:val="TOCHeading"/>
                          <w:spacing w:before="120"/>
                          <w:jc w:val="left"/>
                          <w:rPr>
                            <w:rFonts w:asciiTheme="minorHAnsi" w:hAnsiTheme="minorHAnsi"/>
                            <w:sz w:val="32"/>
                            <w:szCs w:val="32"/>
                          </w:rPr>
                        </w:pPr>
                        <w:r>
                          <w:rPr>
                            <w:rFonts w:asciiTheme="minorHAnsi" w:hAnsiTheme="minorHAnsi"/>
                            <w:sz w:val="32"/>
                            <w:szCs w:val="32"/>
                          </w:rPr>
                          <w:t>Preface</w:t>
                        </w:r>
                      </w:p>
                      <w:p w14:paraId="2C6BDEE0" w14:textId="77777777" w:rsidR="00586896" w:rsidRDefault="00586896" w:rsidP="0094550F">
                        <w:pPr>
                          <w:pStyle w:val="TOCHeading"/>
                          <w:spacing w:before="120"/>
                          <w:jc w:val="left"/>
                          <w:rPr>
                            <w:sz w:val="28"/>
                            <w:szCs w:val="28"/>
                          </w:rPr>
                        </w:pPr>
                      </w:p>
                      <w:p w14:paraId="41520CB8" w14:textId="77777777" w:rsidR="00586896" w:rsidRDefault="00586896" w:rsidP="0094550F">
                        <w:pPr>
                          <w:pStyle w:val="TOCHeading"/>
                          <w:spacing w:before="120"/>
                          <w:jc w:val="left"/>
                          <w:rPr>
                            <w:sz w:val="28"/>
                            <w:szCs w:val="28"/>
                          </w:rPr>
                        </w:pPr>
                      </w:p>
                      <w:p w14:paraId="03BEC46A" w14:textId="77777777" w:rsidR="00586896" w:rsidRDefault="00586896" w:rsidP="0094550F">
                        <w:pPr>
                          <w:pStyle w:val="TOCHeading"/>
                          <w:spacing w:before="120"/>
                          <w:jc w:val="left"/>
                          <w:rPr>
                            <w:sz w:val="28"/>
                            <w:szCs w:val="28"/>
                          </w:rPr>
                        </w:pPr>
                      </w:p>
                      <w:p w14:paraId="4881DA9E" w14:textId="77777777" w:rsidR="00586896" w:rsidRDefault="00586896" w:rsidP="0094550F">
                        <w:pPr>
                          <w:rPr>
                            <w:sz w:val="24"/>
                            <w:szCs w:val="24"/>
                          </w:rPr>
                        </w:pPr>
                      </w:p>
                      <w:p w14:paraId="38ACBD82" w14:textId="77777777" w:rsidR="00586896" w:rsidRPr="00FE1D2F" w:rsidRDefault="00586896" w:rsidP="0094550F">
                        <w:pPr>
                          <w:rPr>
                            <w:sz w:val="24"/>
                            <w:szCs w:val="24"/>
                          </w:rPr>
                        </w:pPr>
                      </w:p>
                      <w:p w14:paraId="5BCF0888" w14:textId="57793BE4" w:rsidR="00586896" w:rsidRDefault="00586896" w:rsidP="000C1D23">
                        <w:pPr>
                          <w:pStyle w:val="TOCHeading"/>
                          <w:spacing w:before="120"/>
                          <w:jc w:val="left"/>
                          <w:rPr>
                            <w:color w:val="002060"/>
                            <w:sz w:val="24"/>
                            <w:szCs w:val="24"/>
                          </w:rPr>
                        </w:pPr>
                        <w:r w:rsidRPr="00FE1D2F">
                          <w:rPr>
                            <w:color w:val="002060"/>
                            <w:sz w:val="24"/>
                            <w:szCs w:val="24"/>
                          </w:rPr>
                          <w:t xml:space="preserve">The Oakland Police Department is committed to maintaining public safety by providing the highest quality of police services to the communities in the City of Oakland. </w:t>
                        </w:r>
                      </w:p>
                      <w:p w14:paraId="725AC4E8" w14:textId="77777777" w:rsidR="00586896" w:rsidRPr="00FE1D2F" w:rsidRDefault="00586896" w:rsidP="000C1D23">
                        <w:pPr>
                          <w:pStyle w:val="TOCHeading"/>
                          <w:spacing w:before="120"/>
                          <w:ind w:right="432"/>
                          <w:jc w:val="left"/>
                          <w:rPr>
                            <w:color w:val="002060"/>
                            <w:sz w:val="24"/>
                            <w:szCs w:val="24"/>
                          </w:rPr>
                        </w:pPr>
                        <w:r w:rsidRPr="00FE1D2F">
                          <w:rPr>
                            <w:color w:val="002060"/>
                            <w:sz w:val="24"/>
                            <w:szCs w:val="24"/>
                          </w:rPr>
                          <w:t xml:space="preserve">The equipment listed in this annual report are essential tools that may be required from time to time to aid in deescalating intense situations or bringing critical incidents to a safe resolution. </w:t>
                        </w:r>
                      </w:p>
                      <w:p w14:paraId="1F40DF4F" w14:textId="7ABB6445" w:rsidR="00586896" w:rsidRPr="00FE1D2F" w:rsidRDefault="00586896" w:rsidP="000C1D23">
                        <w:pPr>
                          <w:pStyle w:val="TOCHeading"/>
                          <w:spacing w:before="120"/>
                          <w:ind w:right="432"/>
                          <w:jc w:val="left"/>
                          <w:rPr>
                            <w:color w:val="002060"/>
                            <w:sz w:val="24"/>
                            <w:szCs w:val="24"/>
                          </w:rPr>
                        </w:pPr>
                        <w:r w:rsidRPr="00FE1D2F">
                          <w:rPr>
                            <w:color w:val="002060"/>
                            <w:sz w:val="24"/>
                            <w:szCs w:val="24"/>
                          </w:rPr>
                          <w:t>The mere possession of this equipment does not warrant its use in every circumstance. However, having this equipment and adequate resources available if needed</w:t>
                        </w:r>
                        <w:r>
                          <w:rPr>
                            <w:color w:val="002060"/>
                            <w:sz w:val="24"/>
                            <w:szCs w:val="24"/>
                          </w:rPr>
                          <w:t>,</w:t>
                        </w:r>
                        <w:r w:rsidRPr="00FE1D2F">
                          <w:rPr>
                            <w:color w:val="002060"/>
                            <w:sz w:val="24"/>
                            <w:szCs w:val="24"/>
                          </w:rPr>
                          <w:t xml:space="preserve"> makes our </w:t>
                        </w:r>
                        <w:r w:rsidR="00634627" w:rsidRPr="00FE1D2F">
                          <w:rPr>
                            <w:color w:val="002060"/>
                            <w:sz w:val="24"/>
                            <w:szCs w:val="24"/>
                          </w:rPr>
                          <w:t>department</w:t>
                        </w:r>
                        <w:r w:rsidRPr="00FE1D2F">
                          <w:rPr>
                            <w:color w:val="002060"/>
                            <w:sz w:val="24"/>
                            <w:szCs w:val="24"/>
                          </w:rPr>
                          <w:t xml:space="preserve"> capable </w:t>
                        </w:r>
                        <w:r>
                          <w:rPr>
                            <w:color w:val="002060"/>
                            <w:sz w:val="24"/>
                            <w:szCs w:val="24"/>
                          </w:rPr>
                          <w:t>of bringing possible hostile critical conflicts to safe and peaceful resolutions.</w:t>
                        </w:r>
                        <w:r w:rsidRPr="00FE1D2F">
                          <w:rPr>
                            <w:color w:val="002060"/>
                            <w:sz w:val="24"/>
                            <w:szCs w:val="24"/>
                          </w:rPr>
                          <w:t xml:space="preserve"> </w:t>
                        </w:r>
                      </w:p>
                      <w:p w14:paraId="16C3AA40" w14:textId="29BAE2D6" w:rsidR="00586896" w:rsidRDefault="00586896" w:rsidP="000C1D23">
                        <w:pPr>
                          <w:pStyle w:val="TOCHeading"/>
                          <w:spacing w:before="120"/>
                          <w:ind w:right="432"/>
                          <w:jc w:val="left"/>
                          <w:rPr>
                            <w:color w:val="002060"/>
                            <w:sz w:val="24"/>
                            <w:szCs w:val="24"/>
                          </w:rPr>
                        </w:pPr>
                        <w:r>
                          <w:rPr>
                            <w:color w:val="002060"/>
                            <w:sz w:val="24"/>
                            <w:szCs w:val="24"/>
                          </w:rPr>
                          <w:t xml:space="preserve">Being transparent with our communities regarding all equipment used by the Oakland Police Department not only helps with transparency but helps build trust within the communities we serve. </w:t>
                        </w:r>
                      </w:p>
                      <w:p w14:paraId="60FB6D5F" w14:textId="77777777" w:rsidR="00586896" w:rsidRPr="000C1D23" w:rsidRDefault="00586896" w:rsidP="000C1D23"/>
                      <w:p w14:paraId="30872425" w14:textId="77777777" w:rsidR="00586896" w:rsidRDefault="00586896" w:rsidP="0094550F">
                        <w:pPr>
                          <w:rPr>
                            <w:color w:val="7F7F7F" w:themeColor="text1" w:themeTint="80"/>
                            <w:sz w:val="20"/>
                            <w:szCs w:val="20"/>
                          </w:rPr>
                        </w:pPr>
                      </w:p>
                    </w:txbxContent>
                  </v:textbox>
                </v:shape>
                <v:group id="Group 203" o:spid="_x0000_s1028" style="position:absolute;left:20193;width:9146;height:93726" coordsize="9146,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ect id="Rectangle 204" o:spid="_x0000_s1029" style="position:absolute;width:9146;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" fillcolor="white [3212]" stroked="f" strokeweight="1pt">
                    <v:fill opacity="0"/>
                  </v:rect>
                  <v:group id="Group 205" o:spid="_x0000_s1030" style="position:absolute;width:6858;height:93726" coordsize="6859,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Rectangle 8" o:spid="_x0000_s1031" style="position:absolute;left:184;width:6675;height:93634;visibility:visible;mso-wrap-style:square;v-text-anchor:middle" coordsize="667679,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" path="m,l667679,r,9363456l,9363456,219021,5372097,,xe" fillcolor="#5b9bd5 [3204]" stroked="f" strokeweight="1pt">
                      <v:stroke joinstyle="miter"/>
                      <v:path arrowok="t" o:connecttype="custom" o:connectlocs="0,0;667512,0;667512,9363456;0,9363456;218966,5372097;0,0" o:connectangles="0,0,0,0,0,0"/>
                    </v:shape>
                    <v:rect id="Rectangle 207" o:spid="_x0000_s1032"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" stroked="f" strokeweight="1pt">
                      <v:fill r:id="rId12" o:title="" recolor="t" rotate="t" type="frame"/>
                    </v:rect>
                  </v:group>
                </v:group>
                <w10:wrap type="square" anchorx="page" anchory="page"/>
              </v:group>
            </w:pict>
          </mc:Fallback>
        </mc:AlternateContent>
      </w:r>
    </w:p>
    <w:p w14:paraId="2301BD88" w14:textId="2CE12A30" w:rsidR="001C6388" w:rsidRPr="004040FB" w:rsidRDefault="00763322" w:rsidP="00E65100">
      <w:pPr>
        <w:jc w:val="both"/>
        <w:rPr>
          <w:rFonts w:cstheme="minorHAnsi"/>
          <w:sz w:val="32"/>
          <w:szCs w:val="32"/>
        </w:rPr>
      </w:pPr>
      <w:r w:rsidRPr="004040FB">
        <w:rPr>
          <w:rFonts w:cstheme="minorHAnsi"/>
          <w:sz w:val="32"/>
          <w:szCs w:val="32"/>
        </w:rPr>
        <w:t xml:space="preserve">Executive </w:t>
      </w:r>
      <w:r w:rsidR="00D36104" w:rsidRPr="004040FB">
        <w:rPr>
          <w:rFonts w:cstheme="minorHAnsi"/>
          <w:sz w:val="32"/>
          <w:szCs w:val="32"/>
        </w:rPr>
        <w:t>Summary:</w:t>
      </w:r>
    </w:p>
    <w:p w14:paraId="50909066" w14:textId="25A59A11" w:rsidR="001C6388" w:rsidRPr="0099201A" w:rsidRDefault="001C6388" w:rsidP="00E65100">
      <w:pPr>
        <w:jc w:val="both"/>
        <w:rPr>
          <w:rFonts w:cstheme="minorHAnsi"/>
          <w:sz w:val="20"/>
          <w:szCs w:val="20"/>
        </w:rPr>
      </w:pPr>
      <w:r w:rsidRPr="0099201A">
        <w:rPr>
          <w:rFonts w:cstheme="minorHAnsi"/>
          <w:sz w:val="20"/>
          <w:szCs w:val="20"/>
        </w:rPr>
        <w:t>On September 30, 2021</w:t>
      </w:r>
      <w:r w:rsidR="006D6D6F" w:rsidRPr="0099201A">
        <w:rPr>
          <w:rFonts w:cstheme="minorHAnsi"/>
          <w:sz w:val="20"/>
          <w:szCs w:val="20"/>
        </w:rPr>
        <w:t>,</w:t>
      </w:r>
      <w:r w:rsidRPr="0099201A">
        <w:rPr>
          <w:rFonts w:cstheme="minorHAnsi"/>
          <w:sz w:val="20"/>
          <w:szCs w:val="20"/>
        </w:rPr>
        <w:t xml:space="preserve"> Governor Newsom signed </w:t>
      </w:r>
      <w:r w:rsidRPr="0099201A">
        <w:rPr>
          <w:rFonts w:cstheme="minorHAnsi"/>
          <w:b/>
          <w:sz w:val="20"/>
          <w:szCs w:val="20"/>
        </w:rPr>
        <w:t>Assembly Bill AB 481</w:t>
      </w:r>
      <w:r w:rsidRPr="0099201A">
        <w:rPr>
          <w:rFonts w:cstheme="minorHAnsi"/>
          <w:sz w:val="20"/>
          <w:szCs w:val="20"/>
        </w:rPr>
        <w:t xml:space="preserve"> in</w:t>
      </w:r>
      <w:r w:rsidR="009026BB" w:rsidRPr="0099201A">
        <w:rPr>
          <w:rFonts w:cstheme="minorHAnsi"/>
          <w:sz w:val="20"/>
          <w:szCs w:val="20"/>
        </w:rPr>
        <w:t>to</w:t>
      </w:r>
      <w:r w:rsidRPr="0099201A">
        <w:rPr>
          <w:rFonts w:cstheme="minorHAnsi"/>
          <w:sz w:val="20"/>
          <w:szCs w:val="20"/>
        </w:rPr>
        <w:t xml:space="preserve"> law, which established protocols for law enforcement agencies regarding the funding, acquisition, use, and reporting of specified law enforcement equipment items</w:t>
      </w:r>
      <w:r w:rsidR="0048790E" w:rsidRPr="0099201A">
        <w:rPr>
          <w:rFonts w:cstheme="minorHAnsi"/>
          <w:sz w:val="20"/>
          <w:szCs w:val="20"/>
        </w:rPr>
        <w:t xml:space="preserve">. The bill added </w:t>
      </w:r>
      <w:r w:rsidR="0048790E" w:rsidRPr="0099201A">
        <w:rPr>
          <w:rFonts w:cstheme="minorHAnsi"/>
          <w:b/>
          <w:sz w:val="20"/>
          <w:szCs w:val="20"/>
        </w:rPr>
        <w:t>Government Code Section 7070</w:t>
      </w:r>
      <w:r w:rsidR="0048790E" w:rsidRPr="0099201A">
        <w:rPr>
          <w:rFonts w:cstheme="minorHAnsi"/>
          <w:sz w:val="20"/>
          <w:szCs w:val="20"/>
        </w:rPr>
        <w:t xml:space="preserve"> that designated numerous vehicles, weapon system</w:t>
      </w:r>
      <w:r w:rsidR="00D10660">
        <w:rPr>
          <w:rFonts w:cstheme="minorHAnsi"/>
          <w:sz w:val="20"/>
          <w:szCs w:val="20"/>
        </w:rPr>
        <w:t>s and munitions</w:t>
      </w:r>
      <w:r w:rsidR="0048790E" w:rsidRPr="0099201A">
        <w:rPr>
          <w:rFonts w:cstheme="minorHAnsi"/>
          <w:sz w:val="20"/>
          <w:szCs w:val="20"/>
        </w:rPr>
        <w:t xml:space="preserve"> used by the Oakland Police Department as “military equipment.”  </w:t>
      </w:r>
    </w:p>
    <w:p w14:paraId="6BA1618F" w14:textId="77777777" w:rsidR="00736D7B" w:rsidRPr="0099201A" w:rsidRDefault="00AC2CA0" w:rsidP="00E65100">
      <w:pPr>
        <w:jc w:val="both"/>
        <w:rPr>
          <w:rFonts w:cstheme="minorHAnsi"/>
          <w:sz w:val="20"/>
          <w:szCs w:val="20"/>
        </w:rPr>
      </w:pPr>
      <w:r w:rsidRPr="0099201A">
        <w:rPr>
          <w:rFonts w:cstheme="minorHAnsi"/>
          <w:sz w:val="20"/>
          <w:szCs w:val="20"/>
        </w:rPr>
        <w:t xml:space="preserve">AB-481, Section 7072 states the following: </w:t>
      </w:r>
    </w:p>
    <w:p w14:paraId="213BFFA3" w14:textId="77777777" w:rsidR="00736D7B" w:rsidRPr="0099201A" w:rsidRDefault="00AC2CA0" w:rsidP="00F0070C">
      <w:pPr>
        <w:ind w:left="720"/>
        <w:jc w:val="both"/>
        <w:rPr>
          <w:rFonts w:cstheme="minorHAnsi"/>
          <w:sz w:val="20"/>
          <w:szCs w:val="20"/>
        </w:rPr>
      </w:pPr>
      <w:r w:rsidRPr="0099201A">
        <w:rPr>
          <w:rFonts w:cstheme="minorHAnsi"/>
          <w:sz w:val="20"/>
          <w:szCs w:val="20"/>
        </w:rPr>
        <w:t>(a) A law enforcement agency that receives approval for a military equipment use policy pursuant to Section 7071 shall submit to the governing body an annual military equipment report for each type of military equipment approved by the governing body within one year of approval, and annually thereafter for as long as the military equipment is available for use. The law enforcement agency shall also make each annual military equipment report required by this section publicly available on its internet website for as long as the military equipment is available for use. The annual military equipment report shall, at a minimum, include the following information for the immediately preceding calendar year for each type of military equipment:</w:t>
      </w:r>
    </w:p>
    <w:p w14:paraId="232EBC05" w14:textId="19C5C097" w:rsidR="00736D7B" w:rsidRPr="0099201A" w:rsidRDefault="00AC2CA0" w:rsidP="00F0070C">
      <w:pPr>
        <w:ind w:firstLine="720"/>
        <w:jc w:val="both"/>
        <w:rPr>
          <w:rFonts w:cstheme="minorHAnsi"/>
          <w:sz w:val="20"/>
          <w:szCs w:val="20"/>
        </w:rPr>
      </w:pPr>
      <w:r w:rsidRPr="0099201A">
        <w:rPr>
          <w:rFonts w:cstheme="minorHAnsi"/>
          <w:sz w:val="20"/>
          <w:szCs w:val="20"/>
        </w:rPr>
        <w:t xml:space="preserve">(1) A summary of how the military equipment was used and the purpose of its use. </w:t>
      </w:r>
    </w:p>
    <w:p w14:paraId="565BC5F2" w14:textId="5CFE4954" w:rsidR="00736D7B" w:rsidRPr="0099201A" w:rsidRDefault="00AC2CA0" w:rsidP="00F0070C">
      <w:pPr>
        <w:ind w:firstLine="720"/>
        <w:jc w:val="both"/>
        <w:rPr>
          <w:rFonts w:cstheme="minorHAnsi"/>
          <w:sz w:val="20"/>
          <w:szCs w:val="20"/>
        </w:rPr>
      </w:pPr>
      <w:r w:rsidRPr="0099201A">
        <w:rPr>
          <w:rFonts w:cstheme="minorHAnsi"/>
          <w:sz w:val="20"/>
          <w:szCs w:val="20"/>
        </w:rPr>
        <w:t xml:space="preserve">(2) A summary of any complaints or concerns received concerning the military equipment. </w:t>
      </w:r>
    </w:p>
    <w:p w14:paraId="3084B163" w14:textId="3F6D3E5D" w:rsidR="00736D7B" w:rsidRPr="0099201A" w:rsidRDefault="00A3792E" w:rsidP="00F0070C">
      <w:pPr>
        <w:ind w:left="720"/>
        <w:jc w:val="both"/>
        <w:rPr>
          <w:rFonts w:cstheme="minorHAnsi"/>
          <w:sz w:val="20"/>
          <w:szCs w:val="20"/>
        </w:rPr>
      </w:pPr>
      <w:r w:rsidRPr="0099201A">
        <w:rPr>
          <w:rFonts w:cstheme="minorHAnsi"/>
          <w:sz w:val="20"/>
          <w:szCs w:val="20"/>
        </w:rPr>
        <w:t>(</w:t>
      </w:r>
      <w:r w:rsidR="00AC2CA0" w:rsidRPr="0099201A">
        <w:rPr>
          <w:rFonts w:cstheme="minorHAnsi"/>
          <w:sz w:val="20"/>
          <w:szCs w:val="20"/>
        </w:rPr>
        <w:t xml:space="preserve">3) The results of any internal audits, any information about violations of the military equipment use policy, and any actions taken in response. </w:t>
      </w:r>
    </w:p>
    <w:p w14:paraId="2E2FDB16" w14:textId="77777777" w:rsidR="00736D7B" w:rsidRPr="0099201A" w:rsidRDefault="00AC2CA0" w:rsidP="00F0070C">
      <w:pPr>
        <w:ind w:left="720"/>
        <w:jc w:val="both"/>
        <w:rPr>
          <w:rFonts w:cstheme="minorHAnsi"/>
          <w:sz w:val="20"/>
          <w:szCs w:val="20"/>
        </w:rPr>
      </w:pPr>
      <w:r w:rsidRPr="0099201A">
        <w:rPr>
          <w:rFonts w:cstheme="minorHAnsi"/>
          <w:sz w:val="20"/>
          <w:szCs w:val="20"/>
        </w:rPr>
        <w:t xml:space="preserve">(4) The total annual cost for each type of military equipment, including acquisition, personnel, training, transportation, maintenance, storage, upgrade, and other ongoing costs, and from what source funds will be provided for the military equipment in the calendar year following submission of the annual military equipment report. </w:t>
      </w:r>
    </w:p>
    <w:p w14:paraId="51B06DB9" w14:textId="77777777" w:rsidR="00736D7B" w:rsidRPr="0099201A" w:rsidRDefault="00AC2CA0" w:rsidP="00F0070C">
      <w:pPr>
        <w:ind w:firstLine="720"/>
        <w:jc w:val="both"/>
        <w:rPr>
          <w:rFonts w:cstheme="minorHAnsi"/>
          <w:sz w:val="20"/>
          <w:szCs w:val="20"/>
        </w:rPr>
      </w:pPr>
      <w:r w:rsidRPr="0099201A">
        <w:rPr>
          <w:rFonts w:cstheme="minorHAnsi"/>
          <w:sz w:val="20"/>
          <w:szCs w:val="20"/>
        </w:rPr>
        <w:t xml:space="preserve">(5) The quantity possessed for each type of military equipment. </w:t>
      </w:r>
    </w:p>
    <w:p w14:paraId="4DC55C89" w14:textId="00BB1303" w:rsidR="00EF53A3" w:rsidRPr="0099201A" w:rsidRDefault="00AC2CA0" w:rsidP="00F0070C">
      <w:pPr>
        <w:ind w:left="720"/>
        <w:jc w:val="both"/>
        <w:rPr>
          <w:rFonts w:cstheme="minorHAnsi"/>
          <w:sz w:val="20"/>
          <w:szCs w:val="20"/>
        </w:rPr>
      </w:pPr>
      <w:r w:rsidRPr="0099201A">
        <w:rPr>
          <w:rFonts w:cstheme="minorHAnsi"/>
          <w:sz w:val="20"/>
          <w:szCs w:val="20"/>
        </w:rPr>
        <w:t>(6) If the law enforcement agency intends to acquire additional military equipment in the next year, the quantity sought for each type of military equipment.</w:t>
      </w:r>
    </w:p>
    <w:p w14:paraId="38EBDDA1" w14:textId="3AA530EC" w:rsidR="00294329" w:rsidRPr="0099201A" w:rsidRDefault="0074469C" w:rsidP="000D0D7B">
      <w:pPr>
        <w:ind w:left="720"/>
        <w:jc w:val="both"/>
        <w:rPr>
          <w:rFonts w:cstheme="minorHAnsi"/>
          <w:sz w:val="20"/>
          <w:szCs w:val="20"/>
        </w:rPr>
      </w:pPr>
      <w:r w:rsidRPr="0099201A">
        <w:rPr>
          <w:rFonts w:cstheme="minorHAnsi"/>
          <w:sz w:val="20"/>
          <w:szCs w:val="20"/>
        </w:rPr>
        <w:t xml:space="preserve">(b) Within 30 days of submitting and publicly releasing an annual military equipment report pursuant to this section, the law enforcement agency shall hold at least one well-publicized and conveniently located community engagement meeting, at which the </w:t>
      </w:r>
      <w:r w:rsidR="00634627" w:rsidRPr="0099201A">
        <w:rPr>
          <w:rFonts w:cstheme="minorHAnsi"/>
          <w:sz w:val="20"/>
          <w:szCs w:val="20"/>
        </w:rPr>
        <w:t>public</w:t>
      </w:r>
      <w:r w:rsidRPr="0099201A">
        <w:rPr>
          <w:rFonts w:cstheme="minorHAnsi"/>
          <w:sz w:val="20"/>
          <w:szCs w:val="20"/>
        </w:rPr>
        <w:t xml:space="preserve"> may discuss and ask questions regarding the annual military equipment report and the law enforcement agency’s funding, acquisition, or use of military equipment.</w:t>
      </w:r>
    </w:p>
    <w:p w14:paraId="23BC4882" w14:textId="04D402BA" w:rsidR="0048790E" w:rsidRPr="0099201A" w:rsidRDefault="0048790E" w:rsidP="00E65100">
      <w:pPr>
        <w:jc w:val="both"/>
        <w:rPr>
          <w:rFonts w:cstheme="minorHAnsi"/>
          <w:sz w:val="20"/>
          <w:szCs w:val="20"/>
        </w:rPr>
      </w:pPr>
      <w:r w:rsidRPr="0099201A">
        <w:rPr>
          <w:rFonts w:cstheme="minorHAnsi"/>
          <w:sz w:val="20"/>
          <w:szCs w:val="20"/>
        </w:rPr>
        <w:t xml:space="preserve">The Oakland City Council </w:t>
      </w:r>
      <w:r w:rsidR="003464E8" w:rsidRPr="0099201A">
        <w:rPr>
          <w:rFonts w:cstheme="minorHAnsi"/>
          <w:sz w:val="20"/>
          <w:szCs w:val="20"/>
        </w:rPr>
        <w:t xml:space="preserve">previously </w:t>
      </w:r>
      <w:r w:rsidR="001B33EE" w:rsidRPr="0099201A">
        <w:rPr>
          <w:rFonts w:cstheme="minorHAnsi"/>
          <w:sz w:val="20"/>
          <w:szCs w:val="20"/>
        </w:rPr>
        <w:t>passed Oakland</w:t>
      </w:r>
      <w:r w:rsidRPr="0099201A">
        <w:rPr>
          <w:rFonts w:cstheme="minorHAnsi"/>
          <w:b/>
          <w:sz w:val="20"/>
          <w:szCs w:val="20"/>
        </w:rPr>
        <w:t xml:space="preserve"> Municipal Code </w:t>
      </w:r>
      <w:r w:rsidR="001B33EE" w:rsidRPr="0099201A">
        <w:rPr>
          <w:rFonts w:cstheme="minorHAnsi"/>
          <w:b/>
          <w:sz w:val="20"/>
          <w:szCs w:val="20"/>
        </w:rPr>
        <w:t>9.65</w:t>
      </w:r>
      <w:r w:rsidR="001B33EE" w:rsidRPr="0099201A">
        <w:rPr>
          <w:rFonts w:cstheme="minorHAnsi"/>
          <w:sz w:val="20"/>
          <w:szCs w:val="20"/>
        </w:rPr>
        <w:t xml:space="preserve"> Regulations</w:t>
      </w:r>
      <w:r w:rsidRPr="0099201A">
        <w:rPr>
          <w:rFonts w:cstheme="minorHAnsi"/>
          <w:sz w:val="20"/>
          <w:szCs w:val="20"/>
        </w:rPr>
        <w:t xml:space="preserve"> on City’s Acquisition and Use of Military and Militaristic equipment. The code mirrors the Government Code 7070 except for #12: </w:t>
      </w:r>
      <w:r w:rsidRPr="0099201A">
        <w:rPr>
          <w:rFonts w:cstheme="minorHAnsi"/>
          <w:i/>
          <w:sz w:val="20"/>
          <w:szCs w:val="20"/>
        </w:rPr>
        <w:t xml:space="preserve">Crowd-control equipment, such as riot batons, riot helmets, and riot shields, but excluding service-issued telescopic or fixed-length straight batons. </w:t>
      </w:r>
      <w:r w:rsidR="005F0E02" w:rsidRPr="0099201A">
        <w:rPr>
          <w:rFonts w:cstheme="minorHAnsi"/>
          <w:i/>
          <w:sz w:val="20"/>
          <w:szCs w:val="20"/>
        </w:rPr>
        <w:t xml:space="preserve">The Council directed the Department to go through the Oakland Police Commission for any </w:t>
      </w:r>
      <w:r w:rsidR="005F0E02" w:rsidRPr="0099201A">
        <w:rPr>
          <w:rFonts w:cstheme="minorHAnsi"/>
          <w:sz w:val="20"/>
          <w:szCs w:val="20"/>
        </w:rPr>
        <w:t xml:space="preserve">acquisitions and use of controlled equipment.  </w:t>
      </w:r>
    </w:p>
    <w:p w14:paraId="3A29B1B4" w14:textId="6AAD49A0" w:rsidR="002E2FB1" w:rsidRPr="00E32F3A" w:rsidRDefault="002E2FB1" w:rsidP="002E2FB1">
      <w:pPr>
        <w:pStyle w:val="Section"/>
        <w:rPr>
          <w:rFonts w:asciiTheme="minorHAnsi" w:hAnsiTheme="minorHAnsi" w:cstheme="minorHAnsi"/>
          <w:sz w:val="21"/>
          <w:szCs w:val="21"/>
        </w:rPr>
      </w:pPr>
      <w:r w:rsidRPr="00E32F3A">
        <w:rPr>
          <w:rFonts w:asciiTheme="minorHAnsi" w:hAnsiTheme="minorHAnsi" w:cstheme="minorHAnsi"/>
          <w:sz w:val="21"/>
          <w:szCs w:val="21"/>
        </w:rPr>
        <w:t>9.65.010 </w:t>
      </w:r>
      <w:r w:rsidR="002F7BE8" w:rsidRPr="00E32F3A">
        <w:rPr>
          <w:rFonts w:asciiTheme="minorHAnsi" w:hAnsiTheme="minorHAnsi" w:cstheme="minorHAnsi"/>
          <w:sz w:val="21"/>
          <w:szCs w:val="21"/>
        </w:rPr>
        <w:t>States the following:</w:t>
      </w:r>
    </w:p>
    <w:p w14:paraId="6C931E34" w14:textId="70DBE650" w:rsidR="002E2FB1" w:rsidRPr="00447663" w:rsidRDefault="002E2FB1" w:rsidP="0020122C">
      <w:pPr>
        <w:pStyle w:val="Paragraph1"/>
        <w:ind w:firstLine="0"/>
        <w:rPr>
          <w:rFonts w:asciiTheme="minorHAnsi" w:hAnsiTheme="minorHAnsi" w:cstheme="minorHAnsi"/>
        </w:rPr>
      </w:pPr>
      <w:r w:rsidRPr="00E32F3A">
        <w:rPr>
          <w:rFonts w:asciiTheme="minorHAnsi" w:hAnsiTheme="minorHAnsi" w:cstheme="minorHAnsi"/>
        </w:rPr>
        <w:t xml:space="preserve">"Annual Controlled Equipment Report" means a </w:t>
      </w:r>
      <w:r w:rsidRPr="00447663">
        <w:rPr>
          <w:rFonts w:asciiTheme="minorHAnsi" w:hAnsiTheme="minorHAnsi" w:cstheme="minorHAnsi"/>
        </w:rPr>
        <w:t xml:space="preserve">publicly released written document that includes, at a minimum, </w:t>
      </w:r>
      <w:proofErr w:type="gramStart"/>
      <w:r w:rsidRPr="00447663">
        <w:rPr>
          <w:rFonts w:asciiTheme="minorHAnsi" w:hAnsiTheme="minorHAnsi" w:cstheme="minorHAnsi"/>
        </w:rPr>
        <w:t>all of</w:t>
      </w:r>
      <w:proofErr w:type="gramEnd"/>
      <w:r w:rsidRPr="00447663">
        <w:rPr>
          <w:rFonts w:asciiTheme="minorHAnsi" w:hAnsiTheme="minorHAnsi" w:cstheme="minorHAnsi"/>
        </w:rPr>
        <w:t xml:space="preserve"> the following information for the immediately preceding calendar year: </w:t>
      </w:r>
    </w:p>
    <w:p w14:paraId="62FAAC98" w14:textId="02EFE959" w:rsidR="002E2FB1" w:rsidRPr="00447663" w:rsidRDefault="002E2FB1" w:rsidP="002E2FB1">
      <w:pPr>
        <w:pStyle w:val="List2"/>
        <w:rPr>
          <w:rFonts w:asciiTheme="minorHAnsi" w:hAnsiTheme="minorHAnsi" w:cstheme="minorHAnsi"/>
        </w:rPr>
      </w:pPr>
      <w:r w:rsidRPr="00447663">
        <w:rPr>
          <w:rFonts w:asciiTheme="minorHAnsi" w:hAnsiTheme="minorHAnsi" w:cstheme="minorHAnsi"/>
        </w:rPr>
        <w:t xml:space="preserve">1.       Production descriptions and specifications for controlled equipment and inventory numbers of each type of controlled equipment in the Police Department's possession. The Police Commission may waive the remaining obligations for annual reporting for a specific type of equipment if the Police Department certifies, in advance of issuing the Annual Controlled Equipment Report, that the equipment was not used or purchased in the immediately preceding calendar year. </w:t>
      </w:r>
    </w:p>
    <w:p w14:paraId="45BC3F3A" w14:textId="3D3F2720" w:rsidR="002E2FB1" w:rsidRPr="00447663" w:rsidRDefault="002E2FB1" w:rsidP="002E2FB1">
      <w:pPr>
        <w:pStyle w:val="List2"/>
        <w:rPr>
          <w:rFonts w:asciiTheme="minorHAnsi" w:hAnsiTheme="minorHAnsi" w:cstheme="minorHAnsi"/>
        </w:rPr>
      </w:pPr>
      <w:r w:rsidRPr="00447663">
        <w:rPr>
          <w:rFonts w:asciiTheme="minorHAnsi" w:hAnsiTheme="minorHAnsi" w:cstheme="minorHAnsi"/>
        </w:rPr>
        <w:t>2.       A summary of how controlled equipment was used.</w:t>
      </w:r>
    </w:p>
    <w:p w14:paraId="61D25F26" w14:textId="3AB8C39D" w:rsidR="002E2FB1" w:rsidRPr="00447663" w:rsidRDefault="002E2FB1" w:rsidP="002E2FB1">
      <w:pPr>
        <w:pStyle w:val="List2"/>
        <w:rPr>
          <w:rFonts w:asciiTheme="minorHAnsi" w:hAnsiTheme="minorHAnsi" w:cstheme="minorHAnsi"/>
        </w:rPr>
      </w:pPr>
      <w:r w:rsidRPr="00447663">
        <w:rPr>
          <w:rFonts w:asciiTheme="minorHAnsi" w:hAnsiTheme="minorHAnsi" w:cstheme="minorHAnsi"/>
        </w:rPr>
        <w:t>3.       If applicable, a breakdown of where controlled equipment was used geographically by police area. For each police area, the Police Department shall report the number of days-controlled equipment was used and what percentage of those daily reported uses were authorized by warrant and by non-warrant forms of court authorization.</w:t>
      </w:r>
    </w:p>
    <w:p w14:paraId="5E990ECB" w14:textId="56171DD3" w:rsidR="002E2FB1" w:rsidRPr="00447663" w:rsidRDefault="002E2FB1" w:rsidP="002E2FB1">
      <w:pPr>
        <w:pStyle w:val="List2"/>
        <w:rPr>
          <w:rFonts w:asciiTheme="minorHAnsi" w:hAnsiTheme="minorHAnsi" w:cstheme="minorHAnsi"/>
        </w:rPr>
      </w:pPr>
      <w:r w:rsidRPr="00447663">
        <w:rPr>
          <w:rFonts w:asciiTheme="minorHAnsi" w:hAnsiTheme="minorHAnsi" w:cstheme="minorHAnsi"/>
        </w:rPr>
        <w:t xml:space="preserve">4.       A summary of any complaints or concerns received concerning controlled equipment. </w:t>
      </w:r>
    </w:p>
    <w:p w14:paraId="30D9615B" w14:textId="0761A222" w:rsidR="002E2FB1" w:rsidRPr="00E32F3A" w:rsidRDefault="002E2FB1" w:rsidP="002E2FB1">
      <w:pPr>
        <w:pStyle w:val="List2"/>
        <w:rPr>
          <w:rFonts w:asciiTheme="minorHAnsi" w:hAnsiTheme="minorHAnsi" w:cstheme="minorHAnsi"/>
        </w:rPr>
      </w:pPr>
      <w:r w:rsidRPr="00447663">
        <w:rPr>
          <w:rFonts w:asciiTheme="minorHAnsi" w:hAnsiTheme="minorHAnsi" w:cstheme="minorHAnsi"/>
        </w:rPr>
        <w:t xml:space="preserve">5.       The results of any internal audits, any information about violations of controlled equipment </w:t>
      </w:r>
      <w:r w:rsidR="00634627" w:rsidRPr="00447663">
        <w:rPr>
          <w:rFonts w:asciiTheme="minorHAnsi" w:hAnsiTheme="minorHAnsi" w:cstheme="minorHAnsi"/>
        </w:rPr>
        <w:t>uses</w:t>
      </w:r>
      <w:r w:rsidRPr="00447663">
        <w:rPr>
          <w:rFonts w:asciiTheme="minorHAnsi" w:hAnsiTheme="minorHAnsi" w:cstheme="minorHAnsi"/>
        </w:rPr>
        <w:t xml:space="preserve"> policies to the extent permitted by law, and any actions taken in response.</w:t>
      </w:r>
      <w:r w:rsidRPr="00E32F3A">
        <w:rPr>
          <w:rFonts w:asciiTheme="minorHAnsi" w:hAnsiTheme="minorHAnsi" w:cstheme="minorHAnsi"/>
        </w:rPr>
        <w:t xml:space="preserve"> </w:t>
      </w:r>
    </w:p>
    <w:p w14:paraId="1E78B135" w14:textId="655E39BA" w:rsidR="002E2FB1" w:rsidRPr="00E32F3A" w:rsidRDefault="002E2FB1" w:rsidP="002E2FB1">
      <w:pPr>
        <w:pStyle w:val="List2"/>
        <w:rPr>
          <w:rFonts w:asciiTheme="minorHAnsi" w:hAnsiTheme="minorHAnsi" w:cstheme="minorHAnsi"/>
        </w:rPr>
      </w:pPr>
      <w:r w:rsidRPr="00E32F3A">
        <w:rPr>
          <w:rFonts w:asciiTheme="minorHAnsi" w:hAnsiTheme="minorHAnsi" w:cstheme="minorHAnsi"/>
        </w:rPr>
        <w:t xml:space="preserve">6.       The estimated annual cost for each type of controlled equipment, including acquisition, personnel, training, transportation, maintenance, storage, upgrade, and other ongoing costs, and from what source funds will be provided for controlled equipment in the calendar year following submission of the annual report. </w:t>
      </w:r>
    </w:p>
    <w:p w14:paraId="17330D3B" w14:textId="217424A8" w:rsidR="002E2FB1" w:rsidRPr="00E32F3A" w:rsidRDefault="002E2FB1" w:rsidP="002E2FB1">
      <w:pPr>
        <w:pStyle w:val="List2"/>
        <w:rPr>
          <w:rFonts w:asciiTheme="minorHAnsi" w:hAnsiTheme="minorHAnsi" w:cstheme="minorHAnsi"/>
        </w:rPr>
      </w:pPr>
      <w:r w:rsidRPr="00E32F3A">
        <w:rPr>
          <w:rFonts w:asciiTheme="minorHAnsi" w:hAnsiTheme="minorHAnsi" w:cstheme="minorHAnsi"/>
        </w:rPr>
        <w:t xml:space="preserve">7.       Impact: An updated assessment specifically identifying any potential impacts that the use of the controlled equipment might have on the welfare, safety, civil rights, and civil liberties of the public, and what specific affirmative measures will be implemented to safeguard the public from potential adverse impacts. </w:t>
      </w:r>
    </w:p>
    <w:p w14:paraId="1C8F5525" w14:textId="416F066A" w:rsidR="002E2FB1" w:rsidRPr="00E32F3A" w:rsidRDefault="002E2FB1" w:rsidP="002E2FB1">
      <w:pPr>
        <w:pStyle w:val="List2"/>
        <w:rPr>
          <w:rFonts w:asciiTheme="minorHAnsi" w:hAnsiTheme="minorHAnsi" w:cstheme="minorHAnsi"/>
        </w:rPr>
      </w:pPr>
      <w:r w:rsidRPr="00E32F3A">
        <w:rPr>
          <w:rFonts w:asciiTheme="minorHAnsi" w:hAnsiTheme="minorHAnsi" w:cstheme="minorHAnsi"/>
        </w:rPr>
        <w:t xml:space="preserve">8.       Mitigations: Specific, affirmative technical and procedural measures that have been implemented to safeguard the public from such impacts. </w:t>
      </w:r>
    </w:p>
    <w:p w14:paraId="41C23592" w14:textId="77777777" w:rsidR="002E2FB1" w:rsidRPr="00E32F3A" w:rsidRDefault="002E2FB1" w:rsidP="002E2FB1">
      <w:pPr>
        <w:pStyle w:val="List2"/>
        <w:rPr>
          <w:rFonts w:asciiTheme="minorHAnsi" w:hAnsiTheme="minorHAnsi" w:cstheme="minorHAnsi"/>
        </w:rPr>
      </w:pPr>
      <w:r w:rsidRPr="00E32F3A">
        <w:rPr>
          <w:rFonts w:asciiTheme="minorHAnsi" w:hAnsiTheme="minorHAnsi" w:cstheme="minorHAnsi"/>
        </w:rPr>
        <w:t xml:space="preserve">9.       Alternatives: An updated summary of all alternative method or methods the Police Department considered to accomplish the purposes for which the controlled equipment is proposed to be used, the annual costs of alternative method or methods, and the potential impacts of alternative method or methods on the welfare, safety, civil rights, and civil liberties of the public. </w:t>
      </w:r>
    </w:p>
    <w:p w14:paraId="54795117" w14:textId="6D1176BF" w:rsidR="00A129D4" w:rsidRPr="00E32F3A" w:rsidRDefault="00A129D4" w:rsidP="00E65100">
      <w:pPr>
        <w:jc w:val="both"/>
        <w:rPr>
          <w:rFonts w:cstheme="minorHAnsi"/>
          <w:i/>
          <w:sz w:val="20"/>
          <w:szCs w:val="20"/>
        </w:rPr>
      </w:pPr>
    </w:p>
    <w:p w14:paraId="2FBC665F" w14:textId="4175B65A" w:rsidR="0048790E" w:rsidRPr="00E32F3A" w:rsidRDefault="0048790E" w:rsidP="00E65100">
      <w:pPr>
        <w:jc w:val="both"/>
        <w:rPr>
          <w:rFonts w:cstheme="minorHAnsi"/>
          <w:sz w:val="20"/>
          <w:szCs w:val="20"/>
        </w:rPr>
      </w:pPr>
      <w:r w:rsidRPr="00E32F3A">
        <w:rPr>
          <w:rFonts w:cstheme="minorHAnsi"/>
          <w:sz w:val="20"/>
          <w:szCs w:val="20"/>
        </w:rPr>
        <w:t>The Oakland Police Department is committed</w:t>
      </w:r>
      <w:r w:rsidR="00E3551C" w:rsidRPr="00E32F3A">
        <w:rPr>
          <w:rFonts w:cstheme="minorHAnsi"/>
          <w:sz w:val="20"/>
          <w:szCs w:val="20"/>
        </w:rPr>
        <w:t xml:space="preserve"> </w:t>
      </w:r>
      <w:r w:rsidR="00750CC4" w:rsidRPr="00E32F3A">
        <w:rPr>
          <w:rFonts w:cstheme="minorHAnsi"/>
          <w:sz w:val="20"/>
          <w:szCs w:val="20"/>
        </w:rPr>
        <w:t xml:space="preserve">to maintaining public safety by providing the highest quality police services to our communities we serve. We will continue to work </w:t>
      </w:r>
      <w:r w:rsidR="00E3551C" w:rsidRPr="00E32F3A">
        <w:rPr>
          <w:rFonts w:cstheme="minorHAnsi"/>
          <w:sz w:val="20"/>
          <w:szCs w:val="20"/>
        </w:rPr>
        <w:t xml:space="preserve">with </w:t>
      </w:r>
      <w:r w:rsidR="00750CC4" w:rsidRPr="00E32F3A">
        <w:rPr>
          <w:rFonts w:cstheme="minorHAnsi"/>
          <w:sz w:val="20"/>
          <w:szCs w:val="20"/>
        </w:rPr>
        <w:t xml:space="preserve">our </w:t>
      </w:r>
      <w:r w:rsidR="00E3551C" w:rsidRPr="00E32F3A">
        <w:rPr>
          <w:rFonts w:cstheme="minorHAnsi"/>
          <w:sz w:val="20"/>
          <w:szCs w:val="20"/>
        </w:rPr>
        <w:t xml:space="preserve">Police Commission on the mission of transparency and good governance in the realm of law enforcement and public safety. Only with a good partnership can we address challenges facing our community while continuing to provide professional, just, and constitutional policing. </w:t>
      </w:r>
      <w:r w:rsidR="00B1287D" w:rsidRPr="00E32F3A">
        <w:rPr>
          <w:rFonts w:cstheme="minorHAnsi"/>
          <w:sz w:val="20"/>
          <w:szCs w:val="20"/>
        </w:rPr>
        <w:t xml:space="preserve">In accordance with </w:t>
      </w:r>
      <w:r w:rsidR="00871DA4" w:rsidRPr="00E32F3A">
        <w:rPr>
          <w:rFonts w:cstheme="minorHAnsi"/>
          <w:sz w:val="20"/>
          <w:szCs w:val="20"/>
        </w:rPr>
        <w:t>reporting requirements established in AB-481 a</w:t>
      </w:r>
      <w:r w:rsidR="00E733E5" w:rsidRPr="00E32F3A">
        <w:rPr>
          <w:rFonts w:cstheme="minorHAnsi"/>
          <w:sz w:val="20"/>
          <w:szCs w:val="20"/>
        </w:rPr>
        <w:t>nd OMC 9.65</w:t>
      </w:r>
      <w:r w:rsidR="000D126F" w:rsidRPr="00E32F3A">
        <w:rPr>
          <w:rFonts w:cstheme="minorHAnsi"/>
          <w:sz w:val="20"/>
          <w:szCs w:val="20"/>
        </w:rPr>
        <w:t xml:space="preserve">, </w:t>
      </w:r>
      <w:r w:rsidR="006B134E" w:rsidRPr="00E32F3A">
        <w:rPr>
          <w:rFonts w:cstheme="minorHAnsi"/>
          <w:sz w:val="20"/>
          <w:szCs w:val="20"/>
        </w:rPr>
        <w:t>the Department has generated the following 202</w:t>
      </w:r>
      <w:r w:rsidR="00055368">
        <w:rPr>
          <w:rFonts w:cstheme="minorHAnsi"/>
          <w:sz w:val="20"/>
          <w:szCs w:val="20"/>
        </w:rPr>
        <w:t>3</w:t>
      </w:r>
      <w:r w:rsidR="006B134E" w:rsidRPr="00E32F3A">
        <w:rPr>
          <w:rFonts w:cstheme="minorHAnsi"/>
          <w:sz w:val="20"/>
          <w:szCs w:val="20"/>
        </w:rPr>
        <w:t xml:space="preserve"> Annual Military Equipment Report. </w:t>
      </w:r>
    </w:p>
    <w:p w14:paraId="422D63CB" w14:textId="0FA0DE0D" w:rsidR="000B2E73" w:rsidRPr="00E32F3A" w:rsidRDefault="00D36104" w:rsidP="00C27A8C">
      <w:pPr>
        <w:jc w:val="both"/>
        <w:rPr>
          <w:rFonts w:cstheme="minorHAnsi"/>
          <w:sz w:val="20"/>
          <w:szCs w:val="20"/>
        </w:rPr>
      </w:pPr>
      <w:r w:rsidRPr="00E32F3A">
        <w:rPr>
          <w:rFonts w:cstheme="minorHAnsi"/>
          <w:sz w:val="20"/>
          <w:szCs w:val="20"/>
        </w:rPr>
        <w:t xml:space="preserve">  </w:t>
      </w:r>
    </w:p>
    <w:p w14:paraId="7B6E8C6A" w14:textId="77777777" w:rsidR="00F31BB6" w:rsidRDefault="00F31BB6" w:rsidP="001B23C2">
      <w:pPr>
        <w:spacing w:after="0"/>
        <w:jc w:val="both"/>
        <w:rPr>
          <w:rFonts w:cstheme="minorHAnsi"/>
          <w:sz w:val="28"/>
          <w:szCs w:val="28"/>
        </w:rPr>
      </w:pPr>
    </w:p>
    <w:p w14:paraId="3A29148E" w14:textId="59533189" w:rsidR="00F31BB6" w:rsidRDefault="00F31BB6" w:rsidP="001B23C2">
      <w:pPr>
        <w:spacing w:after="0"/>
        <w:jc w:val="both"/>
        <w:rPr>
          <w:rFonts w:cstheme="minorHAnsi"/>
          <w:sz w:val="28"/>
          <w:szCs w:val="28"/>
        </w:rPr>
      </w:pPr>
    </w:p>
    <w:p w14:paraId="0BE0ECF3" w14:textId="2AF14B93" w:rsidR="00025992" w:rsidRDefault="00025992" w:rsidP="001B23C2">
      <w:pPr>
        <w:spacing w:after="0"/>
        <w:jc w:val="both"/>
        <w:rPr>
          <w:rFonts w:cstheme="minorHAnsi"/>
          <w:sz w:val="28"/>
          <w:szCs w:val="28"/>
        </w:rPr>
      </w:pPr>
    </w:p>
    <w:p w14:paraId="28FFAB30" w14:textId="4384996B" w:rsidR="00FA34CE" w:rsidRDefault="00FA34CE">
      <w:pPr>
        <w:rPr>
          <w:rFonts w:cstheme="minorHAnsi"/>
          <w:sz w:val="28"/>
          <w:szCs w:val="28"/>
        </w:rPr>
      </w:pPr>
      <w:r>
        <w:rPr>
          <w:rFonts w:cstheme="minorHAnsi"/>
          <w:sz w:val="28"/>
          <w:szCs w:val="28"/>
        </w:rPr>
        <w:br w:type="page"/>
      </w:r>
    </w:p>
    <w:p w14:paraId="749FBD7E" w14:textId="471552FE" w:rsidR="007C0E57" w:rsidRPr="004040FB" w:rsidRDefault="00B9120A" w:rsidP="001B23C2">
      <w:pPr>
        <w:spacing w:after="0"/>
        <w:jc w:val="both"/>
        <w:rPr>
          <w:rFonts w:cstheme="minorHAnsi"/>
          <w:sz w:val="32"/>
          <w:szCs w:val="32"/>
        </w:rPr>
      </w:pPr>
      <w:r w:rsidRPr="004040FB">
        <w:rPr>
          <w:rFonts w:cstheme="minorHAnsi"/>
          <w:sz w:val="32"/>
          <w:szCs w:val="32"/>
        </w:rPr>
        <w:t>Definitions</w:t>
      </w:r>
      <w:r w:rsidR="00F31BB6" w:rsidRPr="004040FB">
        <w:rPr>
          <w:rFonts w:cstheme="minorHAnsi"/>
          <w:sz w:val="32"/>
          <w:szCs w:val="32"/>
        </w:rPr>
        <w:t>:</w:t>
      </w:r>
    </w:p>
    <w:p w14:paraId="5AA8E4C4" w14:textId="7DBD038B" w:rsidR="00EE612F" w:rsidRPr="00F379DE" w:rsidRDefault="00B9120A" w:rsidP="001B23C2">
      <w:pPr>
        <w:spacing w:after="0"/>
        <w:jc w:val="both"/>
        <w:rPr>
          <w:rFonts w:cstheme="minorHAnsi"/>
          <w:sz w:val="20"/>
          <w:szCs w:val="20"/>
        </w:rPr>
      </w:pPr>
      <w:r w:rsidRPr="00F379DE">
        <w:rPr>
          <w:rFonts w:cstheme="minorHAnsi"/>
          <w:sz w:val="20"/>
          <w:szCs w:val="20"/>
        </w:rPr>
        <w:t>Pursuant to AB-481, the following definitions are applicable only to the Department’s current military equipment inventory and potential future military equipment acquisitions for operational needs. (For a more detailed list, refer to Government Code section 7070, for “military equipment” as defined within the Assembly Bill.)</w:t>
      </w:r>
    </w:p>
    <w:p w14:paraId="13E1A4A5" w14:textId="77777777" w:rsidR="009801E9" w:rsidRPr="00F379DE" w:rsidRDefault="009801E9" w:rsidP="009801E9">
      <w:pPr>
        <w:jc w:val="both"/>
        <w:rPr>
          <w:rFonts w:cstheme="minorHAnsi"/>
          <w:b/>
          <w:sz w:val="20"/>
          <w:szCs w:val="20"/>
        </w:rPr>
      </w:pPr>
      <w:bookmarkStart w:id="1" w:name="_Hlk134102313"/>
    </w:p>
    <w:p w14:paraId="6F8114F7" w14:textId="47EAC057" w:rsidR="009801E9" w:rsidRPr="00F379DE" w:rsidRDefault="009801E9" w:rsidP="009801E9">
      <w:pPr>
        <w:jc w:val="both"/>
        <w:rPr>
          <w:rFonts w:cstheme="minorHAnsi"/>
          <w:sz w:val="20"/>
          <w:szCs w:val="20"/>
        </w:rPr>
      </w:pPr>
      <w:r w:rsidRPr="00F379DE">
        <w:rPr>
          <w:rFonts w:cstheme="minorHAnsi"/>
          <w:sz w:val="20"/>
          <w:szCs w:val="20"/>
        </w:rPr>
        <w:t>“Governing body” m</w:t>
      </w:r>
      <w:r w:rsidRPr="00F379DE">
        <w:rPr>
          <w:rFonts w:cs="Times New Roman"/>
          <w:sz w:val="20"/>
          <w:szCs w:val="20"/>
        </w:rPr>
        <w:t>eans the elected body that oversees a law enforcement agency or, if there is no elected body that directly oversees the law enforcement agency, the appointed body that oversees a law enforcement agency. In the case of a law enforcement agency of a county, including a sheriff's department or a district attorney's office, "governing body" means the board of supervisors of the county. [Government Code § 7070(a)]. As it pertains to the City of Oakland, the Oakland City Council is the Governing body, but OPD must go through the Oakland Police Commission for requests or submitting reports pertaining to military equipment</w:t>
      </w:r>
      <w:r w:rsidRPr="00F379DE">
        <w:rPr>
          <w:rFonts w:cstheme="minorHAnsi"/>
          <w:sz w:val="20"/>
          <w:szCs w:val="20"/>
        </w:rPr>
        <w:t>.</w:t>
      </w:r>
    </w:p>
    <w:bookmarkEnd w:id="1"/>
    <w:p w14:paraId="4D9077F8" w14:textId="77777777" w:rsidR="00F379DE" w:rsidRPr="00F379DE" w:rsidRDefault="00F379DE" w:rsidP="00F379DE">
      <w:pPr>
        <w:jc w:val="both"/>
        <w:rPr>
          <w:rFonts w:cstheme="minorHAnsi"/>
          <w:sz w:val="20"/>
          <w:szCs w:val="20"/>
        </w:rPr>
      </w:pPr>
      <w:r w:rsidRPr="00F379DE">
        <w:rPr>
          <w:rFonts w:cstheme="minorHAnsi"/>
          <w:sz w:val="20"/>
          <w:szCs w:val="20"/>
        </w:rPr>
        <w:t xml:space="preserve">“Military equipment” means the following listed in Government Code § 7070(c)(1)-(15) and Oakland Municipal Code 9.65: </w:t>
      </w:r>
    </w:p>
    <w:p w14:paraId="3A573DBC"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Unmanned, remotely piloted, powered aerial or ground vehicles [Government Code § 7070].</w:t>
      </w:r>
    </w:p>
    <w:p w14:paraId="3FE82A91"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Mine-resistant ambush-protected (MRAP) vehicles or armored personnel carriers. However, police versions of standard consumer vehicles are specifically excluded from this subdivision [Government Code § 7070].</w:t>
      </w:r>
    </w:p>
    <w:p w14:paraId="48B5CB46"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Wheeled vehicles that are built or modified to provide ballistic protection to their occupants, such as mine-resistant ambush protected (MRAP) vehicles or armored personnel carriers. Police versions of standard consumer vehicles are specifically excluded from this section [OMC 9.65] </w:t>
      </w:r>
    </w:p>
    <w:p w14:paraId="01442B07"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High mobility multipurpose wheeled vehicles (HMMWV), commonly referred to as Humvees, two-and-one-half-ton trucks, five-ton trucks, or wheeled vehicles that have a breaching or entry apparatus attached. However, unarmored all-terrain vehicles (ATVs) and motorized dirt bikes are specifically excluded from this subdivision [Government Code § 7070. </w:t>
      </w:r>
    </w:p>
    <w:p w14:paraId="2F3362EB"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Wheeled vehicles that are built to operate both on-road and off-road, such as a high mobility multipurpose wheeled vehicle (HMMWV), commonly referred to as a Humvee, a two and one-half (2½)-ton truck, or a five (5)-ton truck, or vehicles built or modified to use a breaching or entry apparatus as an attachment. Unarmored all-terrain vehicles (ATVs) and motorized dirt bikes are specifically excluded from this section [OMC 9.65].</w:t>
      </w:r>
    </w:p>
    <w:p w14:paraId="61668DC3"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Tracked armored vehicles that provide ballistic protection to their occupants and utilize a tracked system instead of wheels for forward motion [Government Code § 7070]. </w:t>
      </w:r>
    </w:p>
    <w:p w14:paraId="3659669E"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Tracked vehicles that are built or modified to provide ballistic protection to their occupants and utilize a tracked system instead of wheels for forward motion [OMC 9.65].</w:t>
      </w:r>
    </w:p>
    <w:p w14:paraId="1EC2856E"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Command and control vehicles that are either built or modified to facilitate the operational control and direction of public safety units [Government Code § 7070]. </w:t>
      </w:r>
    </w:p>
    <w:p w14:paraId="2785921F"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Weaponized aircraft, vessels, or vehicles of any kind [Government Code § 7070]. </w:t>
      </w:r>
    </w:p>
    <w:p w14:paraId="4A437BD7"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Weapon-bearing aircraft, vessels, or vehicles of any kind, whether manned or unmanned [OMC 9.65].</w:t>
      </w:r>
    </w:p>
    <w:p w14:paraId="19F2B303"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Battering rams, slugs, and breaching apparatuses that are explosive in nature. However, items designed to remove a lock, such as bolt cutters, or a handheld ram designed to be operated by one person, are specifically excluded from this subdivision [Government Code § 7070].</w:t>
      </w:r>
    </w:p>
    <w:p w14:paraId="0ECA2DA5"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Breaching apparatus designed to provide rapid entry into a building or through a secured doorway, including equipment that is mechanical, such as a battering ram, equipment that is ballistic, such as a slug, or equipment that is explosive in nature, but excluding handheld battering rams that can be operated by one person [OMC 9.65].</w:t>
      </w:r>
    </w:p>
    <w:p w14:paraId="7D45C537"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Firearms of .50 caliber or greater. However, standard issue shotguns are specifically excluded from this subdivision [Government Code § 7070] and [OMC 9.65].</w:t>
      </w:r>
    </w:p>
    <w:p w14:paraId="78ABCA9C"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Ammunition of .50 caliber or greater. However, standard issue shotgun ammunition is specifically excluded from this subdivision [Government Code § 7070] and [OMC 9.65].</w:t>
      </w:r>
    </w:p>
    <w:p w14:paraId="7188B7C8" w14:textId="638EAD91"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Specialized firearms and ammunition of less than .50 caliber, including assault weapons as defined in § 30510 and §30515 of the Penal Code, </w:t>
      </w:r>
      <w:r w:rsidR="00634627" w:rsidRPr="00F379DE">
        <w:rPr>
          <w:rFonts w:cstheme="minorHAnsi"/>
          <w:sz w:val="20"/>
          <w:szCs w:val="20"/>
        </w:rPr>
        <w:t>except for</w:t>
      </w:r>
      <w:r w:rsidRPr="00F379DE">
        <w:rPr>
          <w:rFonts w:cstheme="minorHAnsi"/>
          <w:sz w:val="20"/>
          <w:szCs w:val="20"/>
        </w:rPr>
        <w:t xml:space="preserve"> standard issue service weapons and ammunition of less than .50 caliber that are issued to officers, agents, or employees of a law enforcement agency or state agency [Government Code § 7070] and [OMC 9.65].</w:t>
      </w:r>
    </w:p>
    <w:p w14:paraId="24FF7044"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Any firearm or firearm accessory that is designed to launch explosive projectiles [Government Code § 7070]. </w:t>
      </w:r>
    </w:p>
    <w:p w14:paraId="768296E0"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Active area denial weapons, such as the taser shockwave, microwave weapons, water cannons, and the long-range acoustic device (LRAD). [Government Code § 7070].  [OMC 9.65].</w:t>
      </w:r>
    </w:p>
    <w:p w14:paraId="0AE2F5BB"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 xml:space="preserve">The following projectile launch platforms and their associated munitions: 40mm projectile launchers, “bean bag,” rubber bullet, and specialty impact munition (SIM) weapons, and "riot guns" used to disperse chemical agents [OMC 9.65]. [Government Code § 7070].  </w:t>
      </w:r>
    </w:p>
    <w:p w14:paraId="3FF9BF34"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Any weapon designed for hand-to-hand combat, including any knife designed to be attached to the muzzle of a rifle, shotgun, or long gun for purposes of hand-to-hand combat, but excluding service-issued telescopic or fixed-length straight batons [OMC 9.65].</w:t>
      </w:r>
    </w:p>
    <w:p w14:paraId="6B29178A"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Explosives and pyrotechnics, such as "flashbang" grenades and explosive breaching tools, and chemical weapons such as "teargas" and "pepper balls" but excluding standard, service-issued handheld pepper spray [OMC 9.65] [Government Code § 7070].</w:t>
      </w:r>
    </w:p>
    <w:p w14:paraId="2278E752"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Crowd-control equipment, such as riot batons, riot helmets, and riot shields, but excluding service-issued telescopic or fixed-length straight batons [OMC 9.65].</w:t>
      </w:r>
    </w:p>
    <w:p w14:paraId="134EF4B5" w14:textId="77777777" w:rsidR="00F379DE" w:rsidRPr="00F379DE" w:rsidRDefault="00F379DE" w:rsidP="00F379DE">
      <w:pPr>
        <w:ind w:left="360"/>
        <w:jc w:val="both"/>
        <w:rPr>
          <w:rFonts w:cstheme="minorHAnsi"/>
          <w:sz w:val="20"/>
          <w:szCs w:val="20"/>
        </w:rPr>
      </w:pPr>
      <w:r w:rsidRPr="00F379DE">
        <w:rPr>
          <w:rFonts w:cstheme="minorHAnsi"/>
          <w:sz w:val="20"/>
          <w:szCs w:val="20"/>
        </w:rPr>
        <w:t>•</w:t>
      </w:r>
      <w:r w:rsidRPr="00F379DE">
        <w:rPr>
          <w:rFonts w:cstheme="minorHAnsi"/>
          <w:sz w:val="20"/>
          <w:szCs w:val="20"/>
        </w:rPr>
        <w:tab/>
        <w:t>Military surplus equipment [OMC 9.65].</w:t>
      </w:r>
    </w:p>
    <w:p w14:paraId="570E74E8" w14:textId="77777777" w:rsidR="00F379DE" w:rsidRPr="00F379DE" w:rsidRDefault="00F379DE" w:rsidP="00F379DE">
      <w:pPr>
        <w:ind w:left="360"/>
        <w:jc w:val="both"/>
        <w:rPr>
          <w:rFonts w:cstheme="minorHAnsi"/>
          <w:b/>
          <w:sz w:val="20"/>
          <w:szCs w:val="20"/>
        </w:rPr>
      </w:pPr>
      <w:r w:rsidRPr="00F379DE">
        <w:rPr>
          <w:rFonts w:cstheme="minorHAnsi"/>
          <w:sz w:val="20"/>
          <w:szCs w:val="20"/>
        </w:rPr>
        <w:t>•</w:t>
      </w:r>
      <w:r w:rsidRPr="00F379DE">
        <w:rPr>
          <w:rFonts w:cstheme="minorHAnsi"/>
          <w:sz w:val="20"/>
          <w:szCs w:val="20"/>
        </w:rPr>
        <w:tab/>
        <w:t>Any other equipment as determined by a governing body (City Council) or a state agency to require additional oversight [Government Code § 7070] and [OMC 9.65].</w:t>
      </w:r>
    </w:p>
    <w:p w14:paraId="16716A57" w14:textId="77777777" w:rsidR="009A00F4" w:rsidRPr="00F379DE" w:rsidRDefault="009A00F4" w:rsidP="00A6403F">
      <w:pPr>
        <w:spacing w:after="0"/>
        <w:jc w:val="both"/>
        <w:rPr>
          <w:rFonts w:cstheme="minorHAnsi"/>
          <w:b/>
          <w:bCs/>
          <w:sz w:val="20"/>
          <w:szCs w:val="20"/>
        </w:rPr>
      </w:pPr>
    </w:p>
    <w:p w14:paraId="18A1B6CA" w14:textId="37AB28F4" w:rsidR="00A6403F" w:rsidRDefault="00A6403F" w:rsidP="002A3D57">
      <w:pPr>
        <w:spacing w:after="0"/>
        <w:jc w:val="both"/>
        <w:rPr>
          <w:rFonts w:cstheme="minorHAnsi"/>
          <w:sz w:val="20"/>
          <w:szCs w:val="20"/>
        </w:rPr>
      </w:pPr>
    </w:p>
    <w:p w14:paraId="3C4EE8E4" w14:textId="77777777" w:rsidR="00A6403F" w:rsidRDefault="00A6403F" w:rsidP="002A3D57">
      <w:pPr>
        <w:spacing w:after="0"/>
        <w:jc w:val="both"/>
        <w:rPr>
          <w:rFonts w:cstheme="minorHAnsi"/>
          <w:sz w:val="20"/>
          <w:szCs w:val="20"/>
        </w:rPr>
      </w:pPr>
    </w:p>
    <w:p w14:paraId="7491B711" w14:textId="77777777" w:rsidR="00E128D3" w:rsidRPr="002A3D57" w:rsidRDefault="00E128D3" w:rsidP="002A3D57">
      <w:pPr>
        <w:spacing w:after="0"/>
        <w:jc w:val="both"/>
        <w:rPr>
          <w:rFonts w:cstheme="minorHAnsi"/>
          <w:sz w:val="20"/>
          <w:szCs w:val="20"/>
        </w:rPr>
      </w:pPr>
    </w:p>
    <w:p w14:paraId="4445A6EA" w14:textId="77777777" w:rsidR="002E4532" w:rsidRDefault="002E4532" w:rsidP="00E65100">
      <w:pPr>
        <w:jc w:val="both"/>
        <w:rPr>
          <w:rFonts w:cstheme="minorHAnsi"/>
          <w:bCs/>
          <w:color w:val="0070C0"/>
          <w:sz w:val="32"/>
          <w:szCs w:val="32"/>
        </w:rPr>
      </w:pPr>
    </w:p>
    <w:p w14:paraId="78832F05" w14:textId="77777777" w:rsidR="002E4532" w:rsidRDefault="002E4532" w:rsidP="00E65100">
      <w:pPr>
        <w:jc w:val="both"/>
        <w:rPr>
          <w:rFonts w:cstheme="minorHAnsi"/>
          <w:bCs/>
          <w:color w:val="0070C0"/>
          <w:sz w:val="32"/>
          <w:szCs w:val="32"/>
        </w:rPr>
      </w:pPr>
    </w:p>
    <w:p w14:paraId="58EBF655" w14:textId="3F21388C" w:rsidR="0017361F" w:rsidRPr="00406CD7" w:rsidRDefault="0017361F" w:rsidP="00E65100">
      <w:pPr>
        <w:jc w:val="both"/>
        <w:rPr>
          <w:rFonts w:cstheme="minorHAnsi"/>
          <w:bCs/>
          <w:color w:val="0070C0"/>
          <w:sz w:val="32"/>
          <w:szCs w:val="32"/>
        </w:rPr>
      </w:pPr>
      <w:r w:rsidRPr="00406CD7">
        <w:rPr>
          <w:rFonts w:cstheme="minorHAnsi"/>
          <w:bCs/>
          <w:color w:val="0070C0"/>
          <w:sz w:val="32"/>
          <w:szCs w:val="32"/>
        </w:rPr>
        <w:t xml:space="preserve">Military Equipment </w:t>
      </w:r>
      <w:r w:rsidR="00A77D6D" w:rsidRPr="00406CD7">
        <w:rPr>
          <w:rFonts w:cstheme="minorHAnsi"/>
          <w:bCs/>
          <w:color w:val="0070C0"/>
          <w:sz w:val="32"/>
          <w:szCs w:val="32"/>
        </w:rPr>
        <w:t>Summary</w:t>
      </w:r>
    </w:p>
    <w:p w14:paraId="7940BD60" w14:textId="77777777" w:rsidR="00E84CED" w:rsidRPr="00E84CED" w:rsidRDefault="00E84CED" w:rsidP="00E84CED">
      <w:pPr>
        <w:spacing w:after="0"/>
        <w:jc w:val="both"/>
        <w:rPr>
          <w:rFonts w:cstheme="minorHAnsi"/>
          <w:bCs/>
          <w:color w:val="0070C0"/>
          <w:sz w:val="28"/>
          <w:szCs w:val="28"/>
        </w:rPr>
      </w:pPr>
      <w:r w:rsidRPr="00E84CED">
        <w:rPr>
          <w:rFonts w:cstheme="minorHAnsi"/>
          <w:bCs/>
          <w:color w:val="0070C0"/>
          <w:sz w:val="28"/>
          <w:szCs w:val="28"/>
        </w:rPr>
        <w:t>Unmanned Aircraft Systems</w:t>
      </w:r>
    </w:p>
    <w:p w14:paraId="6DBEFD21" w14:textId="60B420B9" w:rsidR="008135D4" w:rsidRPr="00E84CED" w:rsidRDefault="008135D4" w:rsidP="00E84CED">
      <w:pPr>
        <w:spacing w:after="0"/>
        <w:jc w:val="both"/>
        <w:rPr>
          <w:rFonts w:cstheme="minorHAnsi"/>
          <w:bCs/>
          <w:sz w:val="28"/>
          <w:szCs w:val="28"/>
        </w:rPr>
      </w:pPr>
      <w:r w:rsidRPr="00A77D6D">
        <w:rPr>
          <w:rFonts w:cstheme="minorHAnsi"/>
          <w:b/>
          <w:bCs/>
          <w:sz w:val="20"/>
          <w:szCs w:val="20"/>
          <w:u w:val="single"/>
        </w:rPr>
        <w:t>Unmanned Aircraft Systems (UAS):</w:t>
      </w:r>
      <w:r w:rsidRPr="008135D4">
        <w:rPr>
          <w:rFonts w:cstheme="minorHAnsi"/>
          <w:sz w:val="20"/>
          <w:szCs w:val="20"/>
        </w:rPr>
        <w:t xml:space="preserve"> </w:t>
      </w:r>
      <w:r w:rsidR="00F707FF" w:rsidRPr="00E32F3A">
        <w:rPr>
          <w:rFonts w:cstheme="minorHAnsi"/>
          <w:sz w:val="20"/>
          <w:szCs w:val="20"/>
        </w:rPr>
        <w:t xml:space="preserve">Unmanned, remotely piloted, powered aerial </w:t>
      </w:r>
      <w:r w:rsidR="00F707FF">
        <w:rPr>
          <w:rFonts w:cstheme="minorHAnsi"/>
          <w:sz w:val="20"/>
          <w:szCs w:val="20"/>
        </w:rPr>
        <w:t>system</w:t>
      </w:r>
      <w:r w:rsidR="00F707FF" w:rsidRPr="00E32F3A">
        <w:rPr>
          <w:rFonts w:cstheme="minorHAnsi"/>
          <w:sz w:val="20"/>
          <w:szCs w:val="20"/>
        </w:rPr>
        <w:t>.</w:t>
      </w:r>
      <w:r w:rsidR="00F707FF">
        <w:rPr>
          <w:rFonts w:cstheme="minorHAnsi"/>
          <w:sz w:val="20"/>
          <w:szCs w:val="20"/>
        </w:rPr>
        <w:t xml:space="preserve"> </w:t>
      </w:r>
      <w:r w:rsidRPr="008135D4">
        <w:rPr>
          <w:rFonts w:cstheme="minorHAnsi"/>
          <w:sz w:val="20"/>
          <w:szCs w:val="20"/>
        </w:rPr>
        <w:t>An unmanned aircraft of any type that c</w:t>
      </w:r>
      <w:r w:rsidR="00634627">
        <w:rPr>
          <w:rFonts w:cstheme="minorHAnsi"/>
          <w:sz w:val="20"/>
          <w:szCs w:val="20"/>
        </w:rPr>
        <w:t xml:space="preserve">an </w:t>
      </w:r>
      <w:r w:rsidRPr="008135D4">
        <w:rPr>
          <w:rFonts w:cstheme="minorHAnsi"/>
          <w:sz w:val="20"/>
          <w:szCs w:val="20"/>
        </w:rPr>
        <w:t xml:space="preserve">sustain directed flight, whether pre-programmed or remotely controlled, and </w:t>
      </w:r>
      <w:proofErr w:type="gramStart"/>
      <w:r w:rsidRPr="008135D4">
        <w:rPr>
          <w:rFonts w:cstheme="minorHAnsi"/>
          <w:sz w:val="20"/>
          <w:szCs w:val="20"/>
        </w:rPr>
        <w:t>all of</w:t>
      </w:r>
      <w:proofErr w:type="gramEnd"/>
      <w:r w:rsidRPr="008135D4">
        <w:rPr>
          <w:rFonts w:cstheme="minorHAnsi"/>
          <w:sz w:val="20"/>
          <w:szCs w:val="20"/>
        </w:rPr>
        <w:t xml:space="preserve"> the supporting or attached systems designed for gathering information through imaging, recording or by any other means.</w:t>
      </w:r>
    </w:p>
    <w:p w14:paraId="400FA0E2" w14:textId="46DDB619" w:rsidR="00D06F9D" w:rsidRPr="00E32F3A" w:rsidRDefault="00D06F9D" w:rsidP="006255CA">
      <w:pPr>
        <w:spacing w:after="0"/>
        <w:jc w:val="both"/>
        <w:rPr>
          <w:rFonts w:cstheme="minorHAnsi"/>
          <w:sz w:val="20"/>
          <w:szCs w:val="20"/>
        </w:rPr>
      </w:pPr>
      <w:r w:rsidRPr="00E32F3A">
        <w:rPr>
          <w:rFonts w:cstheme="minorHAnsi"/>
          <w:b/>
          <w:sz w:val="20"/>
          <w:szCs w:val="20"/>
        </w:rPr>
        <w:t>Capabilities:</w:t>
      </w:r>
      <w:r w:rsidRPr="00E32F3A">
        <w:rPr>
          <w:rFonts w:cstheme="minorHAnsi"/>
          <w:sz w:val="20"/>
          <w:szCs w:val="20"/>
        </w:rPr>
        <w:t xml:space="preserve"> Remotely piloted aerial vehicle capable of providing live and recorded video</w:t>
      </w:r>
    </w:p>
    <w:p w14:paraId="329BE4FB" w14:textId="77777777" w:rsidR="00D06F9D" w:rsidRPr="00E32F3A" w:rsidRDefault="00D06F9D" w:rsidP="006255CA">
      <w:pPr>
        <w:spacing w:after="0"/>
        <w:jc w:val="both"/>
        <w:rPr>
          <w:rFonts w:cstheme="minorHAnsi"/>
          <w:sz w:val="20"/>
          <w:szCs w:val="20"/>
        </w:rPr>
      </w:pPr>
      <w:r w:rsidRPr="00E32F3A">
        <w:rPr>
          <w:rFonts w:cstheme="minorHAnsi"/>
          <w:sz w:val="20"/>
          <w:szCs w:val="20"/>
        </w:rPr>
        <w:t>images captured from aerial positions, including images enhanced by Forward Looking Infrared (FLIR),</w:t>
      </w:r>
    </w:p>
    <w:p w14:paraId="21AC33B9" w14:textId="1D9B9B4A" w:rsidR="00D06F9D" w:rsidRDefault="00D06F9D" w:rsidP="006255CA">
      <w:pPr>
        <w:jc w:val="both"/>
        <w:rPr>
          <w:rFonts w:cstheme="minorHAnsi"/>
          <w:sz w:val="20"/>
          <w:szCs w:val="20"/>
        </w:rPr>
      </w:pPr>
      <w:r w:rsidRPr="00E32F3A">
        <w:rPr>
          <w:rFonts w:cstheme="minorHAnsi"/>
          <w:sz w:val="20"/>
          <w:szCs w:val="20"/>
        </w:rPr>
        <w:t>thermal, and optical zoom lenses.</w:t>
      </w:r>
    </w:p>
    <w:p w14:paraId="455B9649" w14:textId="7265E76C" w:rsidR="00E241BE" w:rsidRDefault="00E241BE" w:rsidP="00E241BE">
      <w:pPr>
        <w:jc w:val="both"/>
        <w:rPr>
          <w:rFonts w:cstheme="minorHAnsi"/>
          <w:sz w:val="20"/>
          <w:szCs w:val="20"/>
        </w:rPr>
      </w:pPr>
      <w:r w:rsidRPr="00E32F3A">
        <w:rPr>
          <w:rFonts w:cstheme="minorHAnsi"/>
          <w:b/>
          <w:sz w:val="20"/>
          <w:szCs w:val="20"/>
        </w:rPr>
        <w:t xml:space="preserve">Purpose/Authorized Uses: </w:t>
      </w:r>
      <w:r w:rsidRPr="00E32F3A">
        <w:rPr>
          <w:rFonts w:cstheme="minorHAnsi"/>
          <w:sz w:val="20"/>
          <w:szCs w:val="20"/>
        </w:rPr>
        <w:t>Unmanned aerial systems may be utilized to enhance the department’s mission of protecting lives and property when other means and resources are not available or are less effective. Any use of a UAS will be in strict accordance with constitutional and privacy rights and Federal Aviation Administration (FAA) regulations. Only an Incident Commander or Lieutenant and above can authorize its use.</w:t>
      </w:r>
    </w:p>
    <w:p w14:paraId="4259C326" w14:textId="4A2979CE" w:rsidR="0089724E" w:rsidRPr="00E32F3A" w:rsidRDefault="0089724E" w:rsidP="0089724E">
      <w:pPr>
        <w:jc w:val="both"/>
        <w:rPr>
          <w:rFonts w:cstheme="minorHAnsi"/>
          <w:b/>
          <w:sz w:val="20"/>
          <w:szCs w:val="20"/>
        </w:rPr>
      </w:pPr>
      <w:r w:rsidRPr="00E32F3A">
        <w:rPr>
          <w:rFonts w:cstheme="minorHAnsi"/>
          <w:b/>
          <w:sz w:val="20"/>
          <w:szCs w:val="20"/>
        </w:rPr>
        <w:t xml:space="preserve">Training Requirements: </w:t>
      </w:r>
      <w:r w:rsidRPr="00E32F3A">
        <w:rPr>
          <w:rFonts w:cstheme="minorHAnsi"/>
          <w:sz w:val="20"/>
          <w:szCs w:val="20"/>
        </w:rPr>
        <w:t xml:space="preserve">The ESU Unit Supervisor, or other designated OPD personnel, shall ensure that all authorized operators and required observers have completed all required FAA and department-approved training in the operation, applicable laws, </w:t>
      </w:r>
      <w:r w:rsidR="00634627" w:rsidRPr="00E32F3A">
        <w:rPr>
          <w:rFonts w:cstheme="minorHAnsi"/>
          <w:sz w:val="20"/>
          <w:szCs w:val="20"/>
        </w:rPr>
        <w:t>policies,</w:t>
      </w:r>
      <w:r w:rsidRPr="00E32F3A">
        <w:rPr>
          <w:rFonts w:cstheme="minorHAnsi"/>
          <w:sz w:val="20"/>
          <w:szCs w:val="20"/>
        </w:rPr>
        <w:t xml:space="preserve"> and procedures regarding use of the UAS.</w:t>
      </w:r>
    </w:p>
    <w:p w14:paraId="5A39B386" w14:textId="77777777" w:rsidR="00305241" w:rsidRPr="00E32F3A" w:rsidRDefault="00305241" w:rsidP="00305241">
      <w:pPr>
        <w:jc w:val="both"/>
        <w:rPr>
          <w:rFonts w:cstheme="minorHAnsi"/>
          <w:sz w:val="20"/>
          <w:szCs w:val="20"/>
        </w:rPr>
      </w:pPr>
      <w:r w:rsidRPr="00E32F3A">
        <w:rPr>
          <w:rFonts w:cstheme="minorHAnsi"/>
          <w:b/>
          <w:sz w:val="20"/>
          <w:szCs w:val="20"/>
        </w:rPr>
        <w:t>Lifespan:</w:t>
      </w:r>
      <w:r w:rsidRPr="00E32F3A">
        <w:rPr>
          <w:rFonts w:cstheme="minorHAnsi"/>
          <w:sz w:val="20"/>
          <w:szCs w:val="20"/>
        </w:rPr>
        <w:t xml:space="preserve"> No lifespan indicated by Manufacturer</w:t>
      </w:r>
    </w:p>
    <w:p w14:paraId="328554B6" w14:textId="3E110424" w:rsidR="00D06F9D" w:rsidRDefault="004C773A" w:rsidP="00E65100">
      <w:pPr>
        <w:jc w:val="both"/>
      </w:pPr>
      <w:r w:rsidRPr="00C2350F">
        <w:rPr>
          <w:rFonts w:cstheme="minorHAnsi"/>
          <w:b/>
          <w:noProof/>
          <w:sz w:val="20"/>
          <w:szCs w:val="20"/>
        </w:rPr>
        <mc:AlternateContent>
          <mc:Choice Requires="wps">
            <w:drawing>
              <wp:anchor distT="45720" distB="45720" distL="114300" distR="114300" simplePos="0" relativeHeight="251629056" behindDoc="0" locked="0" layoutInCell="1" allowOverlap="1" wp14:anchorId="3A4A25E7" wp14:editId="1533948D">
                <wp:simplePos x="0" y="0"/>
                <wp:positionH relativeFrom="column">
                  <wp:posOffset>1876425</wp:posOffset>
                </wp:positionH>
                <wp:positionV relativeFrom="paragraph">
                  <wp:posOffset>281305</wp:posOffset>
                </wp:positionV>
                <wp:extent cx="4209415" cy="2178050"/>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415" cy="2178050"/>
                        </a:xfrm>
                        <a:prstGeom prst="rect">
                          <a:avLst/>
                        </a:prstGeom>
                        <a:solidFill>
                          <a:srgbClr val="FFFFFF"/>
                        </a:solidFill>
                        <a:ln w="9525">
                          <a:noFill/>
                          <a:miter lim="800000"/>
                          <a:headEnd/>
                          <a:tailEnd/>
                        </a:ln>
                      </wps:spPr>
                      <wps:txbx>
                        <w:txbxContent>
                          <w:p w14:paraId="64997EDE" w14:textId="19B2E506" w:rsidR="00586896" w:rsidRDefault="00586896" w:rsidP="002C5E35">
                            <w:pPr>
                              <w:rPr>
                                <w:rFonts w:cstheme="minorHAnsi"/>
                                <w:b/>
                                <w:sz w:val="20"/>
                                <w:szCs w:val="20"/>
                              </w:rPr>
                            </w:pPr>
                            <w:r w:rsidRPr="00E32F3A">
                              <w:rPr>
                                <w:rFonts w:cstheme="minorHAnsi"/>
                                <w:b/>
                                <w:sz w:val="20"/>
                                <w:szCs w:val="20"/>
                              </w:rPr>
                              <w:t>DJI Mavic Enterprise 2 Advanced</w:t>
                            </w:r>
                          </w:p>
                          <w:p w14:paraId="7F08CAA7" w14:textId="2580170B" w:rsidR="00586896" w:rsidRPr="000A2ACA" w:rsidRDefault="00586896" w:rsidP="002C5E35">
                            <w:pPr>
                              <w:rPr>
                                <w:rFonts w:cstheme="minorHAnsi"/>
                                <w:bCs/>
                                <w:sz w:val="18"/>
                                <w:szCs w:val="18"/>
                                <w:u w:val="single"/>
                              </w:rPr>
                            </w:pPr>
                            <w:r w:rsidRPr="000A2ACA">
                              <w:rPr>
                                <w:rFonts w:cstheme="minorHAnsi"/>
                                <w:bCs/>
                                <w:sz w:val="18"/>
                                <w:szCs w:val="18"/>
                                <w:u w:val="single"/>
                              </w:rPr>
                              <w:t>Manufacturer: DJI</w:t>
                            </w:r>
                          </w:p>
                          <w:p w14:paraId="3E00C329" w14:textId="6139CE8C" w:rsidR="00586896" w:rsidRPr="000A2ACA" w:rsidRDefault="00586896" w:rsidP="005C4C27">
                            <w:pPr>
                              <w:spacing w:after="0"/>
                              <w:rPr>
                                <w:rFonts w:cstheme="minorHAnsi"/>
                                <w:bCs/>
                                <w:sz w:val="18"/>
                                <w:szCs w:val="18"/>
                                <w:u w:val="single"/>
                              </w:rPr>
                            </w:pPr>
                            <w:r w:rsidRPr="000A2ACA">
                              <w:rPr>
                                <w:rFonts w:cstheme="minorHAnsi"/>
                                <w:bCs/>
                                <w:sz w:val="18"/>
                                <w:szCs w:val="18"/>
                                <w:u w:val="single"/>
                              </w:rPr>
                              <w:t xml:space="preserve">Manufacturer Description: </w:t>
                            </w:r>
                          </w:p>
                          <w:p w14:paraId="01B5A96E" w14:textId="6FB13DE0" w:rsidR="00586896" w:rsidRPr="000A2ACA" w:rsidRDefault="00586896" w:rsidP="005C4C27">
                            <w:pPr>
                              <w:spacing w:after="0"/>
                              <w:rPr>
                                <w:bCs/>
                                <w:sz w:val="18"/>
                                <w:szCs w:val="18"/>
                                <w:u w:val="single"/>
                              </w:rPr>
                            </w:pPr>
                            <w:r w:rsidRPr="000A2ACA">
                              <w:rPr>
                                <w:rFonts w:cstheme="minorHAnsi"/>
                                <w:sz w:val="18"/>
                                <w:szCs w:val="18"/>
                              </w:rPr>
                              <w:t xml:space="preserve">The Mavic 2 Enterprise Advanced features a 35 mm format camera with a 48 MP visual camera and high resolution 640 x 512 Thermal Resolution. The cameras can capture up to UHD 4K resolution video at 30 fps, or thermal imaging images and temperature data. The Mavic 2 Enterprise can achieve speeds of up to 44.7 mph, and the four-cell LiPo battery provides up to 31 minutes of flight time. Additionally, there are three modular accessories to include a spotlight, speaker, and beacon. The Mavic 2 Enterprise also has omnidirectional obstacle sensing. </w:t>
                            </w:r>
                            <w:r w:rsidRPr="000A2ACA">
                              <w:rPr>
                                <w:rFonts w:cstheme="minorHAnsi"/>
                                <w:sz w:val="18"/>
                                <w:szCs w:val="18"/>
                              </w:rPr>
                              <w:c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A25E7" id="Text Box 2" o:spid="_x0000_s1033" type="#_x0000_t202" style="position:absolute;left:0;text-align:left;margin-left:147.75pt;margin-top:22.15pt;width:331.45pt;height:171.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" stroked="f">
                <v:textbox>
                  <w:txbxContent>
                    <w:p w14:paraId="64997EDE" w14:textId="19B2E506" w:rsidR="00586896" w:rsidRDefault="00586896" w:rsidP="002C5E35">
                      <w:pPr>
                        <w:rPr>
                          <w:rFonts w:cstheme="minorHAnsi"/>
                          <w:b/>
                          <w:sz w:val="20"/>
                          <w:szCs w:val="20"/>
                        </w:rPr>
                      </w:pPr>
                      <w:r w:rsidRPr="00E32F3A">
                        <w:rPr>
                          <w:rFonts w:cstheme="minorHAnsi"/>
                          <w:b/>
                          <w:sz w:val="20"/>
                          <w:szCs w:val="20"/>
                        </w:rPr>
                        <w:t>DJI Mavic Enterprise 2 Advanced</w:t>
                      </w:r>
                    </w:p>
                    <w:p w14:paraId="7F08CAA7" w14:textId="2580170B" w:rsidR="00586896" w:rsidRPr="000A2ACA" w:rsidRDefault="00586896" w:rsidP="002C5E35">
                      <w:pPr>
                        <w:rPr>
                          <w:rFonts w:cstheme="minorHAnsi"/>
                          <w:bCs/>
                          <w:sz w:val="18"/>
                          <w:szCs w:val="18"/>
                          <w:u w:val="single"/>
                        </w:rPr>
                      </w:pPr>
                      <w:r w:rsidRPr="000A2ACA">
                        <w:rPr>
                          <w:rFonts w:cstheme="minorHAnsi"/>
                          <w:bCs/>
                          <w:sz w:val="18"/>
                          <w:szCs w:val="18"/>
                          <w:u w:val="single"/>
                        </w:rPr>
                        <w:t>Manufacturer: DJI</w:t>
                      </w:r>
                    </w:p>
                    <w:p w14:paraId="3E00C329" w14:textId="6139CE8C" w:rsidR="00586896" w:rsidRPr="000A2ACA" w:rsidRDefault="00586896" w:rsidP="005C4C27">
                      <w:pPr>
                        <w:spacing w:after="0"/>
                        <w:rPr>
                          <w:rFonts w:cstheme="minorHAnsi"/>
                          <w:bCs/>
                          <w:sz w:val="18"/>
                          <w:szCs w:val="18"/>
                          <w:u w:val="single"/>
                        </w:rPr>
                      </w:pPr>
                      <w:r w:rsidRPr="000A2ACA">
                        <w:rPr>
                          <w:rFonts w:cstheme="minorHAnsi"/>
                          <w:bCs/>
                          <w:sz w:val="18"/>
                          <w:szCs w:val="18"/>
                          <w:u w:val="single"/>
                        </w:rPr>
                        <w:t xml:space="preserve">Manufacturer Description: </w:t>
                      </w:r>
                    </w:p>
                    <w:p w14:paraId="01B5A96E" w14:textId="6FB13DE0" w:rsidR="00586896" w:rsidRPr="000A2ACA" w:rsidRDefault="00586896" w:rsidP="005C4C27">
                      <w:pPr>
                        <w:spacing w:after="0"/>
                        <w:rPr>
                          <w:bCs/>
                          <w:sz w:val="18"/>
                          <w:szCs w:val="18"/>
                          <w:u w:val="single"/>
                        </w:rPr>
                      </w:pPr>
                      <w:r w:rsidRPr="000A2ACA">
                        <w:rPr>
                          <w:rFonts w:cstheme="minorHAnsi"/>
                          <w:sz w:val="18"/>
                          <w:szCs w:val="18"/>
                        </w:rPr>
                        <w:t xml:space="preserve">The Mavic 2 Enterprise Advanced features a 35 mm format camera with a 48 MP visual camera and high resolution 640 x 512 Thermal Resolution. The cameras can capture up to UHD 4K resolution video at 30 fps, or thermal imaging images and temperature data. The Mavic 2 Enterprise can achieve speeds of up to 44.7 mph, and the four-cell LiPo battery provides up to 31 minutes of flight time. Additionally, there are three modular accessories to include a spotlight, speaker, and beacon. The Mavic 2 Enterprise also has omnidirectional obstacle sensing. </w:t>
                      </w:r>
                      <w:r w:rsidRPr="000A2ACA">
                        <w:rPr>
                          <w:rFonts w:cstheme="minorHAnsi"/>
                          <w:sz w:val="18"/>
                          <w:szCs w:val="18"/>
                        </w:rPr>
                        <w:cr/>
                      </w:r>
                    </w:p>
                  </w:txbxContent>
                </v:textbox>
                <w10:wrap type="square"/>
              </v:shape>
            </w:pict>
          </mc:Fallback>
        </mc:AlternateContent>
      </w:r>
      <w:r w:rsidR="005D07EE" w:rsidRPr="00C2350F">
        <w:rPr>
          <w:sz w:val="20"/>
          <w:szCs w:val="20"/>
        </w:rPr>
        <w:t>The Oakland Police Department currently possesses the following types of UAS</w:t>
      </w:r>
      <w:r w:rsidR="005D07EE">
        <w:t>:</w:t>
      </w:r>
    </w:p>
    <w:p w14:paraId="11FCC6EF" w14:textId="64CA4048" w:rsidR="00126CB7" w:rsidRDefault="00BE7FF9" w:rsidP="00E65100">
      <w:pPr>
        <w:jc w:val="both"/>
        <w:rPr>
          <w:rFonts w:cstheme="minorHAnsi"/>
          <w:b/>
          <w:sz w:val="20"/>
          <w:szCs w:val="20"/>
        </w:rPr>
      </w:pPr>
      <w:r>
        <w:rPr>
          <w:noProof/>
        </w:rPr>
        <w:drawing>
          <wp:inline distT="0" distB="0" distL="0" distR="0" wp14:anchorId="0EE0500E" wp14:editId="7C029CE8">
            <wp:extent cx="1659255" cy="1317625"/>
            <wp:effectExtent l="0" t="0" r="0" b="0"/>
            <wp:docPr id="4" name="Picture 4" descr="A close-up of a dr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drone&#10;&#10;Description automatically generated with low confidence"/>
                    <pic:cNvPicPr/>
                  </pic:nvPicPr>
                  <pic:blipFill>
                    <a:blip r:embed="rId13"/>
                    <a:stretch>
                      <a:fillRect/>
                    </a:stretch>
                  </pic:blipFill>
                  <pic:spPr>
                    <a:xfrm>
                      <a:off x="0" y="0"/>
                      <a:ext cx="1687482" cy="1340040"/>
                    </a:xfrm>
                    <a:prstGeom prst="rect">
                      <a:avLst/>
                    </a:prstGeom>
                  </pic:spPr>
                </pic:pic>
              </a:graphicData>
            </a:graphic>
          </wp:inline>
        </w:drawing>
      </w:r>
    </w:p>
    <w:p w14:paraId="7E249393" w14:textId="5C3E5940" w:rsidR="004C773A" w:rsidRPr="00D54173" w:rsidRDefault="004C773A" w:rsidP="00E65100">
      <w:pPr>
        <w:jc w:val="both"/>
        <w:rPr>
          <w:rFonts w:cstheme="minorHAnsi"/>
          <w:b/>
          <w:sz w:val="16"/>
          <w:szCs w:val="16"/>
        </w:rPr>
      </w:pPr>
    </w:p>
    <w:p w14:paraId="59369B86" w14:textId="77777777" w:rsidR="005B54FF" w:rsidRDefault="005B54FF" w:rsidP="00FC40D6">
      <w:pPr>
        <w:ind w:left="1440"/>
        <w:jc w:val="both"/>
        <w:rPr>
          <w:rFonts w:cstheme="minorHAnsi"/>
          <w:bCs/>
          <w:sz w:val="16"/>
          <w:szCs w:val="16"/>
        </w:rPr>
      </w:pPr>
    </w:p>
    <w:p w14:paraId="5DCD858D" w14:textId="77777777" w:rsidR="005B54FF" w:rsidRDefault="005B54FF" w:rsidP="00FC40D6">
      <w:pPr>
        <w:ind w:left="1440"/>
        <w:jc w:val="both"/>
        <w:rPr>
          <w:rFonts w:cstheme="minorHAnsi"/>
          <w:bCs/>
          <w:sz w:val="16"/>
          <w:szCs w:val="16"/>
        </w:rPr>
      </w:pPr>
    </w:p>
    <w:p w14:paraId="5EF2C6FD" w14:textId="1EF9520D" w:rsidR="004C773A" w:rsidRPr="00D54173" w:rsidRDefault="0012108C" w:rsidP="00FC40D6">
      <w:pPr>
        <w:ind w:left="1440"/>
        <w:jc w:val="both"/>
        <w:rPr>
          <w:rFonts w:cstheme="minorHAnsi"/>
          <w:bCs/>
          <w:sz w:val="16"/>
          <w:szCs w:val="16"/>
        </w:rPr>
      </w:pPr>
      <w:r w:rsidRPr="00D54173">
        <w:rPr>
          <w:rFonts w:cstheme="minorHAnsi"/>
          <w:bCs/>
          <w:sz w:val="16"/>
          <w:szCs w:val="16"/>
        </w:rPr>
        <w:t xml:space="preserve">(Description and photo source) </w:t>
      </w:r>
      <w:r w:rsidR="00940D42" w:rsidRPr="00AA6802">
        <w:rPr>
          <w:rFonts w:cstheme="minorHAnsi"/>
          <w:bCs/>
          <w:color w:val="2E74B5" w:themeColor="accent1" w:themeShade="BF"/>
          <w:sz w:val="16"/>
          <w:szCs w:val="16"/>
        </w:rPr>
        <w:t>https://www.dji.com/search?q=mavic%20enterprise%202%20advanced</w:t>
      </w:r>
    </w:p>
    <w:p w14:paraId="082706A0" w14:textId="5B1C0EB5" w:rsidR="004C773A" w:rsidRDefault="007A7877" w:rsidP="00E65100">
      <w:pPr>
        <w:jc w:val="both"/>
        <w:rPr>
          <w:rFonts w:cstheme="minorHAnsi"/>
          <w:b/>
          <w:sz w:val="20"/>
          <w:szCs w:val="20"/>
        </w:rPr>
      </w:pPr>
      <w:r w:rsidRPr="0010068D">
        <w:rPr>
          <w:rFonts w:cstheme="minorHAnsi"/>
          <w:noProof/>
          <w:sz w:val="20"/>
          <w:szCs w:val="20"/>
        </w:rPr>
        <mc:AlternateContent>
          <mc:Choice Requires="wps">
            <w:drawing>
              <wp:anchor distT="45720" distB="45720" distL="114300" distR="114300" simplePos="0" relativeHeight="251630080" behindDoc="0" locked="0" layoutInCell="1" allowOverlap="1" wp14:anchorId="7AD00233" wp14:editId="5A9F4F9D">
                <wp:simplePos x="0" y="0"/>
                <wp:positionH relativeFrom="margin">
                  <wp:align>right</wp:align>
                </wp:positionH>
                <wp:positionV relativeFrom="paragraph">
                  <wp:posOffset>279400</wp:posOffset>
                </wp:positionV>
                <wp:extent cx="4176395" cy="166624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6395" cy="1666240"/>
                        </a:xfrm>
                        <a:prstGeom prst="rect">
                          <a:avLst/>
                        </a:prstGeom>
                        <a:solidFill>
                          <a:srgbClr val="FFFFFF"/>
                        </a:solidFill>
                        <a:ln w="9525">
                          <a:noFill/>
                          <a:miter lim="800000"/>
                          <a:headEnd/>
                          <a:tailEnd/>
                        </a:ln>
                      </wps:spPr>
                      <wps:txbx>
                        <w:txbxContent>
                          <w:p w14:paraId="6C7BFE2F" w14:textId="348E17AC" w:rsidR="00586896" w:rsidRPr="000A2ACA" w:rsidRDefault="00586896" w:rsidP="002C5E35">
                            <w:pPr>
                              <w:rPr>
                                <w:rFonts w:cstheme="minorHAnsi"/>
                                <w:b/>
                                <w:sz w:val="20"/>
                                <w:szCs w:val="20"/>
                              </w:rPr>
                            </w:pPr>
                            <w:r w:rsidRPr="000A2ACA">
                              <w:rPr>
                                <w:rFonts w:cstheme="minorHAnsi"/>
                                <w:b/>
                                <w:sz w:val="20"/>
                                <w:szCs w:val="20"/>
                              </w:rPr>
                              <w:t>DJI Mavic Mini</w:t>
                            </w:r>
                          </w:p>
                          <w:p w14:paraId="4A2EE3F2" w14:textId="2DC20100" w:rsidR="00586896" w:rsidRPr="000A2ACA" w:rsidRDefault="00586896" w:rsidP="002C5E35">
                            <w:pPr>
                              <w:rPr>
                                <w:rFonts w:cstheme="minorHAnsi"/>
                                <w:bCs/>
                                <w:sz w:val="18"/>
                                <w:szCs w:val="18"/>
                                <w:u w:val="single"/>
                              </w:rPr>
                            </w:pPr>
                            <w:r w:rsidRPr="000A2ACA">
                              <w:rPr>
                                <w:rFonts w:cstheme="minorHAnsi"/>
                                <w:bCs/>
                                <w:sz w:val="18"/>
                                <w:szCs w:val="18"/>
                                <w:u w:val="single"/>
                              </w:rPr>
                              <w:t>Manufacturer: DJI</w:t>
                            </w:r>
                          </w:p>
                          <w:p w14:paraId="4A1516F9" w14:textId="77777777" w:rsidR="00586896" w:rsidRDefault="00586896" w:rsidP="00CD6DAA">
                            <w:pPr>
                              <w:spacing w:after="0"/>
                              <w:rPr>
                                <w:rFonts w:cstheme="minorHAnsi"/>
                                <w:bCs/>
                                <w:sz w:val="18"/>
                                <w:szCs w:val="18"/>
                                <w:u w:val="single"/>
                              </w:rPr>
                            </w:pPr>
                            <w:r w:rsidRPr="000A2ACA">
                              <w:rPr>
                                <w:rFonts w:cstheme="minorHAnsi"/>
                                <w:bCs/>
                                <w:sz w:val="18"/>
                                <w:szCs w:val="18"/>
                                <w:u w:val="single"/>
                              </w:rPr>
                              <w:t xml:space="preserve">Manufacturer Description: </w:t>
                            </w:r>
                          </w:p>
                          <w:p w14:paraId="25E94DF2" w14:textId="2287AD6E" w:rsidR="00586896" w:rsidRPr="00CD6DAA" w:rsidRDefault="00586896" w:rsidP="00CD6DAA">
                            <w:pPr>
                              <w:spacing w:after="0"/>
                              <w:rPr>
                                <w:rFonts w:cstheme="minorHAnsi"/>
                                <w:bCs/>
                                <w:sz w:val="18"/>
                                <w:szCs w:val="18"/>
                                <w:u w:val="single"/>
                              </w:rPr>
                            </w:pPr>
                            <w:r w:rsidRPr="000A2ACA">
                              <w:rPr>
                                <w:rFonts w:cstheme="minorHAnsi"/>
                                <w:sz w:val="18"/>
                                <w:szCs w:val="18"/>
                              </w:rPr>
                              <w:t>The Mavic Mini from DJI is a compact drone weighing in at under 9 oz. The Mavic Mini has 3-axis gimbal and sophisticated flight modes that can achieve up to 12MP images, 2.7K Quad HD videos, and complex cinematic shots with access to the DJI Fly app. The Mini drone features up to 30 minutes of flight time on a full battery charge.</w:t>
                            </w:r>
                          </w:p>
                          <w:p w14:paraId="2DE0D8C8" w14:textId="77777777" w:rsidR="00586896" w:rsidRPr="00500004" w:rsidRDefault="00586896" w:rsidP="00500004">
                            <w:pPr>
                              <w:spacing w:after="0"/>
                              <w:rPr>
                                <w:bCs/>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00233" id="_x0000_s1034" type="#_x0000_t202" style="position:absolute;left:0;text-align:left;margin-left:277.65pt;margin-top:22pt;width:328.85pt;height:131.2pt;z-index:251630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" stroked="f">
                <v:textbox>
                  <w:txbxContent>
                    <w:p w14:paraId="6C7BFE2F" w14:textId="348E17AC" w:rsidR="00586896" w:rsidRPr="000A2ACA" w:rsidRDefault="00586896" w:rsidP="002C5E35">
                      <w:pPr>
                        <w:rPr>
                          <w:rFonts w:cstheme="minorHAnsi"/>
                          <w:b/>
                          <w:sz w:val="20"/>
                          <w:szCs w:val="20"/>
                        </w:rPr>
                      </w:pPr>
                      <w:r w:rsidRPr="000A2ACA">
                        <w:rPr>
                          <w:rFonts w:cstheme="minorHAnsi"/>
                          <w:b/>
                          <w:sz w:val="20"/>
                          <w:szCs w:val="20"/>
                        </w:rPr>
                        <w:t>DJI Mavic Mini</w:t>
                      </w:r>
                    </w:p>
                    <w:p w14:paraId="4A2EE3F2" w14:textId="2DC20100" w:rsidR="00586896" w:rsidRPr="000A2ACA" w:rsidRDefault="00586896" w:rsidP="002C5E35">
                      <w:pPr>
                        <w:rPr>
                          <w:rFonts w:cstheme="minorHAnsi"/>
                          <w:bCs/>
                          <w:sz w:val="18"/>
                          <w:szCs w:val="18"/>
                          <w:u w:val="single"/>
                        </w:rPr>
                      </w:pPr>
                      <w:r w:rsidRPr="000A2ACA">
                        <w:rPr>
                          <w:rFonts w:cstheme="minorHAnsi"/>
                          <w:bCs/>
                          <w:sz w:val="18"/>
                          <w:szCs w:val="18"/>
                          <w:u w:val="single"/>
                        </w:rPr>
                        <w:t>Manufacturer: DJI</w:t>
                      </w:r>
                    </w:p>
                    <w:p w14:paraId="4A1516F9" w14:textId="77777777" w:rsidR="00586896" w:rsidRDefault="00586896" w:rsidP="00CD6DAA">
                      <w:pPr>
                        <w:spacing w:after="0"/>
                        <w:rPr>
                          <w:rFonts w:cstheme="minorHAnsi"/>
                          <w:bCs/>
                          <w:sz w:val="18"/>
                          <w:szCs w:val="18"/>
                          <w:u w:val="single"/>
                        </w:rPr>
                      </w:pPr>
                      <w:r w:rsidRPr="000A2ACA">
                        <w:rPr>
                          <w:rFonts w:cstheme="minorHAnsi"/>
                          <w:bCs/>
                          <w:sz w:val="18"/>
                          <w:szCs w:val="18"/>
                          <w:u w:val="single"/>
                        </w:rPr>
                        <w:t xml:space="preserve">Manufacturer Description: </w:t>
                      </w:r>
                    </w:p>
                    <w:p w14:paraId="25E94DF2" w14:textId="2287AD6E" w:rsidR="00586896" w:rsidRPr="00CD6DAA" w:rsidRDefault="00586896" w:rsidP="00CD6DAA">
                      <w:pPr>
                        <w:spacing w:after="0"/>
                        <w:rPr>
                          <w:rFonts w:cstheme="minorHAnsi"/>
                          <w:bCs/>
                          <w:sz w:val="18"/>
                          <w:szCs w:val="18"/>
                          <w:u w:val="single"/>
                        </w:rPr>
                      </w:pPr>
                      <w:r w:rsidRPr="000A2ACA">
                        <w:rPr>
                          <w:rFonts w:cstheme="minorHAnsi"/>
                          <w:sz w:val="18"/>
                          <w:szCs w:val="18"/>
                        </w:rPr>
                        <w:t>The Mavic Mini from DJI is a compact drone weighing in at under 9 oz. The Mavic Mini has 3-axis gimbal and sophisticated flight modes that can achieve up to 12MP images, 2.7K Quad HD videos, and complex cinematic shots with access to the DJI Fly app. The Mini drone features up to 30 minutes of flight time on a full battery charge.</w:t>
                      </w:r>
                    </w:p>
                    <w:p w14:paraId="2DE0D8C8" w14:textId="77777777" w:rsidR="00586896" w:rsidRPr="00500004" w:rsidRDefault="00586896" w:rsidP="00500004">
                      <w:pPr>
                        <w:spacing w:after="0"/>
                        <w:rPr>
                          <w:bCs/>
                          <w:u w:val="single"/>
                        </w:rPr>
                      </w:pPr>
                    </w:p>
                  </w:txbxContent>
                </v:textbox>
                <w10:wrap type="square" anchorx="margin"/>
              </v:shape>
            </w:pict>
          </mc:Fallback>
        </mc:AlternateContent>
      </w:r>
    </w:p>
    <w:p w14:paraId="182560E8" w14:textId="3A409835" w:rsidR="004C773A" w:rsidRPr="00715C2C" w:rsidRDefault="004C773A" w:rsidP="00E65100">
      <w:pPr>
        <w:jc w:val="both"/>
        <w:rPr>
          <w:rFonts w:cstheme="minorHAnsi"/>
          <w:b/>
          <w:sz w:val="20"/>
          <w:szCs w:val="20"/>
        </w:rPr>
      </w:pPr>
    </w:p>
    <w:p w14:paraId="1D2E7121" w14:textId="0807B35E" w:rsidR="0017361F" w:rsidRDefault="007A5A4F" w:rsidP="00E65100">
      <w:pPr>
        <w:jc w:val="both"/>
        <w:rPr>
          <w:rFonts w:cstheme="minorHAnsi"/>
          <w:sz w:val="20"/>
          <w:szCs w:val="20"/>
        </w:rPr>
      </w:pPr>
      <w:r>
        <w:rPr>
          <w:noProof/>
        </w:rPr>
        <w:drawing>
          <wp:inline distT="0" distB="0" distL="0" distR="0" wp14:anchorId="46FB0642" wp14:editId="79E804C6">
            <wp:extent cx="1599573" cy="961325"/>
            <wp:effectExtent l="0" t="0" r="635" b="0"/>
            <wp:docPr id="5" name="Picture 5" descr="A picture containing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kitchen appliance&#10;&#10;Description automatically generated"/>
                    <pic:cNvPicPr/>
                  </pic:nvPicPr>
                  <pic:blipFill>
                    <a:blip r:embed="rId14"/>
                    <a:stretch>
                      <a:fillRect/>
                    </a:stretch>
                  </pic:blipFill>
                  <pic:spPr>
                    <a:xfrm>
                      <a:off x="0" y="0"/>
                      <a:ext cx="1620281" cy="973770"/>
                    </a:xfrm>
                    <a:prstGeom prst="rect">
                      <a:avLst/>
                    </a:prstGeom>
                  </pic:spPr>
                </pic:pic>
              </a:graphicData>
            </a:graphic>
          </wp:inline>
        </w:drawing>
      </w:r>
    </w:p>
    <w:p w14:paraId="054BB73A" w14:textId="0EB07BBC" w:rsidR="007A5A4F" w:rsidRDefault="00406CD7" w:rsidP="00E65100">
      <w:pPr>
        <w:jc w:val="both"/>
        <w:rPr>
          <w:rFonts w:cstheme="minorHAnsi"/>
          <w:sz w:val="20"/>
          <w:szCs w:val="20"/>
        </w:rPr>
      </w:pPr>
      <w:r w:rsidRPr="00A97371">
        <w:rPr>
          <w:rFonts w:cstheme="minorHAnsi"/>
          <w:bCs/>
          <w:noProof/>
          <w:sz w:val="16"/>
          <w:szCs w:val="16"/>
        </w:rPr>
        <mc:AlternateContent>
          <mc:Choice Requires="wps">
            <w:drawing>
              <wp:anchor distT="45720" distB="45720" distL="114300" distR="114300" simplePos="0" relativeHeight="251632128" behindDoc="0" locked="0" layoutInCell="1" allowOverlap="1" wp14:anchorId="67E3DA49" wp14:editId="4866A59D">
                <wp:simplePos x="0" y="0"/>
                <wp:positionH relativeFrom="column">
                  <wp:posOffset>916636</wp:posOffset>
                </wp:positionH>
                <wp:positionV relativeFrom="paragraph">
                  <wp:posOffset>152565</wp:posOffset>
                </wp:positionV>
                <wp:extent cx="4718050" cy="394335"/>
                <wp:effectExtent l="0" t="0" r="6350" b="571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394335"/>
                        </a:xfrm>
                        <a:prstGeom prst="rect">
                          <a:avLst/>
                        </a:prstGeom>
                        <a:solidFill>
                          <a:srgbClr val="FFFFFF"/>
                        </a:solidFill>
                        <a:ln w="9525">
                          <a:noFill/>
                          <a:miter lim="800000"/>
                          <a:headEnd/>
                          <a:tailEnd/>
                        </a:ln>
                      </wps:spPr>
                      <wps:txbx>
                        <w:txbxContent>
                          <w:p w14:paraId="500D9EEC" w14:textId="643D5D30" w:rsidR="00586896" w:rsidRDefault="00586896">
                            <w:r>
                              <w:rPr>
                                <w:rFonts w:cstheme="minorHAnsi"/>
                                <w:bCs/>
                                <w:sz w:val="16"/>
                                <w:szCs w:val="16"/>
                              </w:rPr>
                              <w:t>(</w:t>
                            </w:r>
                            <w:r w:rsidRPr="00256410">
                              <w:rPr>
                                <w:rFonts w:cstheme="minorHAnsi"/>
                                <w:bCs/>
                                <w:sz w:val="16"/>
                                <w:szCs w:val="16"/>
                              </w:rPr>
                              <w:t>Description</w:t>
                            </w:r>
                            <w:r>
                              <w:rPr>
                                <w:rFonts w:cstheme="minorHAnsi"/>
                                <w:bCs/>
                                <w:sz w:val="16"/>
                                <w:szCs w:val="16"/>
                              </w:rPr>
                              <w:t xml:space="preserve"> and photo source) </w:t>
                            </w:r>
                            <w:r w:rsidRPr="00AA6802">
                              <w:rPr>
                                <w:rFonts w:cstheme="minorHAnsi"/>
                                <w:bCs/>
                                <w:color w:val="2E74B5" w:themeColor="accent1" w:themeShade="BF"/>
                                <w:sz w:val="16"/>
                                <w:szCs w:val="16"/>
                              </w:rPr>
                              <w:t>https://www.dji.com/search?q=mini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3DA49" id="_x0000_s1035" type="#_x0000_t202" style="position:absolute;left:0;text-align:left;margin-left:72.2pt;margin-top:12pt;width:371.5pt;height:31.05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" stroked="f">
                <v:textbox>
                  <w:txbxContent>
                    <w:p w14:paraId="500D9EEC" w14:textId="643D5D30" w:rsidR="00586896" w:rsidRDefault="00586896">
                      <w:r>
                        <w:rPr>
                          <w:rFonts w:cstheme="minorHAnsi"/>
                          <w:bCs/>
                          <w:sz w:val="16"/>
                          <w:szCs w:val="16"/>
                        </w:rPr>
                        <w:t>(</w:t>
                      </w:r>
                      <w:r w:rsidRPr="00256410">
                        <w:rPr>
                          <w:rFonts w:cstheme="minorHAnsi"/>
                          <w:bCs/>
                          <w:sz w:val="16"/>
                          <w:szCs w:val="16"/>
                        </w:rPr>
                        <w:t>Description</w:t>
                      </w:r>
                      <w:r>
                        <w:rPr>
                          <w:rFonts w:cstheme="minorHAnsi"/>
                          <w:bCs/>
                          <w:sz w:val="16"/>
                          <w:szCs w:val="16"/>
                        </w:rPr>
                        <w:t xml:space="preserve"> and photo source) </w:t>
                      </w:r>
                      <w:r w:rsidRPr="00AA6802">
                        <w:rPr>
                          <w:rFonts w:cstheme="minorHAnsi"/>
                          <w:bCs/>
                          <w:color w:val="2E74B5" w:themeColor="accent1" w:themeShade="BF"/>
                          <w:sz w:val="16"/>
                          <w:szCs w:val="16"/>
                        </w:rPr>
                        <w:t>https://www.dji.com/search?q=mini</w:t>
                      </w:r>
                    </w:p>
                  </w:txbxContent>
                </v:textbox>
                <w10:wrap type="square"/>
              </v:shape>
            </w:pict>
          </mc:Fallback>
        </mc:AlternateContent>
      </w:r>
    </w:p>
    <w:p w14:paraId="33EC6F61" w14:textId="548F0B47" w:rsidR="00ED4BEB" w:rsidRPr="00973499" w:rsidRDefault="00256410" w:rsidP="00E65100">
      <w:pPr>
        <w:jc w:val="both"/>
        <w:rPr>
          <w:rFonts w:cstheme="minorHAnsi"/>
          <w:bCs/>
          <w:sz w:val="16"/>
          <w:szCs w:val="16"/>
        </w:rPr>
      </w:pPr>
      <w:r>
        <w:rPr>
          <w:rFonts w:cstheme="minorHAnsi"/>
          <w:bCs/>
          <w:sz w:val="16"/>
          <w:szCs w:val="16"/>
        </w:rPr>
        <w:tab/>
      </w:r>
      <w:r>
        <w:rPr>
          <w:rFonts w:cstheme="minorHAnsi"/>
          <w:bCs/>
          <w:sz w:val="16"/>
          <w:szCs w:val="16"/>
        </w:rPr>
        <w:tab/>
      </w:r>
    </w:p>
    <w:p w14:paraId="57C7E186" w14:textId="03280906" w:rsidR="000C62D5" w:rsidRDefault="004941E4" w:rsidP="00E65100">
      <w:pPr>
        <w:jc w:val="both"/>
        <w:rPr>
          <w:rFonts w:cstheme="minorHAnsi"/>
          <w:sz w:val="16"/>
          <w:szCs w:val="16"/>
        </w:rPr>
      </w:pPr>
      <w:r w:rsidRPr="000C62D5">
        <w:rPr>
          <w:rFonts w:cstheme="minorHAnsi"/>
          <w:noProof/>
          <w:sz w:val="20"/>
          <w:szCs w:val="20"/>
        </w:rPr>
        <mc:AlternateContent>
          <mc:Choice Requires="wps">
            <w:drawing>
              <wp:anchor distT="45720" distB="45720" distL="114300" distR="114300" simplePos="0" relativeHeight="251631104" behindDoc="0" locked="0" layoutInCell="1" allowOverlap="1" wp14:anchorId="63CD9B86" wp14:editId="1A8A1410">
                <wp:simplePos x="0" y="0"/>
                <wp:positionH relativeFrom="margin">
                  <wp:align>right</wp:align>
                </wp:positionH>
                <wp:positionV relativeFrom="paragraph">
                  <wp:posOffset>4445</wp:posOffset>
                </wp:positionV>
                <wp:extent cx="4132580" cy="2273935"/>
                <wp:effectExtent l="0" t="0" r="127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2580" cy="2274073"/>
                        </a:xfrm>
                        <a:prstGeom prst="rect">
                          <a:avLst/>
                        </a:prstGeom>
                        <a:solidFill>
                          <a:srgbClr val="FFFFFF"/>
                        </a:solidFill>
                        <a:ln w="9525">
                          <a:noFill/>
                          <a:miter lim="800000"/>
                          <a:headEnd/>
                          <a:tailEnd/>
                        </a:ln>
                      </wps:spPr>
                      <wps:txbx>
                        <w:txbxContent>
                          <w:p w14:paraId="12B08C04" w14:textId="3CD3F46D" w:rsidR="00586896" w:rsidRDefault="00586896" w:rsidP="00B668AE">
                            <w:pPr>
                              <w:rPr>
                                <w:rFonts w:cstheme="minorHAnsi"/>
                                <w:b/>
                                <w:sz w:val="20"/>
                                <w:szCs w:val="20"/>
                              </w:rPr>
                            </w:pPr>
                            <w:r w:rsidRPr="00E32F3A">
                              <w:rPr>
                                <w:rFonts w:cstheme="minorHAnsi"/>
                                <w:b/>
                                <w:sz w:val="20"/>
                                <w:szCs w:val="20"/>
                              </w:rPr>
                              <w:t>DJI Matrice 300 RTK</w:t>
                            </w:r>
                          </w:p>
                          <w:p w14:paraId="10662236" w14:textId="77777777" w:rsidR="00586896" w:rsidRPr="000A2ACA" w:rsidRDefault="00586896" w:rsidP="00B668AE">
                            <w:pPr>
                              <w:rPr>
                                <w:rFonts w:cstheme="minorHAnsi"/>
                                <w:bCs/>
                                <w:sz w:val="18"/>
                                <w:szCs w:val="18"/>
                                <w:u w:val="single"/>
                              </w:rPr>
                            </w:pPr>
                            <w:r w:rsidRPr="000A2ACA">
                              <w:rPr>
                                <w:rFonts w:cstheme="minorHAnsi"/>
                                <w:bCs/>
                                <w:sz w:val="18"/>
                                <w:szCs w:val="18"/>
                                <w:u w:val="single"/>
                              </w:rPr>
                              <w:t>Manufacturer: DJI</w:t>
                            </w:r>
                          </w:p>
                          <w:p w14:paraId="393B2F95" w14:textId="3E7B1DE1" w:rsidR="00586896" w:rsidRDefault="00586896" w:rsidP="00B521AD">
                            <w:pPr>
                              <w:spacing w:after="0"/>
                              <w:rPr>
                                <w:rFonts w:cstheme="minorHAnsi"/>
                                <w:bCs/>
                                <w:sz w:val="18"/>
                                <w:szCs w:val="18"/>
                                <w:u w:val="single"/>
                              </w:rPr>
                            </w:pPr>
                            <w:r w:rsidRPr="000A2ACA">
                              <w:rPr>
                                <w:rFonts w:cstheme="minorHAnsi"/>
                                <w:bCs/>
                                <w:sz w:val="18"/>
                                <w:szCs w:val="18"/>
                                <w:u w:val="single"/>
                              </w:rPr>
                              <w:t xml:space="preserve">Manufacturer Description: </w:t>
                            </w:r>
                          </w:p>
                          <w:p w14:paraId="781CCEA9" w14:textId="77777777" w:rsidR="00586896" w:rsidRPr="004941E4" w:rsidRDefault="00586896" w:rsidP="004941E4">
                            <w:pPr>
                              <w:jc w:val="both"/>
                              <w:rPr>
                                <w:rFonts w:cstheme="minorHAnsi"/>
                                <w:sz w:val="18"/>
                                <w:szCs w:val="18"/>
                              </w:rPr>
                            </w:pPr>
                            <w:r w:rsidRPr="004941E4">
                              <w:rPr>
                                <w:rFonts w:cstheme="minorHAnsi"/>
                                <w:sz w:val="18"/>
                                <w:szCs w:val="18"/>
                              </w:rPr>
                              <w:t>The Matrice 300 RTK is a commercial drone features a 1080p video, which provides a live HD view from the aircraft's camera at distances of up to 9.3 miles (15 km). OcuSync Enterprise features the ability to transmit three channels of 1080p video simultaneously and AES-256 encryption ensures secure data transmission. DJI Matrice 300 RTK offers up to 55 minutes of high-performance flight time with TB60 Batteries combined with unrivaled reliability. The advanced flight control system, 6 Directional Sensing and Positioning system, AI spot-checking, Smart Track, PinPoint, Location Sharing, and an all-new Primary Flight Display.</w:t>
                            </w:r>
                          </w:p>
                          <w:p w14:paraId="143609A6" w14:textId="77777777" w:rsidR="00586896" w:rsidRPr="000A2ACA" w:rsidRDefault="00586896" w:rsidP="00B521AD">
                            <w:pPr>
                              <w:spacing w:after="0"/>
                              <w:rPr>
                                <w:rFonts w:cstheme="minorHAnsi"/>
                                <w:bCs/>
                                <w:sz w:val="18"/>
                                <w:szCs w:val="18"/>
                                <w:u w:val="single"/>
                              </w:rPr>
                            </w:pPr>
                          </w:p>
                          <w:p w14:paraId="2A54C068" w14:textId="7777777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D9B86" id="_x0000_s1036" type="#_x0000_t202" style="position:absolute;left:0;text-align:left;margin-left:274.2pt;margin-top:.35pt;width:325.4pt;height:179.05pt;z-index:251631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" stroked="f">
                <v:textbox>
                  <w:txbxContent>
                    <w:p w14:paraId="12B08C04" w14:textId="3CD3F46D" w:rsidR="00586896" w:rsidRDefault="00586896" w:rsidP="00B668AE">
                      <w:pPr>
                        <w:rPr>
                          <w:rFonts w:cstheme="minorHAnsi"/>
                          <w:b/>
                          <w:sz w:val="20"/>
                          <w:szCs w:val="20"/>
                        </w:rPr>
                      </w:pPr>
                      <w:r w:rsidRPr="00E32F3A">
                        <w:rPr>
                          <w:rFonts w:cstheme="minorHAnsi"/>
                          <w:b/>
                          <w:sz w:val="20"/>
                          <w:szCs w:val="20"/>
                        </w:rPr>
                        <w:t>DJI Matrice 300 RTK</w:t>
                      </w:r>
                    </w:p>
                    <w:p w14:paraId="10662236" w14:textId="77777777" w:rsidR="00586896" w:rsidRPr="000A2ACA" w:rsidRDefault="00586896" w:rsidP="00B668AE">
                      <w:pPr>
                        <w:rPr>
                          <w:rFonts w:cstheme="minorHAnsi"/>
                          <w:bCs/>
                          <w:sz w:val="18"/>
                          <w:szCs w:val="18"/>
                          <w:u w:val="single"/>
                        </w:rPr>
                      </w:pPr>
                      <w:r w:rsidRPr="000A2ACA">
                        <w:rPr>
                          <w:rFonts w:cstheme="minorHAnsi"/>
                          <w:bCs/>
                          <w:sz w:val="18"/>
                          <w:szCs w:val="18"/>
                          <w:u w:val="single"/>
                        </w:rPr>
                        <w:t>Manufacturer: DJI</w:t>
                      </w:r>
                    </w:p>
                    <w:p w14:paraId="393B2F95" w14:textId="3E7B1DE1" w:rsidR="00586896" w:rsidRDefault="00586896" w:rsidP="00B521AD">
                      <w:pPr>
                        <w:spacing w:after="0"/>
                        <w:rPr>
                          <w:rFonts w:cstheme="minorHAnsi"/>
                          <w:bCs/>
                          <w:sz w:val="18"/>
                          <w:szCs w:val="18"/>
                          <w:u w:val="single"/>
                        </w:rPr>
                      </w:pPr>
                      <w:r w:rsidRPr="000A2ACA">
                        <w:rPr>
                          <w:rFonts w:cstheme="minorHAnsi"/>
                          <w:bCs/>
                          <w:sz w:val="18"/>
                          <w:szCs w:val="18"/>
                          <w:u w:val="single"/>
                        </w:rPr>
                        <w:t xml:space="preserve">Manufacturer Description: </w:t>
                      </w:r>
                    </w:p>
                    <w:p w14:paraId="781CCEA9" w14:textId="77777777" w:rsidR="00586896" w:rsidRPr="004941E4" w:rsidRDefault="00586896" w:rsidP="004941E4">
                      <w:pPr>
                        <w:jc w:val="both"/>
                        <w:rPr>
                          <w:rFonts w:cstheme="minorHAnsi"/>
                          <w:sz w:val="18"/>
                          <w:szCs w:val="18"/>
                        </w:rPr>
                      </w:pPr>
                      <w:r w:rsidRPr="004941E4">
                        <w:rPr>
                          <w:rFonts w:cstheme="minorHAnsi"/>
                          <w:sz w:val="18"/>
                          <w:szCs w:val="18"/>
                        </w:rPr>
                        <w:t>The Matrice 300 RTK is a commercial drone features a 1080p video, which provides a live HD view from the aircraft's camera at distances of up to 9.3 miles (15 km). OcuSync Enterprise features the ability to transmit three channels of 1080p video simultaneously and AES-256 encryption ensures secure data transmission. DJI Matrice 300 RTK offers up to 55 minutes of high-performance flight time with TB60 Batteries combined with unrivaled reliability. The advanced flight control system, 6 Directional Sensing and Positioning system, AI spot-checking, Smart Track, PinPoint, Location Sharing, and an all-new Primary Flight Display.</w:t>
                      </w:r>
                    </w:p>
                    <w:p w14:paraId="143609A6" w14:textId="77777777" w:rsidR="00586896" w:rsidRPr="000A2ACA" w:rsidRDefault="00586896" w:rsidP="00B521AD">
                      <w:pPr>
                        <w:spacing w:after="0"/>
                        <w:rPr>
                          <w:rFonts w:cstheme="minorHAnsi"/>
                          <w:bCs/>
                          <w:sz w:val="18"/>
                          <w:szCs w:val="18"/>
                          <w:u w:val="single"/>
                        </w:rPr>
                      </w:pPr>
                    </w:p>
                    <w:p w14:paraId="2A54C068" w14:textId="77777777" w:rsidR="00586896" w:rsidRDefault="00586896"/>
                  </w:txbxContent>
                </v:textbox>
                <w10:wrap type="square" anchorx="margin"/>
              </v:shape>
            </w:pict>
          </mc:Fallback>
        </mc:AlternateContent>
      </w:r>
    </w:p>
    <w:p w14:paraId="7ACC05DC" w14:textId="74242122" w:rsidR="000C62D5" w:rsidRDefault="000C62D5" w:rsidP="00E65100">
      <w:pPr>
        <w:jc w:val="both"/>
        <w:rPr>
          <w:rFonts w:cstheme="minorHAnsi"/>
          <w:sz w:val="20"/>
          <w:szCs w:val="20"/>
        </w:rPr>
      </w:pPr>
      <w:r>
        <w:rPr>
          <w:noProof/>
        </w:rPr>
        <w:drawing>
          <wp:inline distT="0" distB="0" distL="0" distR="0" wp14:anchorId="1286E199" wp14:editId="0BFD5736">
            <wp:extent cx="1645920" cy="1151877"/>
            <wp:effectExtent l="0" t="0" r="0" b="0"/>
            <wp:docPr id="8" name="Picture 8" descr="A close-up of a dr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drone&#10;&#10;Description automatically generated with low confidence"/>
                    <pic:cNvPicPr/>
                  </pic:nvPicPr>
                  <pic:blipFill>
                    <a:blip r:embed="rId15"/>
                    <a:stretch>
                      <a:fillRect/>
                    </a:stretch>
                  </pic:blipFill>
                  <pic:spPr>
                    <a:xfrm>
                      <a:off x="0" y="0"/>
                      <a:ext cx="1671095" cy="1169496"/>
                    </a:xfrm>
                    <a:prstGeom prst="rect">
                      <a:avLst/>
                    </a:prstGeom>
                  </pic:spPr>
                </pic:pic>
              </a:graphicData>
            </a:graphic>
          </wp:inline>
        </w:drawing>
      </w:r>
    </w:p>
    <w:p w14:paraId="705CE5DE" w14:textId="47C5F3F7" w:rsidR="007A5A4F" w:rsidRDefault="007A5A4F" w:rsidP="00E65100">
      <w:pPr>
        <w:jc w:val="both"/>
        <w:rPr>
          <w:rFonts w:cstheme="minorHAnsi"/>
          <w:sz w:val="20"/>
          <w:szCs w:val="20"/>
        </w:rPr>
      </w:pPr>
    </w:p>
    <w:p w14:paraId="102D2BC4" w14:textId="2FF4BA4C" w:rsidR="004941E4" w:rsidRDefault="004941E4" w:rsidP="00E65100">
      <w:pPr>
        <w:jc w:val="both"/>
        <w:rPr>
          <w:rFonts w:cstheme="minorHAnsi"/>
          <w:sz w:val="20"/>
          <w:szCs w:val="20"/>
        </w:rPr>
      </w:pPr>
    </w:p>
    <w:p w14:paraId="3DA7B0BA" w14:textId="77777777" w:rsidR="0059469D" w:rsidRDefault="0059469D" w:rsidP="0059469D">
      <w:pPr>
        <w:spacing w:after="0"/>
        <w:jc w:val="both"/>
        <w:rPr>
          <w:rFonts w:cstheme="minorHAnsi"/>
          <w:bCs/>
          <w:sz w:val="16"/>
          <w:szCs w:val="16"/>
        </w:rPr>
      </w:pPr>
    </w:p>
    <w:p w14:paraId="4C267623" w14:textId="77777777" w:rsidR="005B54FF" w:rsidRDefault="005B54FF" w:rsidP="007645E2">
      <w:pPr>
        <w:spacing w:after="0"/>
        <w:ind w:left="720" w:firstLine="720"/>
        <w:jc w:val="both"/>
        <w:rPr>
          <w:rFonts w:cstheme="minorHAnsi"/>
          <w:bCs/>
          <w:sz w:val="16"/>
          <w:szCs w:val="16"/>
        </w:rPr>
      </w:pPr>
    </w:p>
    <w:p w14:paraId="0CE053BD" w14:textId="0CAFB7AF" w:rsidR="00DB1AA9" w:rsidRPr="00AA6802" w:rsidRDefault="00DB1AA9" w:rsidP="007645E2">
      <w:pPr>
        <w:spacing w:after="0"/>
        <w:ind w:left="720" w:firstLine="720"/>
        <w:jc w:val="both"/>
        <w:rPr>
          <w:rFonts w:cstheme="minorHAnsi"/>
          <w:bCs/>
          <w:color w:val="2E74B5" w:themeColor="accent1" w:themeShade="BF"/>
          <w:sz w:val="16"/>
          <w:szCs w:val="16"/>
        </w:rPr>
      </w:pPr>
      <w:r>
        <w:rPr>
          <w:rFonts w:cstheme="minorHAnsi"/>
          <w:bCs/>
          <w:sz w:val="16"/>
          <w:szCs w:val="16"/>
        </w:rPr>
        <w:t>(</w:t>
      </w:r>
      <w:r w:rsidRPr="00256410">
        <w:rPr>
          <w:rFonts w:cstheme="minorHAnsi"/>
          <w:bCs/>
          <w:sz w:val="16"/>
          <w:szCs w:val="16"/>
        </w:rPr>
        <w:t>Description</w:t>
      </w:r>
      <w:r>
        <w:rPr>
          <w:rFonts w:cstheme="minorHAnsi"/>
          <w:bCs/>
          <w:sz w:val="16"/>
          <w:szCs w:val="16"/>
        </w:rPr>
        <w:t xml:space="preserve"> and photo sourc</w:t>
      </w:r>
      <w:r w:rsidRPr="00E178F6">
        <w:rPr>
          <w:rFonts w:cstheme="minorHAnsi"/>
          <w:bCs/>
          <w:sz w:val="16"/>
          <w:szCs w:val="16"/>
        </w:rPr>
        <w:t>e)</w:t>
      </w:r>
      <w:r w:rsidR="0059469D" w:rsidRPr="00E178F6">
        <w:rPr>
          <w:rFonts w:cstheme="minorHAnsi"/>
          <w:bCs/>
          <w:sz w:val="16"/>
          <w:szCs w:val="16"/>
        </w:rPr>
        <w:t xml:space="preserve"> </w:t>
      </w:r>
      <w:hyperlink r:id="rId16" w:history="1">
        <w:r w:rsidR="001E65B8" w:rsidRPr="00AA6802">
          <w:rPr>
            <w:rStyle w:val="Hyperlink"/>
            <w:rFonts w:cstheme="minorHAnsi"/>
            <w:bCs/>
            <w:color w:val="2E74B5" w:themeColor="accent1" w:themeShade="BF"/>
            <w:sz w:val="16"/>
            <w:szCs w:val="16"/>
          </w:rPr>
          <w:t>https://www.dji.com/search?q=matrice%20300%20rtk</w:t>
        </w:r>
      </w:hyperlink>
    </w:p>
    <w:p w14:paraId="4FEB2C13" w14:textId="2355D937" w:rsidR="004475DE" w:rsidRDefault="004475DE" w:rsidP="004475DE">
      <w:pPr>
        <w:spacing w:after="0"/>
        <w:jc w:val="both"/>
        <w:rPr>
          <w:rFonts w:cstheme="minorHAnsi"/>
          <w:bCs/>
          <w:sz w:val="16"/>
          <w:szCs w:val="16"/>
        </w:rPr>
      </w:pPr>
    </w:p>
    <w:p w14:paraId="2F7AE434" w14:textId="189174D6" w:rsidR="00E132B6" w:rsidRDefault="00E132B6" w:rsidP="004475DE">
      <w:pPr>
        <w:spacing w:after="0"/>
        <w:jc w:val="both"/>
        <w:rPr>
          <w:rFonts w:cstheme="minorHAnsi"/>
          <w:bCs/>
          <w:sz w:val="16"/>
          <w:szCs w:val="16"/>
        </w:rPr>
      </w:pPr>
    </w:p>
    <w:p w14:paraId="526D10E3" w14:textId="55E0CBC4" w:rsidR="00F0254C" w:rsidRDefault="00F0254C" w:rsidP="00F0254C">
      <w:pPr>
        <w:spacing w:after="0"/>
        <w:jc w:val="both"/>
        <w:rPr>
          <w:rFonts w:cstheme="minorHAnsi"/>
          <w:bCs/>
          <w:color w:val="0070C0"/>
          <w:sz w:val="28"/>
          <w:szCs w:val="28"/>
        </w:rPr>
      </w:pPr>
      <w:r w:rsidRPr="00E84CED">
        <w:rPr>
          <w:rFonts w:cstheme="minorHAnsi"/>
          <w:bCs/>
          <w:color w:val="0070C0"/>
          <w:sz w:val="28"/>
          <w:szCs w:val="28"/>
        </w:rPr>
        <w:t xml:space="preserve">Unmanned </w:t>
      </w:r>
      <w:r>
        <w:rPr>
          <w:rFonts w:cstheme="minorHAnsi"/>
          <w:bCs/>
          <w:color w:val="0070C0"/>
          <w:sz w:val="28"/>
          <w:szCs w:val="28"/>
        </w:rPr>
        <w:t>Tracked Robots</w:t>
      </w:r>
    </w:p>
    <w:p w14:paraId="517F4B86" w14:textId="309A87EB" w:rsidR="002937DE" w:rsidRPr="00C2350F" w:rsidRDefault="003F4D9D" w:rsidP="00483085">
      <w:pPr>
        <w:spacing w:after="0"/>
        <w:jc w:val="both"/>
        <w:rPr>
          <w:sz w:val="20"/>
          <w:szCs w:val="20"/>
        </w:rPr>
      </w:pPr>
      <w:r w:rsidRPr="00C2350F">
        <w:rPr>
          <w:b/>
          <w:bCs/>
          <w:sz w:val="20"/>
          <w:szCs w:val="20"/>
          <w:u w:val="single"/>
        </w:rPr>
        <w:t>Small Unmanned Tracked Robots</w:t>
      </w:r>
      <w:r w:rsidRPr="00C2350F">
        <w:rPr>
          <w:b/>
          <w:bCs/>
          <w:sz w:val="20"/>
          <w:szCs w:val="20"/>
        </w:rPr>
        <w:t>:</w:t>
      </w:r>
      <w:r w:rsidRPr="00C2350F">
        <w:rPr>
          <w:sz w:val="20"/>
          <w:szCs w:val="20"/>
        </w:rPr>
        <w:t xml:space="preserve"> An unmanned tracked robot of any type that is capable of being remotely controlled as well as</w:t>
      </w:r>
      <w:r w:rsidR="00E70967" w:rsidRPr="00C2350F">
        <w:rPr>
          <w:sz w:val="20"/>
          <w:szCs w:val="20"/>
        </w:rPr>
        <w:t xml:space="preserve"> </w:t>
      </w:r>
      <w:r w:rsidRPr="00C2350F">
        <w:rPr>
          <w:sz w:val="20"/>
          <w:szCs w:val="20"/>
        </w:rPr>
        <w:t>supporting or attached systems designed for gathering information through imaging, recording or by any other means</w:t>
      </w:r>
      <w:r w:rsidR="00CD2ACE" w:rsidRPr="00C2350F">
        <w:rPr>
          <w:sz w:val="20"/>
          <w:szCs w:val="20"/>
        </w:rPr>
        <w:t>.</w:t>
      </w:r>
    </w:p>
    <w:p w14:paraId="335D09C7" w14:textId="77777777" w:rsidR="00973499" w:rsidRPr="00C2350F" w:rsidRDefault="00973499" w:rsidP="00483085">
      <w:pPr>
        <w:spacing w:after="0"/>
        <w:jc w:val="both"/>
        <w:rPr>
          <w:sz w:val="20"/>
          <w:szCs w:val="20"/>
        </w:rPr>
      </w:pPr>
    </w:p>
    <w:p w14:paraId="0676AB52" w14:textId="79E21CFE" w:rsidR="004941E4" w:rsidRPr="00C2350F" w:rsidRDefault="004C292E" w:rsidP="00E65100">
      <w:pPr>
        <w:jc w:val="both"/>
        <w:rPr>
          <w:rFonts w:cstheme="minorHAnsi"/>
          <w:sz w:val="20"/>
          <w:szCs w:val="20"/>
        </w:rPr>
      </w:pPr>
      <w:r w:rsidRPr="00C2350F">
        <w:rPr>
          <w:rFonts w:cstheme="minorHAnsi"/>
          <w:b/>
          <w:sz w:val="20"/>
          <w:szCs w:val="20"/>
        </w:rPr>
        <w:t>Capabilities:</w:t>
      </w:r>
      <w:r w:rsidRPr="00C2350F">
        <w:rPr>
          <w:rFonts w:cstheme="minorHAnsi"/>
          <w:sz w:val="20"/>
          <w:szCs w:val="20"/>
        </w:rPr>
        <w:t xml:space="preserve"> Designed for rapid tactical missions, the robot is simple to operate and quick to deploy for searching rooms, hallways, </w:t>
      </w:r>
      <w:r w:rsidR="00E315E4" w:rsidRPr="00C2350F">
        <w:rPr>
          <w:rFonts w:cstheme="minorHAnsi"/>
          <w:sz w:val="20"/>
          <w:szCs w:val="20"/>
        </w:rPr>
        <w:t>stairwells,</w:t>
      </w:r>
      <w:r w:rsidRPr="00C2350F">
        <w:rPr>
          <w:rFonts w:cstheme="minorHAnsi"/>
          <w:sz w:val="20"/>
          <w:szCs w:val="20"/>
        </w:rPr>
        <w:t xml:space="preserve"> and confined spaces. With rubber tracks and articulating front and rear flippers, the Mini-CALIBER effortlessly climbs stairs. It also includes an extendible rotating claw arm that simplifies opening door handles.</w:t>
      </w:r>
    </w:p>
    <w:p w14:paraId="382A0D0B" w14:textId="6A8446A6" w:rsidR="00393542" w:rsidRPr="00C2350F" w:rsidRDefault="00393542" w:rsidP="00393542">
      <w:pPr>
        <w:jc w:val="both"/>
        <w:rPr>
          <w:rFonts w:cstheme="minorHAnsi"/>
          <w:sz w:val="20"/>
          <w:szCs w:val="20"/>
        </w:rPr>
      </w:pPr>
      <w:r w:rsidRPr="00C2350F">
        <w:rPr>
          <w:rFonts w:cstheme="minorHAnsi"/>
          <w:b/>
          <w:sz w:val="20"/>
          <w:szCs w:val="20"/>
        </w:rPr>
        <w:t xml:space="preserve">Purpose/Authorized Uses: </w:t>
      </w:r>
      <w:r w:rsidRPr="00C2350F">
        <w:rPr>
          <w:rFonts w:cstheme="minorHAnsi"/>
          <w:sz w:val="20"/>
          <w:szCs w:val="20"/>
        </w:rPr>
        <w:t xml:space="preserve">Used to assist the Oakland Police Department Operators with clearing residences and/or businesses during tactical operations, assisting officers and the community by clearing potentially dangerous building during tactical situations. Authorized by a Watch Commander or Lieutenant or above. </w:t>
      </w:r>
    </w:p>
    <w:p w14:paraId="6F9746DD" w14:textId="26DF0174" w:rsidR="00216223" w:rsidRPr="00C2350F" w:rsidRDefault="00216223" w:rsidP="00393542">
      <w:pPr>
        <w:jc w:val="both"/>
        <w:rPr>
          <w:rFonts w:cstheme="minorHAnsi"/>
          <w:sz w:val="20"/>
          <w:szCs w:val="20"/>
        </w:rPr>
      </w:pPr>
      <w:r w:rsidRPr="00C2350F">
        <w:rPr>
          <w:rFonts w:cstheme="minorHAnsi"/>
          <w:b/>
          <w:sz w:val="20"/>
          <w:szCs w:val="20"/>
        </w:rPr>
        <w:t xml:space="preserve">Training Requirements: </w:t>
      </w:r>
      <w:r w:rsidRPr="00C2350F">
        <w:rPr>
          <w:rFonts w:cstheme="minorHAnsi"/>
          <w:sz w:val="20"/>
          <w:szCs w:val="20"/>
        </w:rPr>
        <w:t>The SOD Commander will ensure that only those team members properly trained and certified in the use of the special equipment will utilize the equipment.</w:t>
      </w:r>
    </w:p>
    <w:p w14:paraId="59A7E826" w14:textId="6A9B90A2" w:rsidR="00365DC2" w:rsidRPr="00C2350F" w:rsidRDefault="00365DC2" w:rsidP="00365DC2">
      <w:pPr>
        <w:jc w:val="both"/>
        <w:rPr>
          <w:rFonts w:cstheme="minorHAnsi"/>
          <w:sz w:val="20"/>
          <w:szCs w:val="20"/>
        </w:rPr>
      </w:pPr>
      <w:r w:rsidRPr="00C2350F">
        <w:rPr>
          <w:rFonts w:cstheme="minorHAnsi"/>
          <w:b/>
          <w:sz w:val="20"/>
          <w:szCs w:val="20"/>
        </w:rPr>
        <w:t>Lifespan:</w:t>
      </w:r>
      <w:r w:rsidRPr="00C2350F">
        <w:rPr>
          <w:rFonts w:cstheme="minorHAnsi"/>
          <w:sz w:val="20"/>
          <w:szCs w:val="20"/>
        </w:rPr>
        <w:t xml:space="preserve"> No lifespan indicated by Manufacturer</w:t>
      </w:r>
    </w:p>
    <w:p w14:paraId="7C55D43D" w14:textId="18E165FC" w:rsidR="00932847" w:rsidRPr="00C2350F" w:rsidRDefault="00932847" w:rsidP="00932847">
      <w:pPr>
        <w:jc w:val="both"/>
        <w:rPr>
          <w:sz w:val="20"/>
          <w:szCs w:val="20"/>
        </w:rPr>
      </w:pPr>
      <w:r w:rsidRPr="00C2350F">
        <w:rPr>
          <w:sz w:val="20"/>
          <w:szCs w:val="20"/>
        </w:rPr>
        <w:t xml:space="preserve">The Oakland Police Department currently possesses the following </w:t>
      </w:r>
      <w:r w:rsidR="00553E51" w:rsidRPr="00C2350F">
        <w:rPr>
          <w:sz w:val="20"/>
          <w:szCs w:val="20"/>
        </w:rPr>
        <w:t>Unmanned Tracked Robots</w:t>
      </w:r>
      <w:r w:rsidRPr="00C2350F">
        <w:rPr>
          <w:sz w:val="20"/>
          <w:szCs w:val="20"/>
        </w:rPr>
        <w:t>:</w:t>
      </w:r>
    </w:p>
    <w:p w14:paraId="24CB7252" w14:textId="649192FB" w:rsidR="00E53EDF" w:rsidRPr="00C25811" w:rsidRDefault="00354FA7" w:rsidP="00932847">
      <w:pPr>
        <w:jc w:val="both"/>
        <w:rPr>
          <w:sz w:val="16"/>
          <w:szCs w:val="16"/>
        </w:rPr>
      </w:pPr>
      <w:r>
        <w:rPr>
          <w:noProof/>
        </w:rPr>
        <mc:AlternateContent>
          <mc:Choice Requires="wps">
            <w:drawing>
              <wp:anchor distT="45720" distB="45720" distL="114300" distR="114300" simplePos="0" relativeHeight="251633152" behindDoc="0" locked="0" layoutInCell="1" allowOverlap="1" wp14:anchorId="7217147E" wp14:editId="78914635">
                <wp:simplePos x="0" y="0"/>
                <wp:positionH relativeFrom="margin">
                  <wp:align>right</wp:align>
                </wp:positionH>
                <wp:positionV relativeFrom="paragraph">
                  <wp:posOffset>7620</wp:posOffset>
                </wp:positionV>
                <wp:extent cx="3985895" cy="1785620"/>
                <wp:effectExtent l="0" t="0" r="0" b="508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5895" cy="1785667"/>
                        </a:xfrm>
                        <a:prstGeom prst="rect">
                          <a:avLst/>
                        </a:prstGeom>
                        <a:solidFill>
                          <a:srgbClr val="FFFFFF"/>
                        </a:solidFill>
                        <a:ln w="9525">
                          <a:noFill/>
                          <a:miter lim="800000"/>
                          <a:headEnd/>
                          <a:tailEnd/>
                        </a:ln>
                      </wps:spPr>
                      <wps:txbx>
                        <w:txbxContent>
                          <w:p w14:paraId="2EF71CB8" w14:textId="4EDDAC1D" w:rsidR="00586896" w:rsidRDefault="00586896" w:rsidP="00B668AE">
                            <w:pPr>
                              <w:rPr>
                                <w:rFonts w:cstheme="minorHAnsi"/>
                                <w:b/>
                                <w:sz w:val="20"/>
                                <w:szCs w:val="20"/>
                              </w:rPr>
                            </w:pPr>
                            <w:r>
                              <w:rPr>
                                <w:rFonts w:cstheme="minorHAnsi"/>
                                <w:b/>
                                <w:sz w:val="20"/>
                                <w:szCs w:val="20"/>
                              </w:rPr>
                              <w:t>Mini-CALIBER</w:t>
                            </w:r>
                          </w:p>
                          <w:p w14:paraId="59B0110F" w14:textId="493017DC" w:rsidR="00586896" w:rsidRPr="006D2900" w:rsidRDefault="00586896" w:rsidP="00B668AE">
                            <w:pPr>
                              <w:rPr>
                                <w:rFonts w:cstheme="minorHAnsi"/>
                                <w:bCs/>
                                <w:sz w:val="18"/>
                                <w:szCs w:val="18"/>
                                <w:u w:val="single"/>
                              </w:rPr>
                            </w:pPr>
                            <w:r w:rsidRPr="006D2900">
                              <w:rPr>
                                <w:rFonts w:cstheme="minorHAnsi"/>
                                <w:bCs/>
                                <w:sz w:val="18"/>
                                <w:szCs w:val="18"/>
                                <w:u w:val="single"/>
                              </w:rPr>
                              <w:t>Manufacturer: ICOR Technology</w:t>
                            </w:r>
                          </w:p>
                          <w:p w14:paraId="528B4F21" w14:textId="5E3F8D79" w:rsidR="00586896" w:rsidRPr="006D2900" w:rsidRDefault="00586896" w:rsidP="008C3747">
                            <w:pPr>
                              <w:spacing w:after="0"/>
                              <w:rPr>
                                <w:rFonts w:cstheme="minorHAnsi"/>
                                <w:bCs/>
                                <w:sz w:val="18"/>
                                <w:szCs w:val="18"/>
                                <w:u w:val="single"/>
                              </w:rPr>
                            </w:pPr>
                            <w:r w:rsidRPr="006D2900">
                              <w:rPr>
                                <w:rFonts w:cstheme="minorHAnsi"/>
                                <w:bCs/>
                                <w:sz w:val="18"/>
                                <w:szCs w:val="18"/>
                                <w:u w:val="single"/>
                              </w:rPr>
                              <w:t xml:space="preserve">Manufacturer Description: </w:t>
                            </w:r>
                          </w:p>
                          <w:p w14:paraId="47233B77" w14:textId="1CEFB107" w:rsidR="00586896" w:rsidRPr="00982D26" w:rsidRDefault="00586896" w:rsidP="008C3747">
                            <w:pPr>
                              <w:spacing w:after="0"/>
                              <w:rPr>
                                <w:rFonts w:cstheme="minorHAnsi"/>
                                <w:bCs/>
                                <w:sz w:val="18"/>
                                <w:szCs w:val="18"/>
                                <w:u w:val="single"/>
                              </w:rPr>
                            </w:pPr>
                            <w:r w:rsidRPr="00982D26">
                              <w:rPr>
                                <w:rFonts w:cstheme="minorHAnsi"/>
                                <w:sz w:val="18"/>
                                <w:szCs w:val="18"/>
                                <w:shd w:val="clear" w:color="auto" w:fill="FFFFFF"/>
                              </w:rPr>
                              <w:t>Designed for rapid tactical missions, the robot is simple to operate and quick to deploy for searching rooms, hallways, stairwells, and confined spaces. 5 axis Claw Arm on Rotating Turret, 10X optical zoon Pan-Tilt-Zoom (PTZ) Color Camera, Front and Rear Drive Color IR Camera, Drive System (Speeds up to 2.5 mph, Wireless RF Communications, and 2-Way Audio (talk/listen).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7147E" id="_x0000_s1037" type="#_x0000_t202" style="position:absolute;left:0;text-align:left;margin-left:262.65pt;margin-top:.6pt;width:313.85pt;height:140.6pt;z-index:2516331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" stroked="f">
                <v:textbox>
                  <w:txbxContent>
                    <w:p w14:paraId="2EF71CB8" w14:textId="4EDDAC1D" w:rsidR="00586896" w:rsidRDefault="00586896" w:rsidP="00B668AE">
                      <w:pPr>
                        <w:rPr>
                          <w:rFonts w:cstheme="minorHAnsi"/>
                          <w:b/>
                          <w:sz w:val="20"/>
                          <w:szCs w:val="20"/>
                        </w:rPr>
                      </w:pPr>
                      <w:r>
                        <w:rPr>
                          <w:rFonts w:cstheme="minorHAnsi"/>
                          <w:b/>
                          <w:sz w:val="20"/>
                          <w:szCs w:val="20"/>
                        </w:rPr>
                        <w:t>Mini-CALIBER</w:t>
                      </w:r>
                    </w:p>
                    <w:p w14:paraId="59B0110F" w14:textId="493017DC" w:rsidR="00586896" w:rsidRPr="006D2900" w:rsidRDefault="00586896" w:rsidP="00B668AE">
                      <w:pPr>
                        <w:rPr>
                          <w:rFonts w:cstheme="minorHAnsi"/>
                          <w:bCs/>
                          <w:sz w:val="18"/>
                          <w:szCs w:val="18"/>
                          <w:u w:val="single"/>
                        </w:rPr>
                      </w:pPr>
                      <w:r w:rsidRPr="006D2900">
                        <w:rPr>
                          <w:rFonts w:cstheme="minorHAnsi"/>
                          <w:bCs/>
                          <w:sz w:val="18"/>
                          <w:szCs w:val="18"/>
                          <w:u w:val="single"/>
                        </w:rPr>
                        <w:t>Manufacturer: ICOR Technology</w:t>
                      </w:r>
                    </w:p>
                    <w:p w14:paraId="528B4F21" w14:textId="5E3F8D79" w:rsidR="00586896" w:rsidRPr="006D2900" w:rsidRDefault="00586896" w:rsidP="008C3747">
                      <w:pPr>
                        <w:spacing w:after="0"/>
                        <w:rPr>
                          <w:rFonts w:cstheme="minorHAnsi"/>
                          <w:bCs/>
                          <w:sz w:val="18"/>
                          <w:szCs w:val="18"/>
                          <w:u w:val="single"/>
                        </w:rPr>
                      </w:pPr>
                      <w:r w:rsidRPr="006D2900">
                        <w:rPr>
                          <w:rFonts w:cstheme="minorHAnsi"/>
                          <w:bCs/>
                          <w:sz w:val="18"/>
                          <w:szCs w:val="18"/>
                          <w:u w:val="single"/>
                        </w:rPr>
                        <w:t xml:space="preserve">Manufacturer Description: </w:t>
                      </w:r>
                    </w:p>
                    <w:p w14:paraId="47233B77" w14:textId="1CEFB107" w:rsidR="00586896" w:rsidRPr="00982D26" w:rsidRDefault="00586896" w:rsidP="008C3747">
                      <w:pPr>
                        <w:spacing w:after="0"/>
                        <w:rPr>
                          <w:rFonts w:cstheme="minorHAnsi"/>
                          <w:bCs/>
                          <w:sz w:val="18"/>
                          <w:szCs w:val="18"/>
                          <w:u w:val="single"/>
                        </w:rPr>
                      </w:pPr>
                      <w:r w:rsidRPr="00982D26">
                        <w:rPr>
                          <w:rFonts w:cstheme="minorHAnsi"/>
                          <w:sz w:val="18"/>
                          <w:szCs w:val="18"/>
                          <w:shd w:val="clear" w:color="auto" w:fill="FFFFFF"/>
                        </w:rPr>
                        <w:t>Designed for rapid tactical missions, the robot is simple to operate and quick to deploy for searching rooms, hallways, stairwells, and confined spaces. 5 axis Claw Arm on Rotating Turret, 10X optical zoon Pan-Tilt-Zoom (PTZ) Color Camera, Front and Rear Drive Color IR Camera, Drive System (Speeds up to 2.5 mph, Wireless RF Communications, and 2-Way Audio (talk/listen).</w:t>
                      </w:r>
                    </w:p>
                  </w:txbxContent>
                </v:textbox>
                <w10:wrap type="square" anchorx="margin"/>
              </v:shape>
            </w:pict>
          </mc:Fallback>
        </mc:AlternateContent>
      </w:r>
      <w:r w:rsidR="00224B68">
        <w:rPr>
          <w:noProof/>
        </w:rPr>
        <w:drawing>
          <wp:inline distT="0" distB="0" distL="0" distR="0" wp14:anchorId="3539E109" wp14:editId="2B1AB23A">
            <wp:extent cx="1706245" cy="1410789"/>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17987" cy="1420498"/>
                    </a:xfrm>
                    <a:prstGeom prst="rect">
                      <a:avLst/>
                    </a:prstGeom>
                  </pic:spPr>
                </pic:pic>
              </a:graphicData>
            </a:graphic>
          </wp:inline>
        </w:drawing>
      </w:r>
      <w:r w:rsidR="00C25811">
        <w:rPr>
          <w:sz w:val="16"/>
          <w:szCs w:val="16"/>
        </w:rPr>
        <w:t xml:space="preserve">     </w:t>
      </w:r>
    </w:p>
    <w:p w14:paraId="32A55899" w14:textId="77777777" w:rsidR="00282C6D" w:rsidRDefault="00973499" w:rsidP="00365DC2">
      <w:pPr>
        <w:jc w:val="both"/>
      </w:pPr>
      <w:r>
        <w:tab/>
      </w:r>
      <w:r>
        <w:tab/>
      </w:r>
    </w:p>
    <w:p w14:paraId="6BE9AD3C" w14:textId="783F6227" w:rsidR="00973499" w:rsidRDefault="0059788F" w:rsidP="00365DC2">
      <w:pPr>
        <w:jc w:val="both"/>
      </w:pPr>
      <w:r>
        <w:t>(</w:t>
      </w:r>
      <w:r w:rsidR="00973499" w:rsidRPr="00C25811">
        <w:rPr>
          <w:sz w:val="16"/>
          <w:szCs w:val="16"/>
        </w:rPr>
        <w:t xml:space="preserve">Description and photo source) </w:t>
      </w:r>
      <w:r w:rsidR="00973499" w:rsidRPr="00AA6802">
        <w:rPr>
          <w:color w:val="2E74B5" w:themeColor="accent1" w:themeShade="BF"/>
          <w:sz w:val="16"/>
          <w:szCs w:val="16"/>
        </w:rPr>
        <w:t>https://icortechnology.com/robots/mini-caliber/)</w:t>
      </w:r>
    </w:p>
    <w:p w14:paraId="6D088EA9" w14:textId="3235E6C7" w:rsidR="00932847" w:rsidRPr="00C25811" w:rsidRDefault="00932847" w:rsidP="00365DC2">
      <w:pPr>
        <w:jc w:val="both"/>
      </w:pPr>
    </w:p>
    <w:p w14:paraId="5447983B" w14:textId="003B1644" w:rsidR="00365DC2" w:rsidRPr="00E32F3A" w:rsidRDefault="001F0091" w:rsidP="00393542">
      <w:pPr>
        <w:jc w:val="both"/>
        <w:rPr>
          <w:rFonts w:cstheme="minorHAnsi"/>
          <w:sz w:val="20"/>
          <w:szCs w:val="20"/>
        </w:rPr>
      </w:pPr>
      <w:r w:rsidRPr="001F0091">
        <w:rPr>
          <w:rFonts w:cstheme="minorHAnsi"/>
          <w:noProof/>
          <w:sz w:val="20"/>
          <w:szCs w:val="20"/>
        </w:rPr>
        <mc:AlternateContent>
          <mc:Choice Requires="wps">
            <w:drawing>
              <wp:anchor distT="45720" distB="45720" distL="114300" distR="114300" simplePos="0" relativeHeight="251634176" behindDoc="0" locked="0" layoutInCell="1" allowOverlap="1" wp14:anchorId="387CCD70" wp14:editId="7B40B097">
                <wp:simplePos x="0" y="0"/>
                <wp:positionH relativeFrom="column">
                  <wp:posOffset>1785620</wp:posOffset>
                </wp:positionH>
                <wp:positionV relativeFrom="paragraph">
                  <wp:posOffset>73660</wp:posOffset>
                </wp:positionV>
                <wp:extent cx="4036060" cy="1535430"/>
                <wp:effectExtent l="0" t="0" r="2540" b="762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6060" cy="1535430"/>
                        </a:xfrm>
                        <a:prstGeom prst="rect">
                          <a:avLst/>
                        </a:prstGeom>
                        <a:solidFill>
                          <a:srgbClr val="FFFFFF"/>
                        </a:solidFill>
                        <a:ln w="9525">
                          <a:noFill/>
                          <a:miter lim="800000"/>
                          <a:headEnd/>
                          <a:tailEnd/>
                        </a:ln>
                      </wps:spPr>
                      <wps:txbx>
                        <w:txbxContent>
                          <w:p w14:paraId="030146C3" w14:textId="7274FC24" w:rsidR="00586896" w:rsidRDefault="00586896" w:rsidP="00B668AE">
                            <w:pPr>
                              <w:rPr>
                                <w:rFonts w:cstheme="minorHAnsi"/>
                                <w:b/>
                                <w:sz w:val="20"/>
                                <w:szCs w:val="20"/>
                              </w:rPr>
                            </w:pPr>
                            <w:r>
                              <w:rPr>
                                <w:rFonts w:cstheme="minorHAnsi"/>
                                <w:b/>
                                <w:sz w:val="20"/>
                                <w:szCs w:val="20"/>
                              </w:rPr>
                              <w:t xml:space="preserve">Robotex - </w:t>
                            </w:r>
                            <w:r w:rsidRPr="00EF37FB">
                              <w:rPr>
                                <w:rFonts w:cstheme="minorHAnsi"/>
                                <w:b/>
                                <w:sz w:val="20"/>
                                <w:szCs w:val="20"/>
                              </w:rPr>
                              <w:t>Avatar Tactical Robot</w:t>
                            </w:r>
                          </w:p>
                          <w:p w14:paraId="3F8F4A12" w14:textId="7696BD04"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ACORN</w:t>
                            </w:r>
                          </w:p>
                          <w:p w14:paraId="77197DCF" w14:textId="1B1C1C34" w:rsidR="00586896" w:rsidRDefault="00586896" w:rsidP="00EF37FB">
                            <w:pPr>
                              <w:spacing w:after="0"/>
                              <w:rPr>
                                <w:rFonts w:cstheme="minorHAnsi"/>
                                <w:bCs/>
                                <w:sz w:val="18"/>
                                <w:szCs w:val="18"/>
                                <w:u w:val="single"/>
                              </w:rPr>
                            </w:pPr>
                            <w:r w:rsidRPr="000A2ACA">
                              <w:rPr>
                                <w:rFonts w:cstheme="minorHAnsi"/>
                                <w:bCs/>
                                <w:sz w:val="18"/>
                                <w:szCs w:val="18"/>
                                <w:u w:val="single"/>
                              </w:rPr>
                              <w:t xml:space="preserve">Manufacturer Description: </w:t>
                            </w:r>
                          </w:p>
                          <w:p w14:paraId="147C7184" w14:textId="5A982A2E" w:rsidR="00586896" w:rsidRPr="00347D7E" w:rsidRDefault="00586896" w:rsidP="00EF37FB">
                            <w:pPr>
                              <w:spacing w:after="0"/>
                              <w:rPr>
                                <w:rFonts w:cstheme="minorHAnsi"/>
                                <w:bCs/>
                                <w:color w:val="000000" w:themeColor="text1"/>
                                <w:sz w:val="16"/>
                                <w:szCs w:val="16"/>
                                <w:u w:val="single"/>
                              </w:rPr>
                            </w:pPr>
                            <w:r w:rsidRPr="00347D7E">
                              <w:rPr>
                                <w:rFonts w:cstheme="minorHAnsi"/>
                                <w:color w:val="000000" w:themeColor="text1"/>
                                <w:spacing w:val="2"/>
                                <w:sz w:val="16"/>
                                <w:szCs w:val="16"/>
                                <w:shd w:val="clear" w:color="auto" w:fill="FFFFFF"/>
                              </w:rPr>
                              <w:t xml:space="preserve">The AVATAR Robots are regarded by tactical teams as a standard operational tool, like a </w:t>
                            </w:r>
                            <w:r w:rsidRPr="00C14B23">
                              <w:rPr>
                                <w:rFonts w:cstheme="minorHAnsi"/>
                                <w:color w:val="000000" w:themeColor="text1"/>
                                <w:spacing w:val="2"/>
                                <w:sz w:val="16"/>
                                <w:szCs w:val="16"/>
                                <w:shd w:val="clear" w:color="auto" w:fill="FFFFFF"/>
                              </w:rPr>
                              <w:t>firearm, vehicle, or piece of body armor.</w:t>
                            </w:r>
                            <w:r w:rsidRPr="00C14B23">
                              <w:rPr>
                                <w:rFonts w:cstheme="minorHAnsi"/>
                                <w:bCs/>
                                <w:color w:val="000000" w:themeColor="text1"/>
                                <w:sz w:val="16"/>
                                <w:szCs w:val="16"/>
                              </w:rPr>
                              <w:t xml:space="preserve"> It is </w:t>
                            </w:r>
                            <w:r w:rsidRPr="00C14B23">
                              <w:rPr>
                                <w:rFonts w:cstheme="minorHAnsi"/>
                                <w:bCs/>
                                <w:color w:val="000000" w:themeColor="text1"/>
                                <w:sz w:val="18"/>
                                <w:szCs w:val="18"/>
                              </w:rPr>
                              <w:t>quick and easily deployable. Navigates various terrain including stairs, sand, clothing, grass, etc. Two-way audio and recording capability.</w:t>
                            </w:r>
                            <w:r>
                              <w:rPr>
                                <w:rFonts w:cstheme="minorHAnsi"/>
                                <w:bCs/>
                                <w:color w:val="000000" w:themeColor="text1"/>
                                <w:sz w:val="18"/>
                                <w:szCs w:val="18"/>
                                <w:u w:val="single"/>
                              </w:rPr>
                              <w:t xml:space="preserve"> </w:t>
                            </w:r>
                          </w:p>
                          <w:p w14:paraId="152ECD86" w14:textId="7777777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CCD70" id="_x0000_s1038" type="#_x0000_t202" style="position:absolute;left:0;text-align:left;margin-left:140.6pt;margin-top:5.8pt;width:317.8pt;height:120.9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" stroked="f">
                <v:textbox>
                  <w:txbxContent>
                    <w:p w14:paraId="030146C3" w14:textId="7274FC24" w:rsidR="00586896" w:rsidRDefault="00586896" w:rsidP="00B668AE">
                      <w:pPr>
                        <w:rPr>
                          <w:rFonts w:cstheme="minorHAnsi"/>
                          <w:b/>
                          <w:sz w:val="20"/>
                          <w:szCs w:val="20"/>
                        </w:rPr>
                      </w:pPr>
                      <w:r>
                        <w:rPr>
                          <w:rFonts w:cstheme="minorHAnsi"/>
                          <w:b/>
                          <w:sz w:val="20"/>
                          <w:szCs w:val="20"/>
                        </w:rPr>
                        <w:t xml:space="preserve">Robotex - </w:t>
                      </w:r>
                      <w:r w:rsidRPr="00EF37FB">
                        <w:rPr>
                          <w:rFonts w:cstheme="minorHAnsi"/>
                          <w:b/>
                          <w:sz w:val="20"/>
                          <w:szCs w:val="20"/>
                        </w:rPr>
                        <w:t>Avatar Tactical Robot</w:t>
                      </w:r>
                    </w:p>
                    <w:p w14:paraId="3F8F4A12" w14:textId="7696BD04"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ACORN</w:t>
                      </w:r>
                    </w:p>
                    <w:p w14:paraId="77197DCF" w14:textId="1B1C1C34" w:rsidR="00586896" w:rsidRDefault="00586896" w:rsidP="00EF37FB">
                      <w:pPr>
                        <w:spacing w:after="0"/>
                        <w:rPr>
                          <w:rFonts w:cstheme="minorHAnsi"/>
                          <w:bCs/>
                          <w:sz w:val="18"/>
                          <w:szCs w:val="18"/>
                          <w:u w:val="single"/>
                        </w:rPr>
                      </w:pPr>
                      <w:r w:rsidRPr="000A2ACA">
                        <w:rPr>
                          <w:rFonts w:cstheme="minorHAnsi"/>
                          <w:bCs/>
                          <w:sz w:val="18"/>
                          <w:szCs w:val="18"/>
                          <w:u w:val="single"/>
                        </w:rPr>
                        <w:t xml:space="preserve">Manufacturer Description: </w:t>
                      </w:r>
                    </w:p>
                    <w:p w14:paraId="147C7184" w14:textId="5A982A2E" w:rsidR="00586896" w:rsidRPr="00347D7E" w:rsidRDefault="00586896" w:rsidP="00EF37FB">
                      <w:pPr>
                        <w:spacing w:after="0"/>
                        <w:rPr>
                          <w:rFonts w:cstheme="minorHAnsi"/>
                          <w:bCs/>
                          <w:color w:val="000000" w:themeColor="text1"/>
                          <w:sz w:val="16"/>
                          <w:szCs w:val="16"/>
                          <w:u w:val="single"/>
                        </w:rPr>
                      </w:pPr>
                      <w:r w:rsidRPr="00347D7E">
                        <w:rPr>
                          <w:rFonts w:cstheme="minorHAnsi"/>
                          <w:color w:val="000000" w:themeColor="text1"/>
                          <w:spacing w:val="2"/>
                          <w:sz w:val="16"/>
                          <w:szCs w:val="16"/>
                          <w:shd w:val="clear" w:color="auto" w:fill="FFFFFF"/>
                        </w:rPr>
                        <w:t xml:space="preserve">The AVATAR Robots are regarded by tactical teams as a standard operational tool, like a </w:t>
                      </w:r>
                      <w:r w:rsidRPr="00C14B23">
                        <w:rPr>
                          <w:rFonts w:cstheme="minorHAnsi"/>
                          <w:color w:val="000000" w:themeColor="text1"/>
                          <w:spacing w:val="2"/>
                          <w:sz w:val="16"/>
                          <w:szCs w:val="16"/>
                          <w:shd w:val="clear" w:color="auto" w:fill="FFFFFF"/>
                        </w:rPr>
                        <w:t>firearm, vehicle, or piece of body armor.</w:t>
                      </w:r>
                      <w:r w:rsidRPr="00C14B23">
                        <w:rPr>
                          <w:rFonts w:cstheme="minorHAnsi"/>
                          <w:bCs/>
                          <w:color w:val="000000" w:themeColor="text1"/>
                          <w:sz w:val="16"/>
                          <w:szCs w:val="16"/>
                        </w:rPr>
                        <w:t xml:space="preserve"> It is </w:t>
                      </w:r>
                      <w:r w:rsidRPr="00C14B23">
                        <w:rPr>
                          <w:rFonts w:cstheme="minorHAnsi"/>
                          <w:bCs/>
                          <w:color w:val="000000" w:themeColor="text1"/>
                          <w:sz w:val="18"/>
                          <w:szCs w:val="18"/>
                        </w:rPr>
                        <w:t>quick and easily deployable. Navigates various terrain including stairs, sand, clothing, grass, etc. Two-way audio and recording capability.</w:t>
                      </w:r>
                      <w:r>
                        <w:rPr>
                          <w:rFonts w:cstheme="minorHAnsi"/>
                          <w:bCs/>
                          <w:color w:val="000000" w:themeColor="text1"/>
                          <w:sz w:val="18"/>
                          <w:szCs w:val="18"/>
                          <w:u w:val="single"/>
                        </w:rPr>
                        <w:t xml:space="preserve"> </w:t>
                      </w:r>
                    </w:p>
                    <w:p w14:paraId="152ECD86" w14:textId="77777777" w:rsidR="00586896" w:rsidRDefault="00586896"/>
                  </w:txbxContent>
                </v:textbox>
                <w10:wrap type="square"/>
              </v:shape>
            </w:pict>
          </mc:Fallback>
        </mc:AlternateContent>
      </w:r>
    </w:p>
    <w:p w14:paraId="59B2B72D" w14:textId="39B8C3C4" w:rsidR="00393542" w:rsidRDefault="001F0091" w:rsidP="00E65100">
      <w:pPr>
        <w:jc w:val="both"/>
        <w:rPr>
          <w:rFonts w:cstheme="minorHAnsi"/>
          <w:sz w:val="20"/>
          <w:szCs w:val="20"/>
        </w:rPr>
      </w:pPr>
      <w:r>
        <w:rPr>
          <w:noProof/>
        </w:rPr>
        <w:drawing>
          <wp:inline distT="0" distB="0" distL="0" distR="0" wp14:anchorId="3D2DD9AB" wp14:editId="23044F0A">
            <wp:extent cx="1531917" cy="1038815"/>
            <wp:effectExtent l="0" t="0" r="0" b="9525"/>
            <wp:docPr id="18" name="Picture 18" descr="A picture containing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military vehicle&#10;&#10;Description automatically generated"/>
                    <pic:cNvPicPr/>
                  </pic:nvPicPr>
                  <pic:blipFill>
                    <a:blip r:embed="rId18"/>
                    <a:stretch>
                      <a:fillRect/>
                    </a:stretch>
                  </pic:blipFill>
                  <pic:spPr>
                    <a:xfrm>
                      <a:off x="0" y="0"/>
                      <a:ext cx="1574984" cy="1068020"/>
                    </a:xfrm>
                    <a:prstGeom prst="rect">
                      <a:avLst/>
                    </a:prstGeom>
                  </pic:spPr>
                </pic:pic>
              </a:graphicData>
            </a:graphic>
          </wp:inline>
        </w:drawing>
      </w:r>
    </w:p>
    <w:p w14:paraId="166D578C" w14:textId="77777777" w:rsidR="00282C6D" w:rsidRDefault="00282C6D" w:rsidP="007E1061">
      <w:pPr>
        <w:ind w:left="720" w:firstLine="720"/>
        <w:jc w:val="both"/>
      </w:pPr>
    </w:p>
    <w:p w14:paraId="480FBD74" w14:textId="7BC3825E" w:rsidR="00932847" w:rsidRPr="00E178F6" w:rsidRDefault="007E1061" w:rsidP="007E1061">
      <w:pPr>
        <w:ind w:left="720" w:firstLine="720"/>
        <w:jc w:val="both"/>
        <w:rPr>
          <w:rFonts w:cstheme="minorHAnsi"/>
          <w:sz w:val="16"/>
          <w:szCs w:val="16"/>
        </w:rPr>
      </w:pPr>
      <w:r>
        <w:t>(</w:t>
      </w:r>
      <w:r w:rsidRPr="00C25811">
        <w:rPr>
          <w:sz w:val="16"/>
          <w:szCs w:val="16"/>
        </w:rPr>
        <w:t>Description and photo source</w:t>
      </w:r>
      <w:r>
        <w:rPr>
          <w:rFonts w:cstheme="minorHAnsi"/>
          <w:sz w:val="16"/>
          <w:szCs w:val="16"/>
        </w:rPr>
        <w:t>)</w:t>
      </w:r>
      <w:r w:rsidR="00DA230A">
        <w:rPr>
          <w:rFonts w:cstheme="minorHAnsi"/>
          <w:sz w:val="16"/>
          <w:szCs w:val="16"/>
        </w:rPr>
        <w:t xml:space="preserve"> </w:t>
      </w:r>
      <w:hyperlink r:id="rId19" w:history="1">
        <w:r w:rsidR="00DA230A" w:rsidRPr="00AA6802">
          <w:rPr>
            <w:rStyle w:val="Hyperlink"/>
            <w:rFonts w:cstheme="minorHAnsi"/>
            <w:color w:val="2E74B5" w:themeColor="accent1" w:themeShade="BF"/>
            <w:sz w:val="16"/>
            <w:szCs w:val="16"/>
          </w:rPr>
          <w:t>https://www.acornpd.com/robotex-avatar-tactical-robot</w:t>
        </w:r>
      </w:hyperlink>
    </w:p>
    <w:p w14:paraId="15B2F1E6" w14:textId="626B3978" w:rsidR="00DA230A" w:rsidRDefault="00B668AE" w:rsidP="00DA230A">
      <w:pPr>
        <w:jc w:val="both"/>
        <w:rPr>
          <w:rFonts w:cstheme="minorHAnsi"/>
          <w:sz w:val="16"/>
          <w:szCs w:val="16"/>
        </w:rPr>
      </w:pPr>
      <w:r w:rsidRPr="00DA230A">
        <w:rPr>
          <w:rFonts w:cstheme="minorHAnsi"/>
          <w:noProof/>
          <w:sz w:val="16"/>
          <w:szCs w:val="16"/>
        </w:rPr>
        <mc:AlternateContent>
          <mc:Choice Requires="wps">
            <w:drawing>
              <wp:anchor distT="45720" distB="45720" distL="114300" distR="114300" simplePos="0" relativeHeight="251635200" behindDoc="0" locked="0" layoutInCell="1" allowOverlap="1" wp14:anchorId="3BB7BE12" wp14:editId="47BCF97A">
                <wp:simplePos x="0" y="0"/>
                <wp:positionH relativeFrom="column">
                  <wp:posOffset>1783080</wp:posOffset>
                </wp:positionH>
                <wp:positionV relativeFrom="paragraph">
                  <wp:posOffset>150495</wp:posOffset>
                </wp:positionV>
                <wp:extent cx="4069080" cy="2220595"/>
                <wp:effectExtent l="0" t="0" r="7620" b="825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080" cy="2220595"/>
                        </a:xfrm>
                        <a:prstGeom prst="rect">
                          <a:avLst/>
                        </a:prstGeom>
                        <a:solidFill>
                          <a:srgbClr val="FFFFFF"/>
                        </a:solidFill>
                        <a:ln w="9525">
                          <a:noFill/>
                          <a:miter lim="800000"/>
                          <a:headEnd/>
                          <a:tailEnd/>
                        </a:ln>
                      </wps:spPr>
                      <wps:txbx>
                        <w:txbxContent>
                          <w:p w14:paraId="11058CBB" w14:textId="24AEB764" w:rsidR="00586896" w:rsidRDefault="00586896" w:rsidP="00B668AE">
                            <w:pPr>
                              <w:rPr>
                                <w:rFonts w:cstheme="minorHAnsi"/>
                                <w:b/>
                                <w:sz w:val="20"/>
                                <w:szCs w:val="20"/>
                              </w:rPr>
                            </w:pPr>
                            <w:proofErr w:type="spellStart"/>
                            <w:r>
                              <w:rPr>
                                <w:rFonts w:cstheme="minorHAnsi"/>
                                <w:b/>
                                <w:sz w:val="20"/>
                                <w:szCs w:val="20"/>
                              </w:rPr>
                              <w:t>Remotec</w:t>
                            </w:r>
                            <w:proofErr w:type="spellEnd"/>
                            <w:r>
                              <w:rPr>
                                <w:rFonts w:cstheme="minorHAnsi"/>
                                <w:b/>
                                <w:sz w:val="20"/>
                                <w:szCs w:val="20"/>
                              </w:rPr>
                              <w:t xml:space="preserve"> </w:t>
                            </w:r>
                            <w:r w:rsidRPr="008E64CB">
                              <w:rPr>
                                <w:rFonts w:cstheme="minorHAnsi"/>
                                <w:b/>
                                <w:sz w:val="20"/>
                                <w:szCs w:val="20"/>
                              </w:rPr>
                              <w:t>Andros Mark 5A-1</w:t>
                            </w:r>
                          </w:p>
                          <w:p w14:paraId="4FAB617B" w14:textId="116A079F"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Northrop Grumman</w:t>
                            </w:r>
                          </w:p>
                          <w:p w14:paraId="7CC7836C" w14:textId="503636BA" w:rsidR="00586896" w:rsidRDefault="00586896" w:rsidP="00982D26">
                            <w:pPr>
                              <w:spacing w:after="0"/>
                              <w:rPr>
                                <w:rFonts w:cstheme="minorHAnsi"/>
                                <w:bCs/>
                                <w:sz w:val="18"/>
                                <w:szCs w:val="18"/>
                                <w:u w:val="single"/>
                              </w:rPr>
                            </w:pPr>
                            <w:r w:rsidRPr="000A2ACA">
                              <w:rPr>
                                <w:rFonts w:cstheme="minorHAnsi"/>
                                <w:bCs/>
                                <w:sz w:val="18"/>
                                <w:szCs w:val="18"/>
                                <w:u w:val="single"/>
                              </w:rPr>
                              <w:t xml:space="preserve">Manufacturer Description: </w:t>
                            </w:r>
                          </w:p>
                          <w:p w14:paraId="3DDBD6B9" w14:textId="5C161089" w:rsidR="00586896" w:rsidRPr="00E83F89" w:rsidRDefault="00586896" w:rsidP="00E83F89">
                            <w:pPr>
                              <w:jc w:val="both"/>
                              <w:rPr>
                                <w:rFonts w:cstheme="minorHAnsi"/>
                                <w:sz w:val="16"/>
                                <w:szCs w:val="16"/>
                              </w:rPr>
                            </w:pPr>
                            <w:r w:rsidRPr="00730A90">
                              <w:rPr>
                                <w:rFonts w:cstheme="minorHAnsi"/>
                                <w:color w:val="333333"/>
                                <w:sz w:val="16"/>
                                <w:szCs w:val="16"/>
                                <w:shd w:val="clear" w:color="auto" w:fill="FFFFFF"/>
                              </w:rPr>
                              <w:t xml:space="preserve">The </w:t>
                            </w:r>
                            <w:proofErr w:type="spellStart"/>
                            <w:r w:rsidRPr="00730A90">
                              <w:rPr>
                                <w:rFonts w:cstheme="minorHAnsi"/>
                                <w:color w:val="333333"/>
                                <w:sz w:val="16"/>
                                <w:szCs w:val="16"/>
                                <w:shd w:val="clear" w:color="auto" w:fill="FFFFFF"/>
                              </w:rPr>
                              <w:t>Remotec</w:t>
                            </w:r>
                            <w:proofErr w:type="spellEnd"/>
                            <w:r w:rsidRPr="00730A90">
                              <w:rPr>
                                <w:rFonts w:cstheme="minorHAnsi"/>
                                <w:color w:val="333333"/>
                                <w:sz w:val="16"/>
                                <w:szCs w:val="16"/>
                                <w:shd w:val="clear" w:color="auto" w:fill="FFFFFF"/>
                              </w:rPr>
                              <w:t xml:space="preserve"> ANDROS Mark V-Al is a highly stable, tough-as-nails partner for hazardous duty operations. First responders world-wide rely on this larger-than-live robot to help assure safe, successful outcome for their most challenging missions. </w:t>
                            </w:r>
                            <w:r w:rsidRPr="00730A90">
                              <w:rPr>
                                <w:rFonts w:cstheme="minorHAnsi"/>
                                <w:sz w:val="16"/>
                                <w:szCs w:val="16"/>
                              </w:rPr>
                              <w:t>All terrain – climbs</w:t>
                            </w:r>
                            <w:r>
                              <w:rPr>
                                <w:rFonts w:cstheme="minorHAnsi"/>
                                <w:sz w:val="16"/>
                                <w:szCs w:val="16"/>
                              </w:rPr>
                              <w:t xml:space="preserve"> stairs. </w:t>
                            </w:r>
                            <w:r w:rsidRPr="00730A90">
                              <w:rPr>
                                <w:rFonts w:cstheme="minorHAnsi"/>
                                <w:sz w:val="16"/>
                                <w:szCs w:val="16"/>
                              </w:rPr>
                              <w:t>Reliable, afforda</w:t>
                            </w:r>
                            <w:r>
                              <w:rPr>
                                <w:rFonts w:cstheme="minorHAnsi"/>
                                <w:sz w:val="16"/>
                                <w:szCs w:val="16"/>
                              </w:rPr>
                              <w:t xml:space="preserve">ble, </w:t>
                            </w:r>
                            <w:r w:rsidRPr="00730A90">
                              <w:rPr>
                                <w:rFonts w:cstheme="minorHAnsi"/>
                                <w:sz w:val="16"/>
                                <w:szCs w:val="16"/>
                              </w:rPr>
                              <w:t>environmentally sealed</w:t>
                            </w:r>
                            <w:r>
                              <w:rPr>
                                <w:rFonts w:cstheme="minorHAnsi"/>
                                <w:sz w:val="16"/>
                                <w:szCs w:val="16"/>
                              </w:rPr>
                              <w:t xml:space="preserve">, </w:t>
                            </w:r>
                            <w:r w:rsidRPr="00E83F89">
                              <w:rPr>
                                <w:rFonts w:cstheme="minorHAnsi"/>
                                <w:sz w:val="16"/>
                                <w:szCs w:val="16"/>
                              </w:rPr>
                              <w:t>Color Surveillance camera with light, 72:1 zoom, pan/tilt, low light switching capability</w:t>
                            </w:r>
                            <w:r>
                              <w:rPr>
                                <w:rFonts w:cstheme="minorHAnsi"/>
                                <w:sz w:val="16"/>
                                <w:szCs w:val="16"/>
                              </w:rPr>
                              <w:t xml:space="preserve">, </w:t>
                            </w:r>
                            <w:r w:rsidRPr="00E83F89">
                              <w:rPr>
                                <w:rFonts w:cstheme="minorHAnsi"/>
                                <w:sz w:val="16"/>
                                <w:szCs w:val="16"/>
                              </w:rPr>
                              <w:t>Gripper with continuous rotate - Many accessories can be added to work with the gripper</w:t>
                            </w:r>
                            <w:r>
                              <w:rPr>
                                <w:rFonts w:cstheme="minorHAnsi"/>
                                <w:sz w:val="16"/>
                                <w:szCs w:val="16"/>
                              </w:rPr>
                              <w:t xml:space="preserve">. </w:t>
                            </w:r>
                            <w:r w:rsidRPr="00E83F89">
                              <w:rPr>
                                <w:rFonts w:cstheme="minorHAnsi"/>
                                <w:sz w:val="16"/>
                                <w:szCs w:val="16"/>
                              </w:rPr>
                              <w:t>Quick disconnect camera mount</w:t>
                            </w:r>
                            <w:r>
                              <w:rPr>
                                <w:rFonts w:cstheme="minorHAnsi"/>
                                <w:sz w:val="16"/>
                                <w:szCs w:val="16"/>
                              </w:rPr>
                              <w:t xml:space="preserve">, </w:t>
                            </w:r>
                            <w:r w:rsidRPr="00E83F89">
                              <w:rPr>
                                <w:rFonts w:cstheme="minorHAnsi"/>
                                <w:sz w:val="16"/>
                                <w:szCs w:val="16"/>
                              </w:rPr>
                              <w:t>24-inch camera extender</w:t>
                            </w:r>
                            <w:r>
                              <w:rPr>
                                <w:rFonts w:cstheme="minorHAnsi"/>
                                <w:sz w:val="16"/>
                                <w:szCs w:val="16"/>
                              </w:rPr>
                              <w:t xml:space="preserve">, </w:t>
                            </w:r>
                            <w:r w:rsidRPr="00E83F89">
                              <w:rPr>
                                <w:rFonts w:cstheme="minorHAnsi"/>
                                <w:sz w:val="16"/>
                                <w:szCs w:val="16"/>
                              </w:rPr>
                              <w:t>Manipulator arm that can reach up to 8 feet in the air</w:t>
                            </w:r>
                            <w:r>
                              <w:rPr>
                                <w:rFonts w:cstheme="minorHAnsi"/>
                                <w:sz w:val="16"/>
                                <w:szCs w:val="16"/>
                              </w:rPr>
                              <w:t xml:space="preserve">, </w:t>
                            </w:r>
                            <w:r w:rsidRPr="00E83F89">
                              <w:rPr>
                                <w:rFonts w:cstheme="minorHAnsi"/>
                                <w:sz w:val="16"/>
                                <w:szCs w:val="16"/>
                              </w:rPr>
                              <w:t>2-way audio system with weatherproof speaker and microphone mounted on the robot</w:t>
                            </w:r>
                            <w:r>
                              <w:rPr>
                                <w:rFonts w:cstheme="minorHAnsi"/>
                                <w:sz w:val="16"/>
                                <w:szCs w:val="16"/>
                              </w:rPr>
                              <w:t xml:space="preserve">. </w:t>
                            </w:r>
                            <w:r w:rsidRPr="00E83F89">
                              <w:rPr>
                                <w:rFonts w:cstheme="minorHAnsi"/>
                                <w:sz w:val="16"/>
                                <w:szCs w:val="16"/>
                              </w:rPr>
                              <w:t>Powered by 24VDC - Two 65 amp-hr. 12VDC spiral-cell batteries</w:t>
                            </w:r>
                            <w:r>
                              <w:rPr>
                                <w:rFonts w:cstheme="minorHAnsi"/>
                                <w:sz w:val="16"/>
                                <w:szCs w:val="16"/>
                              </w:rPr>
                              <w:t>.</w:t>
                            </w:r>
                          </w:p>
                          <w:p w14:paraId="0820008F" w14:textId="35C95578" w:rsidR="00586896" w:rsidRPr="00984051" w:rsidRDefault="00586896" w:rsidP="002A4CFA">
                            <w:pPr>
                              <w:spacing w:line="240" w:lineRule="auto"/>
                              <w:jc w:val="both"/>
                              <w:rPr>
                                <w:rFonts w:cstheme="minorHAnsi"/>
                                <w:sz w:val="16"/>
                                <w:szCs w:val="16"/>
                              </w:rPr>
                            </w:pPr>
                          </w:p>
                          <w:p w14:paraId="7A1A9268" w14:textId="4EC22D30" w:rsidR="00586896" w:rsidRPr="000132E7" w:rsidRDefault="00586896" w:rsidP="000132E7">
                            <w:pPr>
                              <w:jc w:val="both"/>
                              <w:rPr>
                                <w:rFonts w:cstheme="minorHAnsi"/>
                                <w:sz w:val="20"/>
                                <w:szCs w:val="20"/>
                              </w:rPr>
                            </w:pPr>
                          </w:p>
                          <w:p w14:paraId="4ADE6592" w14:textId="686F8A1A" w:rsidR="00586896" w:rsidRPr="00A7411A" w:rsidRDefault="00586896" w:rsidP="00982D26">
                            <w:pPr>
                              <w:spacing w:after="0"/>
                              <w:rPr>
                                <w:rFonts w:cstheme="minorHAnsi"/>
                                <w:bCs/>
                                <w:sz w:val="16"/>
                                <w:szCs w:val="16"/>
                                <w:u w:val="single"/>
                              </w:rPr>
                            </w:pPr>
                          </w:p>
                          <w:p w14:paraId="3A399F91" w14:textId="77777777" w:rsidR="00586896" w:rsidRPr="00E32F3A" w:rsidRDefault="00586896" w:rsidP="008E64CB">
                            <w:pPr>
                              <w:rPr>
                                <w:rFonts w:cstheme="minorHAnsi"/>
                                <w:b/>
                                <w:sz w:val="20"/>
                                <w:szCs w:val="20"/>
                              </w:rPr>
                            </w:pPr>
                          </w:p>
                          <w:p w14:paraId="4638586F" w14:textId="5B91ED65"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7BE12" id="_x0000_s1039" type="#_x0000_t202" style="position:absolute;left:0;text-align:left;margin-left:140.4pt;margin-top:11.85pt;width:320.4pt;height:174.85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" stroked="f">
                <v:textbox>
                  <w:txbxContent>
                    <w:p w14:paraId="11058CBB" w14:textId="24AEB764" w:rsidR="00586896" w:rsidRDefault="00586896" w:rsidP="00B668AE">
                      <w:pPr>
                        <w:rPr>
                          <w:rFonts w:cstheme="minorHAnsi"/>
                          <w:b/>
                          <w:sz w:val="20"/>
                          <w:szCs w:val="20"/>
                        </w:rPr>
                      </w:pPr>
                      <w:proofErr w:type="spellStart"/>
                      <w:r>
                        <w:rPr>
                          <w:rFonts w:cstheme="minorHAnsi"/>
                          <w:b/>
                          <w:sz w:val="20"/>
                          <w:szCs w:val="20"/>
                        </w:rPr>
                        <w:t>Remotec</w:t>
                      </w:r>
                      <w:proofErr w:type="spellEnd"/>
                      <w:r>
                        <w:rPr>
                          <w:rFonts w:cstheme="minorHAnsi"/>
                          <w:b/>
                          <w:sz w:val="20"/>
                          <w:szCs w:val="20"/>
                        </w:rPr>
                        <w:t xml:space="preserve"> </w:t>
                      </w:r>
                      <w:r w:rsidRPr="008E64CB">
                        <w:rPr>
                          <w:rFonts w:cstheme="minorHAnsi"/>
                          <w:b/>
                          <w:sz w:val="20"/>
                          <w:szCs w:val="20"/>
                        </w:rPr>
                        <w:t>Andros Mark 5A-1</w:t>
                      </w:r>
                    </w:p>
                    <w:p w14:paraId="4FAB617B" w14:textId="116A079F"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Northrop Grumman</w:t>
                      </w:r>
                    </w:p>
                    <w:p w14:paraId="7CC7836C" w14:textId="503636BA" w:rsidR="00586896" w:rsidRDefault="00586896" w:rsidP="00982D26">
                      <w:pPr>
                        <w:spacing w:after="0"/>
                        <w:rPr>
                          <w:rFonts w:cstheme="minorHAnsi"/>
                          <w:bCs/>
                          <w:sz w:val="18"/>
                          <w:szCs w:val="18"/>
                          <w:u w:val="single"/>
                        </w:rPr>
                      </w:pPr>
                      <w:r w:rsidRPr="000A2ACA">
                        <w:rPr>
                          <w:rFonts w:cstheme="minorHAnsi"/>
                          <w:bCs/>
                          <w:sz w:val="18"/>
                          <w:szCs w:val="18"/>
                          <w:u w:val="single"/>
                        </w:rPr>
                        <w:t xml:space="preserve">Manufacturer Description: </w:t>
                      </w:r>
                    </w:p>
                    <w:p w14:paraId="3DDBD6B9" w14:textId="5C161089" w:rsidR="00586896" w:rsidRPr="00E83F89" w:rsidRDefault="00586896" w:rsidP="00E83F89">
                      <w:pPr>
                        <w:jc w:val="both"/>
                        <w:rPr>
                          <w:rFonts w:cstheme="minorHAnsi"/>
                          <w:sz w:val="16"/>
                          <w:szCs w:val="16"/>
                        </w:rPr>
                      </w:pPr>
                      <w:r w:rsidRPr="00730A90">
                        <w:rPr>
                          <w:rFonts w:cstheme="minorHAnsi"/>
                          <w:color w:val="333333"/>
                          <w:sz w:val="16"/>
                          <w:szCs w:val="16"/>
                          <w:shd w:val="clear" w:color="auto" w:fill="FFFFFF"/>
                        </w:rPr>
                        <w:t xml:space="preserve">The </w:t>
                      </w:r>
                      <w:proofErr w:type="spellStart"/>
                      <w:r w:rsidRPr="00730A90">
                        <w:rPr>
                          <w:rFonts w:cstheme="minorHAnsi"/>
                          <w:color w:val="333333"/>
                          <w:sz w:val="16"/>
                          <w:szCs w:val="16"/>
                          <w:shd w:val="clear" w:color="auto" w:fill="FFFFFF"/>
                        </w:rPr>
                        <w:t>Remotec</w:t>
                      </w:r>
                      <w:proofErr w:type="spellEnd"/>
                      <w:r w:rsidRPr="00730A90">
                        <w:rPr>
                          <w:rFonts w:cstheme="minorHAnsi"/>
                          <w:color w:val="333333"/>
                          <w:sz w:val="16"/>
                          <w:szCs w:val="16"/>
                          <w:shd w:val="clear" w:color="auto" w:fill="FFFFFF"/>
                        </w:rPr>
                        <w:t xml:space="preserve"> ANDROS Mark V-Al is a highly stable, tough-as-nails partner for hazardous duty operations. First responders world-wide rely on this larger-than-live robot to help assure safe, successful outcome for their most challenging missions. </w:t>
                      </w:r>
                      <w:r w:rsidRPr="00730A90">
                        <w:rPr>
                          <w:rFonts w:cstheme="minorHAnsi"/>
                          <w:sz w:val="16"/>
                          <w:szCs w:val="16"/>
                        </w:rPr>
                        <w:t>All terrain – climbs</w:t>
                      </w:r>
                      <w:r>
                        <w:rPr>
                          <w:rFonts w:cstheme="minorHAnsi"/>
                          <w:sz w:val="16"/>
                          <w:szCs w:val="16"/>
                        </w:rPr>
                        <w:t xml:space="preserve"> stairs. </w:t>
                      </w:r>
                      <w:r w:rsidRPr="00730A90">
                        <w:rPr>
                          <w:rFonts w:cstheme="minorHAnsi"/>
                          <w:sz w:val="16"/>
                          <w:szCs w:val="16"/>
                        </w:rPr>
                        <w:t>Reliable, afforda</w:t>
                      </w:r>
                      <w:r>
                        <w:rPr>
                          <w:rFonts w:cstheme="minorHAnsi"/>
                          <w:sz w:val="16"/>
                          <w:szCs w:val="16"/>
                        </w:rPr>
                        <w:t xml:space="preserve">ble, </w:t>
                      </w:r>
                      <w:r w:rsidRPr="00730A90">
                        <w:rPr>
                          <w:rFonts w:cstheme="minorHAnsi"/>
                          <w:sz w:val="16"/>
                          <w:szCs w:val="16"/>
                        </w:rPr>
                        <w:t>environmentally sealed</w:t>
                      </w:r>
                      <w:r>
                        <w:rPr>
                          <w:rFonts w:cstheme="minorHAnsi"/>
                          <w:sz w:val="16"/>
                          <w:szCs w:val="16"/>
                        </w:rPr>
                        <w:t xml:space="preserve">, </w:t>
                      </w:r>
                      <w:r w:rsidRPr="00E83F89">
                        <w:rPr>
                          <w:rFonts w:cstheme="minorHAnsi"/>
                          <w:sz w:val="16"/>
                          <w:szCs w:val="16"/>
                        </w:rPr>
                        <w:t>Color Surveillance camera with light, 72:1 zoom, pan/tilt, low light switching capability</w:t>
                      </w:r>
                      <w:r>
                        <w:rPr>
                          <w:rFonts w:cstheme="minorHAnsi"/>
                          <w:sz w:val="16"/>
                          <w:szCs w:val="16"/>
                        </w:rPr>
                        <w:t xml:space="preserve">, </w:t>
                      </w:r>
                      <w:r w:rsidRPr="00E83F89">
                        <w:rPr>
                          <w:rFonts w:cstheme="minorHAnsi"/>
                          <w:sz w:val="16"/>
                          <w:szCs w:val="16"/>
                        </w:rPr>
                        <w:t>Gripper with continuous rotate - Many accessories can be added to work with the gripper</w:t>
                      </w:r>
                      <w:r>
                        <w:rPr>
                          <w:rFonts w:cstheme="minorHAnsi"/>
                          <w:sz w:val="16"/>
                          <w:szCs w:val="16"/>
                        </w:rPr>
                        <w:t xml:space="preserve">. </w:t>
                      </w:r>
                      <w:r w:rsidRPr="00E83F89">
                        <w:rPr>
                          <w:rFonts w:cstheme="minorHAnsi"/>
                          <w:sz w:val="16"/>
                          <w:szCs w:val="16"/>
                        </w:rPr>
                        <w:t>Quick disconnect camera mount</w:t>
                      </w:r>
                      <w:r>
                        <w:rPr>
                          <w:rFonts w:cstheme="minorHAnsi"/>
                          <w:sz w:val="16"/>
                          <w:szCs w:val="16"/>
                        </w:rPr>
                        <w:t xml:space="preserve">, </w:t>
                      </w:r>
                      <w:r w:rsidRPr="00E83F89">
                        <w:rPr>
                          <w:rFonts w:cstheme="minorHAnsi"/>
                          <w:sz w:val="16"/>
                          <w:szCs w:val="16"/>
                        </w:rPr>
                        <w:t>24-inch camera extender</w:t>
                      </w:r>
                      <w:r>
                        <w:rPr>
                          <w:rFonts w:cstheme="minorHAnsi"/>
                          <w:sz w:val="16"/>
                          <w:szCs w:val="16"/>
                        </w:rPr>
                        <w:t xml:space="preserve">, </w:t>
                      </w:r>
                      <w:r w:rsidRPr="00E83F89">
                        <w:rPr>
                          <w:rFonts w:cstheme="minorHAnsi"/>
                          <w:sz w:val="16"/>
                          <w:szCs w:val="16"/>
                        </w:rPr>
                        <w:t>Manipulator arm that can reach up to 8 feet in the air</w:t>
                      </w:r>
                      <w:r>
                        <w:rPr>
                          <w:rFonts w:cstheme="minorHAnsi"/>
                          <w:sz w:val="16"/>
                          <w:szCs w:val="16"/>
                        </w:rPr>
                        <w:t xml:space="preserve">, </w:t>
                      </w:r>
                      <w:r w:rsidRPr="00E83F89">
                        <w:rPr>
                          <w:rFonts w:cstheme="minorHAnsi"/>
                          <w:sz w:val="16"/>
                          <w:szCs w:val="16"/>
                        </w:rPr>
                        <w:t>2-way audio system with weatherproof speaker and microphone mounted on the robot</w:t>
                      </w:r>
                      <w:r>
                        <w:rPr>
                          <w:rFonts w:cstheme="minorHAnsi"/>
                          <w:sz w:val="16"/>
                          <w:szCs w:val="16"/>
                        </w:rPr>
                        <w:t xml:space="preserve">. </w:t>
                      </w:r>
                      <w:r w:rsidRPr="00E83F89">
                        <w:rPr>
                          <w:rFonts w:cstheme="minorHAnsi"/>
                          <w:sz w:val="16"/>
                          <w:szCs w:val="16"/>
                        </w:rPr>
                        <w:t>Powered by 24VDC - Two 65 amp-hr. 12VDC spiral-cell batteries</w:t>
                      </w:r>
                      <w:r>
                        <w:rPr>
                          <w:rFonts w:cstheme="minorHAnsi"/>
                          <w:sz w:val="16"/>
                          <w:szCs w:val="16"/>
                        </w:rPr>
                        <w:t>.</w:t>
                      </w:r>
                    </w:p>
                    <w:p w14:paraId="0820008F" w14:textId="35C95578" w:rsidR="00586896" w:rsidRPr="00984051" w:rsidRDefault="00586896" w:rsidP="002A4CFA">
                      <w:pPr>
                        <w:spacing w:line="240" w:lineRule="auto"/>
                        <w:jc w:val="both"/>
                        <w:rPr>
                          <w:rFonts w:cstheme="minorHAnsi"/>
                          <w:sz w:val="16"/>
                          <w:szCs w:val="16"/>
                        </w:rPr>
                      </w:pPr>
                    </w:p>
                    <w:p w14:paraId="7A1A9268" w14:textId="4EC22D30" w:rsidR="00586896" w:rsidRPr="000132E7" w:rsidRDefault="00586896" w:rsidP="000132E7">
                      <w:pPr>
                        <w:jc w:val="both"/>
                        <w:rPr>
                          <w:rFonts w:cstheme="minorHAnsi"/>
                          <w:sz w:val="20"/>
                          <w:szCs w:val="20"/>
                        </w:rPr>
                      </w:pPr>
                    </w:p>
                    <w:p w14:paraId="4ADE6592" w14:textId="686F8A1A" w:rsidR="00586896" w:rsidRPr="00A7411A" w:rsidRDefault="00586896" w:rsidP="00982D26">
                      <w:pPr>
                        <w:spacing w:after="0"/>
                        <w:rPr>
                          <w:rFonts w:cstheme="minorHAnsi"/>
                          <w:bCs/>
                          <w:sz w:val="16"/>
                          <w:szCs w:val="16"/>
                          <w:u w:val="single"/>
                        </w:rPr>
                      </w:pPr>
                    </w:p>
                    <w:p w14:paraId="3A399F91" w14:textId="77777777" w:rsidR="00586896" w:rsidRPr="00E32F3A" w:rsidRDefault="00586896" w:rsidP="008E64CB">
                      <w:pPr>
                        <w:rPr>
                          <w:rFonts w:cstheme="minorHAnsi"/>
                          <w:b/>
                          <w:sz w:val="20"/>
                          <w:szCs w:val="20"/>
                        </w:rPr>
                      </w:pPr>
                    </w:p>
                    <w:p w14:paraId="4638586F" w14:textId="5B91ED65" w:rsidR="00586896" w:rsidRDefault="00586896"/>
                  </w:txbxContent>
                </v:textbox>
                <w10:wrap type="square"/>
              </v:shape>
            </w:pict>
          </mc:Fallback>
        </mc:AlternateContent>
      </w:r>
    </w:p>
    <w:p w14:paraId="0C7B5896" w14:textId="11937E91" w:rsidR="00DA230A" w:rsidRDefault="00DA230A" w:rsidP="00DA230A">
      <w:pPr>
        <w:jc w:val="both"/>
        <w:rPr>
          <w:rFonts w:cstheme="minorHAnsi"/>
          <w:sz w:val="16"/>
          <w:szCs w:val="16"/>
        </w:rPr>
      </w:pPr>
    </w:p>
    <w:p w14:paraId="671282D1" w14:textId="6AEAF556" w:rsidR="00DA230A" w:rsidRPr="007E1061" w:rsidRDefault="00DA230A" w:rsidP="00DA230A">
      <w:pPr>
        <w:jc w:val="both"/>
        <w:rPr>
          <w:rFonts w:cstheme="minorHAnsi"/>
          <w:sz w:val="16"/>
          <w:szCs w:val="16"/>
        </w:rPr>
      </w:pPr>
      <w:r>
        <w:rPr>
          <w:noProof/>
        </w:rPr>
        <w:drawing>
          <wp:inline distT="0" distB="0" distL="0" distR="0" wp14:anchorId="1E957C51" wp14:editId="67CEF110">
            <wp:extent cx="1384435" cy="1501981"/>
            <wp:effectExtent l="0" t="0" r="6350" b="3175"/>
            <wp:docPr id="20" name="Picture 20" descr="A picture containing truck, outdoor,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uck, outdoor, trailer&#10;&#10;Description automatically generated"/>
                    <pic:cNvPicPr/>
                  </pic:nvPicPr>
                  <pic:blipFill>
                    <a:blip r:embed="rId20"/>
                    <a:stretch>
                      <a:fillRect/>
                    </a:stretch>
                  </pic:blipFill>
                  <pic:spPr>
                    <a:xfrm>
                      <a:off x="0" y="0"/>
                      <a:ext cx="1390070" cy="1508095"/>
                    </a:xfrm>
                    <a:prstGeom prst="rect">
                      <a:avLst/>
                    </a:prstGeom>
                  </pic:spPr>
                </pic:pic>
              </a:graphicData>
            </a:graphic>
          </wp:inline>
        </w:drawing>
      </w:r>
    </w:p>
    <w:p w14:paraId="6D944954" w14:textId="6CCE13FF" w:rsidR="004941E4" w:rsidRDefault="004941E4" w:rsidP="00E65100">
      <w:pPr>
        <w:jc w:val="both"/>
        <w:rPr>
          <w:rFonts w:cstheme="minorHAnsi"/>
          <w:sz w:val="20"/>
          <w:szCs w:val="20"/>
        </w:rPr>
      </w:pPr>
    </w:p>
    <w:p w14:paraId="38E220D6" w14:textId="386D2E18" w:rsidR="004941E4" w:rsidRPr="00AA6802" w:rsidRDefault="00960CDD" w:rsidP="00960CDD">
      <w:pPr>
        <w:ind w:left="720" w:firstLine="720"/>
        <w:jc w:val="both"/>
        <w:rPr>
          <w:rFonts w:cstheme="minorHAnsi"/>
          <w:color w:val="2E74B5" w:themeColor="accent1" w:themeShade="BF"/>
          <w:sz w:val="16"/>
          <w:szCs w:val="16"/>
        </w:rPr>
      </w:pPr>
      <w:r w:rsidRPr="00960CDD">
        <w:rPr>
          <w:sz w:val="16"/>
          <w:szCs w:val="16"/>
        </w:rPr>
        <w:t>(Description and photo s</w:t>
      </w:r>
      <w:r w:rsidRPr="00E178F6">
        <w:rPr>
          <w:sz w:val="16"/>
          <w:szCs w:val="16"/>
        </w:rPr>
        <w:t>ource</w:t>
      </w:r>
      <w:r w:rsidRPr="00E178F6">
        <w:rPr>
          <w:rFonts w:cstheme="minorHAnsi"/>
          <w:sz w:val="16"/>
          <w:szCs w:val="16"/>
        </w:rPr>
        <w:t xml:space="preserve">) </w:t>
      </w:r>
      <w:hyperlink r:id="rId21" w:history="1">
        <w:r w:rsidR="00BD210D" w:rsidRPr="00AA6802">
          <w:rPr>
            <w:rStyle w:val="Hyperlink"/>
            <w:rFonts w:cstheme="minorHAnsi"/>
            <w:color w:val="2E74B5" w:themeColor="accent1" w:themeShade="BF"/>
            <w:sz w:val="16"/>
            <w:szCs w:val="16"/>
          </w:rPr>
          <w:t>https://www.azorobotics.com/equipment-details.aspx?EquipID=412</w:t>
        </w:r>
      </w:hyperlink>
    </w:p>
    <w:p w14:paraId="4864E163" w14:textId="674A7624" w:rsidR="00BD210D" w:rsidRDefault="00BD210D" w:rsidP="00BD210D">
      <w:pPr>
        <w:jc w:val="both"/>
        <w:rPr>
          <w:rFonts w:cstheme="minorHAnsi"/>
          <w:sz w:val="16"/>
          <w:szCs w:val="16"/>
        </w:rPr>
      </w:pPr>
    </w:p>
    <w:p w14:paraId="44230353" w14:textId="3DD483BB" w:rsidR="00BD210D" w:rsidRDefault="00BD210D" w:rsidP="00BD210D">
      <w:pPr>
        <w:spacing w:after="0"/>
        <w:jc w:val="both"/>
        <w:rPr>
          <w:rFonts w:cstheme="minorHAnsi"/>
          <w:bCs/>
          <w:color w:val="0070C0"/>
          <w:sz w:val="28"/>
          <w:szCs w:val="28"/>
        </w:rPr>
      </w:pPr>
      <w:r>
        <w:rPr>
          <w:rFonts w:cstheme="minorHAnsi"/>
          <w:bCs/>
          <w:color w:val="0070C0"/>
          <w:sz w:val="28"/>
          <w:szCs w:val="28"/>
        </w:rPr>
        <w:t>Armored Personnel</w:t>
      </w:r>
      <w:r w:rsidR="00CC6E3E">
        <w:rPr>
          <w:rFonts w:cstheme="minorHAnsi"/>
          <w:bCs/>
          <w:color w:val="0070C0"/>
          <w:sz w:val="28"/>
          <w:szCs w:val="28"/>
        </w:rPr>
        <w:t xml:space="preserve"> Carriers</w:t>
      </w:r>
      <w:r w:rsidR="00881645">
        <w:rPr>
          <w:rFonts w:cstheme="minorHAnsi"/>
          <w:bCs/>
          <w:color w:val="0070C0"/>
          <w:sz w:val="28"/>
          <w:szCs w:val="28"/>
        </w:rPr>
        <w:t>/Mine-</w:t>
      </w:r>
      <w:r w:rsidR="00EB1927">
        <w:rPr>
          <w:rFonts w:cstheme="minorHAnsi"/>
          <w:bCs/>
          <w:color w:val="0070C0"/>
          <w:sz w:val="28"/>
          <w:szCs w:val="28"/>
        </w:rPr>
        <w:t>Resistant Ambush</w:t>
      </w:r>
      <w:r w:rsidR="00881645">
        <w:rPr>
          <w:rFonts w:cstheme="minorHAnsi"/>
          <w:bCs/>
          <w:color w:val="0070C0"/>
          <w:sz w:val="28"/>
          <w:szCs w:val="28"/>
        </w:rPr>
        <w:t xml:space="preserve"> Protected Vehicles</w:t>
      </w:r>
      <w:r w:rsidR="00EB1927">
        <w:rPr>
          <w:rFonts w:cstheme="minorHAnsi"/>
          <w:bCs/>
          <w:color w:val="0070C0"/>
          <w:sz w:val="28"/>
          <w:szCs w:val="28"/>
        </w:rPr>
        <w:t xml:space="preserve"> (MRAP)</w:t>
      </w:r>
    </w:p>
    <w:p w14:paraId="1CCE60E5" w14:textId="41F4B1B7" w:rsidR="00844127" w:rsidRDefault="00D30105" w:rsidP="00BD210D">
      <w:pPr>
        <w:spacing w:after="0"/>
        <w:jc w:val="both"/>
        <w:rPr>
          <w:rFonts w:cstheme="minorHAnsi"/>
          <w:color w:val="202124"/>
          <w:sz w:val="20"/>
          <w:szCs w:val="20"/>
          <w:shd w:val="clear" w:color="auto" w:fill="FFFFFF"/>
        </w:rPr>
      </w:pPr>
      <w:r w:rsidRPr="00224A6B">
        <w:rPr>
          <w:rFonts w:cstheme="minorHAnsi"/>
          <w:b/>
          <w:bCs/>
          <w:color w:val="202124"/>
          <w:sz w:val="20"/>
          <w:szCs w:val="20"/>
          <w:u w:val="single"/>
          <w:shd w:val="clear" w:color="auto" w:fill="FFFFFF"/>
        </w:rPr>
        <w:t>APC</w:t>
      </w:r>
      <w:r w:rsidR="004E2248" w:rsidRPr="00224A6B">
        <w:rPr>
          <w:rFonts w:cstheme="minorHAnsi"/>
          <w:b/>
          <w:bCs/>
          <w:color w:val="202124"/>
          <w:sz w:val="20"/>
          <w:szCs w:val="20"/>
          <w:u w:val="single"/>
          <w:shd w:val="clear" w:color="auto" w:fill="FFFFFF"/>
        </w:rPr>
        <w:t>s and MRAPs:</w:t>
      </w:r>
      <w:r w:rsidR="004E2248">
        <w:rPr>
          <w:rFonts w:cstheme="minorHAnsi"/>
          <w:color w:val="202124"/>
          <w:sz w:val="20"/>
          <w:szCs w:val="20"/>
          <w:u w:val="single"/>
          <w:shd w:val="clear" w:color="auto" w:fill="FFFFFF"/>
        </w:rPr>
        <w:t xml:space="preserve"> </w:t>
      </w:r>
      <w:r w:rsidR="004E2248">
        <w:rPr>
          <w:rFonts w:cstheme="minorHAnsi"/>
          <w:color w:val="202124"/>
          <w:sz w:val="20"/>
          <w:szCs w:val="20"/>
          <w:shd w:val="clear" w:color="auto" w:fill="FFFFFF"/>
        </w:rPr>
        <w:t xml:space="preserve"> Are </w:t>
      </w:r>
      <w:r w:rsidR="00032B9A">
        <w:rPr>
          <w:rFonts w:cstheme="minorHAnsi"/>
          <w:color w:val="202124"/>
          <w:sz w:val="20"/>
          <w:szCs w:val="20"/>
          <w:shd w:val="clear" w:color="auto" w:fill="FFFFFF"/>
        </w:rPr>
        <w:t>l</w:t>
      </w:r>
      <w:r w:rsidR="00844127" w:rsidRPr="00A2081C">
        <w:rPr>
          <w:rFonts w:cstheme="minorHAnsi"/>
          <w:color w:val="202124"/>
          <w:sz w:val="20"/>
          <w:szCs w:val="20"/>
          <w:shd w:val="clear" w:color="auto" w:fill="FFFFFF"/>
        </w:rPr>
        <w:t>ight tactical vehicles</w:t>
      </w:r>
      <w:r w:rsidR="00685331" w:rsidRPr="00A2081C">
        <w:rPr>
          <w:rFonts w:cstheme="minorHAnsi"/>
          <w:color w:val="202124"/>
          <w:sz w:val="20"/>
          <w:szCs w:val="20"/>
          <w:shd w:val="clear" w:color="auto" w:fill="FFFFFF"/>
        </w:rPr>
        <w:t xml:space="preserve"> </w:t>
      </w:r>
      <w:r w:rsidR="00844127" w:rsidRPr="00A2081C">
        <w:rPr>
          <w:rFonts w:cstheme="minorHAnsi"/>
          <w:color w:val="202124"/>
          <w:sz w:val="20"/>
          <w:szCs w:val="20"/>
          <w:shd w:val="clear" w:color="auto" w:fill="FFFFFF"/>
        </w:rPr>
        <w:t>are designed specifically to withstand improvised explosive device attacks and ambushes.</w:t>
      </w:r>
    </w:p>
    <w:p w14:paraId="63529471" w14:textId="77777777" w:rsidR="00224A6B" w:rsidRDefault="00224A6B" w:rsidP="00BD210D">
      <w:pPr>
        <w:spacing w:after="0"/>
        <w:jc w:val="both"/>
        <w:rPr>
          <w:rFonts w:cstheme="minorHAnsi"/>
          <w:color w:val="202124"/>
          <w:sz w:val="20"/>
          <w:szCs w:val="20"/>
          <w:shd w:val="clear" w:color="auto" w:fill="FFFFFF"/>
        </w:rPr>
      </w:pPr>
    </w:p>
    <w:p w14:paraId="5E781BF8" w14:textId="5D86019C" w:rsidR="002B6327" w:rsidRPr="007240E2" w:rsidRDefault="00490412" w:rsidP="002B6327">
      <w:pPr>
        <w:jc w:val="both"/>
        <w:rPr>
          <w:rFonts w:cstheme="minorHAnsi"/>
          <w:sz w:val="20"/>
          <w:szCs w:val="20"/>
        </w:rPr>
      </w:pPr>
      <w:r w:rsidRPr="007240E2">
        <w:rPr>
          <w:b/>
          <w:bCs/>
          <w:sz w:val="20"/>
          <w:szCs w:val="20"/>
        </w:rPr>
        <w:t>Capa</w:t>
      </w:r>
      <w:r w:rsidR="00BF112F">
        <w:rPr>
          <w:b/>
          <w:bCs/>
          <w:sz w:val="20"/>
          <w:szCs w:val="20"/>
        </w:rPr>
        <w:t>b</w:t>
      </w:r>
      <w:r w:rsidRPr="007240E2">
        <w:rPr>
          <w:b/>
          <w:bCs/>
          <w:sz w:val="20"/>
          <w:szCs w:val="20"/>
        </w:rPr>
        <w:t>i</w:t>
      </w:r>
      <w:r w:rsidR="00BF112F">
        <w:rPr>
          <w:b/>
          <w:bCs/>
          <w:sz w:val="20"/>
          <w:szCs w:val="20"/>
        </w:rPr>
        <w:t>li</w:t>
      </w:r>
      <w:r w:rsidRPr="007240E2">
        <w:rPr>
          <w:b/>
          <w:bCs/>
          <w:sz w:val="20"/>
          <w:szCs w:val="20"/>
        </w:rPr>
        <w:t>ties</w:t>
      </w:r>
      <w:r w:rsidR="00BF2DF1" w:rsidRPr="007240E2">
        <w:rPr>
          <w:b/>
          <w:bCs/>
          <w:sz w:val="20"/>
          <w:szCs w:val="20"/>
        </w:rPr>
        <w:t>:</w:t>
      </w:r>
      <w:r w:rsidR="00BF2DF1" w:rsidRPr="007240E2">
        <w:rPr>
          <w:sz w:val="20"/>
          <w:szCs w:val="20"/>
        </w:rPr>
        <w:t xml:space="preserve"> </w:t>
      </w:r>
      <w:r w:rsidR="002B6327" w:rsidRPr="007240E2">
        <w:rPr>
          <w:rFonts w:eastAsia="Times New Roman" w:cstheme="minorHAnsi"/>
          <w:sz w:val="20"/>
          <w:szCs w:val="20"/>
        </w:rPr>
        <w:t>An armored vehicle is a piece of law enforcement equipment that may allow officers to use non-force options to safely resolve incidents involving actual, threatened, or reasonably suspected violence using firearms or explosives. The protective capabilities of an armored vehicle greatly exceed those of a patrol vehicle and proper deployment of armored vehicles may increase the safety of the public, law enforcement officers, and other first responders. Armored vehicles provide improved cover for officers, are stocked with tools that might be needed during a critical incident and increase the options for a safe resolution. </w:t>
      </w:r>
    </w:p>
    <w:p w14:paraId="700BB81F" w14:textId="40D5EF7B" w:rsidR="00BF2DF1" w:rsidRDefault="00BF2DF1" w:rsidP="00BD210D">
      <w:pPr>
        <w:spacing w:after="0"/>
        <w:jc w:val="both"/>
      </w:pPr>
    </w:p>
    <w:p w14:paraId="519D551E" w14:textId="4956926F" w:rsidR="00513C80" w:rsidRDefault="00513C80" w:rsidP="00513C80">
      <w:pPr>
        <w:jc w:val="both"/>
        <w:rPr>
          <w:rFonts w:cstheme="minorHAnsi"/>
          <w:sz w:val="20"/>
          <w:szCs w:val="20"/>
        </w:rPr>
      </w:pPr>
      <w:r w:rsidRPr="00E32F3A">
        <w:rPr>
          <w:rFonts w:cstheme="minorHAnsi"/>
          <w:b/>
          <w:sz w:val="20"/>
          <w:szCs w:val="20"/>
        </w:rPr>
        <w:t xml:space="preserve">Purpose/Authorized Uses: </w:t>
      </w:r>
      <w:r w:rsidRPr="00E32F3A">
        <w:rPr>
          <w:rFonts w:cstheme="minorHAnsi"/>
          <w:sz w:val="20"/>
          <w:szCs w:val="20"/>
        </w:rPr>
        <w:t xml:space="preserve">Commanders (Lieutenants and above) shall only authorize the deployment of armored vehicles when the specific capabilities of the </w:t>
      </w:r>
      <w:r w:rsidR="0051472E">
        <w:rPr>
          <w:rFonts w:cstheme="minorHAnsi"/>
          <w:sz w:val="20"/>
          <w:szCs w:val="20"/>
        </w:rPr>
        <w:t>ERV</w:t>
      </w:r>
      <w:r w:rsidRPr="00E32F3A">
        <w:rPr>
          <w:rFonts w:cstheme="minorHAnsi"/>
          <w:sz w:val="20"/>
          <w:szCs w:val="20"/>
        </w:rPr>
        <w:t xml:space="preserve"> or Armored Suburban are necessary to bring an incident to a safe conclusion. Any authorized departure from an armored vehicle’s place of storage shall be considered a deployment.</w:t>
      </w:r>
    </w:p>
    <w:p w14:paraId="1D48C032" w14:textId="45AC8886" w:rsidR="00513C80" w:rsidRDefault="00513C80" w:rsidP="00513C80">
      <w:pPr>
        <w:jc w:val="both"/>
        <w:rPr>
          <w:rFonts w:cstheme="minorHAnsi"/>
          <w:sz w:val="20"/>
          <w:szCs w:val="20"/>
        </w:rPr>
      </w:pPr>
      <w:r w:rsidRPr="00E32F3A">
        <w:rPr>
          <w:rFonts w:cstheme="minorHAnsi"/>
          <w:b/>
          <w:sz w:val="20"/>
          <w:szCs w:val="20"/>
        </w:rPr>
        <w:t xml:space="preserve">Training Requirements: </w:t>
      </w:r>
      <w:r w:rsidRPr="00E32F3A">
        <w:rPr>
          <w:rFonts w:cstheme="minorHAnsi"/>
          <w:sz w:val="20"/>
          <w:szCs w:val="20"/>
        </w:rPr>
        <w:t>Armored vehicles shall only be operated by officers certified by the Tactical Operations Team commander. This includes, but is not limited to, all members of the Entry Team and Sniper Team elements. It also includes all Patrol Rifle Officers (PRO’s).</w:t>
      </w:r>
    </w:p>
    <w:p w14:paraId="06FE4D88" w14:textId="3E5478B3" w:rsidR="00513C80" w:rsidRDefault="00513C80" w:rsidP="00513C80">
      <w:pPr>
        <w:jc w:val="both"/>
        <w:rPr>
          <w:rFonts w:cstheme="minorHAnsi"/>
          <w:b/>
          <w:bCs/>
          <w:sz w:val="20"/>
          <w:szCs w:val="20"/>
        </w:rPr>
      </w:pPr>
      <w:r w:rsidRPr="00E32F3A">
        <w:rPr>
          <w:rFonts w:cstheme="minorHAnsi"/>
          <w:b/>
          <w:bCs/>
          <w:sz w:val="20"/>
          <w:szCs w:val="20"/>
        </w:rPr>
        <w:t xml:space="preserve">Lifespan:  </w:t>
      </w:r>
      <w:r w:rsidRPr="00485E5F">
        <w:rPr>
          <w:rFonts w:cstheme="minorHAnsi"/>
          <w:sz w:val="20"/>
          <w:szCs w:val="20"/>
        </w:rPr>
        <w:t>Approximately 15 years</w:t>
      </w:r>
    </w:p>
    <w:p w14:paraId="04EDFE47" w14:textId="541F622B" w:rsidR="00E5667F" w:rsidRPr="00C2350F" w:rsidRDefault="00513C80" w:rsidP="00513C80">
      <w:pPr>
        <w:jc w:val="both"/>
        <w:rPr>
          <w:sz w:val="20"/>
          <w:szCs w:val="20"/>
        </w:rPr>
      </w:pPr>
      <w:r w:rsidRPr="00C2350F">
        <w:rPr>
          <w:sz w:val="20"/>
          <w:szCs w:val="20"/>
        </w:rPr>
        <w:t xml:space="preserve">The Oakland Police Department currently possesses the following </w:t>
      </w:r>
      <w:r w:rsidR="00871971" w:rsidRPr="00C2350F">
        <w:rPr>
          <w:sz w:val="20"/>
          <w:szCs w:val="20"/>
        </w:rPr>
        <w:t>Armored Personnel Carriers</w:t>
      </w:r>
      <w:r w:rsidRPr="00C2350F">
        <w:rPr>
          <w:sz w:val="20"/>
          <w:szCs w:val="20"/>
        </w:rPr>
        <w:t>:</w:t>
      </w:r>
    </w:p>
    <w:p w14:paraId="26754579" w14:textId="15DE8B7F" w:rsidR="00691499" w:rsidRDefault="00753B31" w:rsidP="00513C80">
      <w:pPr>
        <w:jc w:val="both"/>
        <w:rPr>
          <w:noProof/>
        </w:rPr>
      </w:pPr>
      <w:r w:rsidRPr="00753B31">
        <w:rPr>
          <w:rFonts w:cstheme="minorHAnsi"/>
          <w:b/>
          <w:bCs/>
          <w:noProof/>
          <w:sz w:val="20"/>
          <w:szCs w:val="20"/>
        </w:rPr>
        <mc:AlternateContent>
          <mc:Choice Requires="wps">
            <w:drawing>
              <wp:anchor distT="45720" distB="45720" distL="114300" distR="114300" simplePos="0" relativeHeight="251636224" behindDoc="0" locked="0" layoutInCell="1" allowOverlap="1" wp14:anchorId="48ADE261" wp14:editId="2B44D369">
                <wp:simplePos x="0" y="0"/>
                <wp:positionH relativeFrom="margin">
                  <wp:align>right</wp:align>
                </wp:positionH>
                <wp:positionV relativeFrom="paragraph">
                  <wp:posOffset>105592</wp:posOffset>
                </wp:positionV>
                <wp:extent cx="3820795" cy="1621155"/>
                <wp:effectExtent l="0" t="0" r="8255"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0795" cy="1621767"/>
                        </a:xfrm>
                        <a:prstGeom prst="rect">
                          <a:avLst/>
                        </a:prstGeom>
                        <a:solidFill>
                          <a:srgbClr val="FFFFFF"/>
                        </a:solidFill>
                        <a:ln w="9525">
                          <a:noFill/>
                          <a:miter lim="800000"/>
                          <a:headEnd/>
                          <a:tailEnd/>
                        </a:ln>
                      </wps:spPr>
                      <wps:txbx>
                        <w:txbxContent>
                          <w:p w14:paraId="147B7163" w14:textId="5813F761" w:rsidR="00586896" w:rsidRDefault="00586896" w:rsidP="00B668AE">
                            <w:pPr>
                              <w:rPr>
                                <w:rFonts w:cstheme="minorHAnsi"/>
                                <w:b/>
                                <w:sz w:val="20"/>
                                <w:szCs w:val="20"/>
                              </w:rPr>
                            </w:pPr>
                            <w:r>
                              <w:rPr>
                                <w:rFonts w:cstheme="minorHAnsi"/>
                                <w:b/>
                                <w:sz w:val="20"/>
                                <w:szCs w:val="20"/>
                              </w:rPr>
                              <w:t>BearCat G3</w:t>
                            </w:r>
                          </w:p>
                          <w:p w14:paraId="0288AB7C" w14:textId="487C361C"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Lenco</w:t>
                            </w:r>
                          </w:p>
                          <w:p w14:paraId="50276DD1" w14:textId="19D3FA68" w:rsidR="00586896" w:rsidRDefault="00586896" w:rsidP="00753B31">
                            <w:pPr>
                              <w:spacing w:after="0"/>
                              <w:rPr>
                                <w:rFonts w:cstheme="minorHAnsi"/>
                                <w:bCs/>
                                <w:sz w:val="18"/>
                                <w:szCs w:val="18"/>
                                <w:u w:val="single"/>
                              </w:rPr>
                            </w:pPr>
                            <w:r w:rsidRPr="000A2ACA">
                              <w:rPr>
                                <w:rFonts w:cstheme="minorHAnsi"/>
                                <w:bCs/>
                                <w:sz w:val="18"/>
                                <w:szCs w:val="18"/>
                                <w:u w:val="single"/>
                              </w:rPr>
                              <w:t xml:space="preserve">Manufacturer Description: </w:t>
                            </w:r>
                          </w:p>
                          <w:p w14:paraId="7548783B" w14:textId="7F155ACE" w:rsidR="00586896" w:rsidRPr="00753B31" w:rsidRDefault="00586896" w:rsidP="00753B31">
                            <w:pPr>
                              <w:jc w:val="both"/>
                              <w:rPr>
                                <w:rFonts w:eastAsia="Times New Roman" w:cstheme="minorHAnsi"/>
                                <w:sz w:val="16"/>
                                <w:szCs w:val="16"/>
                              </w:rPr>
                            </w:pPr>
                            <w:r w:rsidRPr="00753B31">
                              <w:rPr>
                                <w:rFonts w:eastAsia="Times New Roman" w:cstheme="minorHAnsi"/>
                                <w:sz w:val="16"/>
                                <w:szCs w:val="16"/>
                              </w:rPr>
                              <w:t xml:space="preserve">The 2008 </w:t>
                            </w:r>
                            <w:r>
                              <w:rPr>
                                <w:rFonts w:eastAsia="Times New Roman" w:cstheme="minorHAnsi"/>
                                <w:b/>
                                <w:sz w:val="16"/>
                                <w:szCs w:val="16"/>
                              </w:rPr>
                              <w:t>BearCat</w:t>
                            </w:r>
                            <w:r w:rsidRPr="00753B31">
                              <w:rPr>
                                <w:rFonts w:eastAsia="Times New Roman" w:cstheme="minorHAnsi"/>
                                <w:sz w:val="16"/>
                                <w:szCs w:val="16"/>
                              </w:rPr>
                              <w:t xml:space="preserve"> is equipped with emergency lights/sirens, rotating roof hatch, electric winches, running boards, protection against chemical agents, back-up camera, battering ram attachment, CS (tear gas) deployment nozzle, Thermographic cameras, and spot/flood lights. The vehicle is armored with a 0.5 – 1.5” thick steel and ballistic windows rated to stop a 0.50 BMG round. </w:t>
                            </w:r>
                          </w:p>
                          <w:p w14:paraId="743A2272" w14:textId="77777777" w:rsidR="00586896" w:rsidRDefault="00586896" w:rsidP="00753B31">
                            <w:pPr>
                              <w:spacing w:after="0"/>
                              <w:rPr>
                                <w:rFonts w:cstheme="minorHAnsi"/>
                                <w:bCs/>
                                <w:sz w:val="18"/>
                                <w:szCs w:val="18"/>
                                <w:u w:val="single"/>
                              </w:rPr>
                            </w:pPr>
                          </w:p>
                          <w:p w14:paraId="1804CBBA" w14:textId="77777777" w:rsidR="00586896" w:rsidRDefault="00586896" w:rsidP="00753B31">
                            <w:pPr>
                              <w:spacing w:after="0"/>
                              <w:rPr>
                                <w:rFonts w:cstheme="minorHAnsi"/>
                                <w:b/>
                                <w:sz w:val="20"/>
                                <w:szCs w:val="20"/>
                              </w:rPr>
                            </w:pPr>
                          </w:p>
                          <w:p w14:paraId="76F1C46B" w14:textId="3F32BF73"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DE261" id="_x0000_s1040" type="#_x0000_t202" style="position:absolute;left:0;text-align:left;margin-left:249.65pt;margin-top:8.3pt;width:300.85pt;height:127.65pt;z-index:251636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" stroked="f">
                <v:textbox>
                  <w:txbxContent>
                    <w:p w14:paraId="147B7163" w14:textId="5813F761" w:rsidR="00586896" w:rsidRDefault="00586896" w:rsidP="00B668AE">
                      <w:pPr>
                        <w:rPr>
                          <w:rFonts w:cstheme="minorHAnsi"/>
                          <w:b/>
                          <w:sz w:val="20"/>
                          <w:szCs w:val="20"/>
                        </w:rPr>
                      </w:pPr>
                      <w:r>
                        <w:rPr>
                          <w:rFonts w:cstheme="minorHAnsi"/>
                          <w:b/>
                          <w:sz w:val="20"/>
                          <w:szCs w:val="20"/>
                        </w:rPr>
                        <w:t>BearCat G3</w:t>
                      </w:r>
                    </w:p>
                    <w:p w14:paraId="0288AB7C" w14:textId="487C361C"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Lenco</w:t>
                      </w:r>
                    </w:p>
                    <w:p w14:paraId="50276DD1" w14:textId="19D3FA68" w:rsidR="00586896" w:rsidRDefault="00586896" w:rsidP="00753B31">
                      <w:pPr>
                        <w:spacing w:after="0"/>
                        <w:rPr>
                          <w:rFonts w:cstheme="minorHAnsi"/>
                          <w:bCs/>
                          <w:sz w:val="18"/>
                          <w:szCs w:val="18"/>
                          <w:u w:val="single"/>
                        </w:rPr>
                      </w:pPr>
                      <w:r w:rsidRPr="000A2ACA">
                        <w:rPr>
                          <w:rFonts w:cstheme="minorHAnsi"/>
                          <w:bCs/>
                          <w:sz w:val="18"/>
                          <w:szCs w:val="18"/>
                          <w:u w:val="single"/>
                        </w:rPr>
                        <w:t xml:space="preserve">Manufacturer Description: </w:t>
                      </w:r>
                    </w:p>
                    <w:p w14:paraId="7548783B" w14:textId="7F155ACE" w:rsidR="00586896" w:rsidRPr="00753B31" w:rsidRDefault="00586896" w:rsidP="00753B31">
                      <w:pPr>
                        <w:jc w:val="both"/>
                        <w:rPr>
                          <w:rFonts w:eastAsia="Times New Roman" w:cstheme="minorHAnsi"/>
                          <w:sz w:val="16"/>
                          <w:szCs w:val="16"/>
                        </w:rPr>
                      </w:pPr>
                      <w:r w:rsidRPr="00753B31">
                        <w:rPr>
                          <w:rFonts w:eastAsia="Times New Roman" w:cstheme="minorHAnsi"/>
                          <w:sz w:val="16"/>
                          <w:szCs w:val="16"/>
                        </w:rPr>
                        <w:t xml:space="preserve">The 2008 </w:t>
                      </w:r>
                      <w:r>
                        <w:rPr>
                          <w:rFonts w:eastAsia="Times New Roman" w:cstheme="minorHAnsi"/>
                          <w:b/>
                          <w:sz w:val="16"/>
                          <w:szCs w:val="16"/>
                        </w:rPr>
                        <w:t>BearCat</w:t>
                      </w:r>
                      <w:r w:rsidRPr="00753B31">
                        <w:rPr>
                          <w:rFonts w:eastAsia="Times New Roman" w:cstheme="minorHAnsi"/>
                          <w:sz w:val="16"/>
                          <w:szCs w:val="16"/>
                        </w:rPr>
                        <w:t xml:space="preserve"> is equipped with emergency lights/sirens, rotating roof hatch, electric winches, running boards, protection against chemical agents, back-up camera, battering ram attachment, CS (tear gas) deployment nozzle, Thermographic cameras, and spot/flood lights. The vehicle is armored with a 0.5 – 1.5” thick steel and ballistic windows rated to stop a 0.50 BMG round. </w:t>
                      </w:r>
                    </w:p>
                    <w:p w14:paraId="743A2272" w14:textId="77777777" w:rsidR="00586896" w:rsidRDefault="00586896" w:rsidP="00753B31">
                      <w:pPr>
                        <w:spacing w:after="0"/>
                        <w:rPr>
                          <w:rFonts w:cstheme="minorHAnsi"/>
                          <w:bCs/>
                          <w:sz w:val="18"/>
                          <w:szCs w:val="18"/>
                          <w:u w:val="single"/>
                        </w:rPr>
                      </w:pPr>
                    </w:p>
                    <w:p w14:paraId="1804CBBA" w14:textId="77777777" w:rsidR="00586896" w:rsidRDefault="00586896" w:rsidP="00753B31">
                      <w:pPr>
                        <w:spacing w:after="0"/>
                        <w:rPr>
                          <w:rFonts w:cstheme="minorHAnsi"/>
                          <w:b/>
                          <w:sz w:val="20"/>
                          <w:szCs w:val="20"/>
                        </w:rPr>
                      </w:pPr>
                    </w:p>
                    <w:p w14:paraId="76F1C46B" w14:textId="3F32BF73" w:rsidR="00586896" w:rsidRDefault="00586896"/>
                  </w:txbxContent>
                </v:textbox>
                <w10:wrap type="square" anchorx="margin"/>
              </v:shape>
            </w:pict>
          </mc:Fallback>
        </mc:AlternateContent>
      </w:r>
    </w:p>
    <w:p w14:paraId="1EEFCAC0" w14:textId="213C0027" w:rsidR="00691499" w:rsidRDefault="00691499" w:rsidP="00513C80">
      <w:pPr>
        <w:jc w:val="both"/>
        <w:rPr>
          <w:rFonts w:cstheme="minorHAnsi"/>
          <w:b/>
          <w:bCs/>
          <w:sz w:val="20"/>
          <w:szCs w:val="20"/>
        </w:rPr>
      </w:pPr>
      <w:r>
        <w:rPr>
          <w:noProof/>
        </w:rPr>
        <w:drawing>
          <wp:inline distT="0" distB="0" distL="0" distR="0" wp14:anchorId="2BA3594D" wp14:editId="34A5ACD3">
            <wp:extent cx="1722154" cy="1220084"/>
            <wp:effectExtent l="0" t="0" r="0" b="0"/>
            <wp:docPr id="22" name="Picture 22" descr="A military vehicle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ilitary vehicle on a road&#10;&#10;Description automatically generated with low confidence"/>
                    <pic:cNvPicPr/>
                  </pic:nvPicPr>
                  <pic:blipFill>
                    <a:blip r:embed="rId22"/>
                    <a:stretch>
                      <a:fillRect/>
                    </a:stretch>
                  </pic:blipFill>
                  <pic:spPr>
                    <a:xfrm>
                      <a:off x="0" y="0"/>
                      <a:ext cx="1738984" cy="1232007"/>
                    </a:xfrm>
                    <a:prstGeom prst="rect">
                      <a:avLst/>
                    </a:prstGeom>
                  </pic:spPr>
                </pic:pic>
              </a:graphicData>
            </a:graphic>
          </wp:inline>
        </w:drawing>
      </w:r>
    </w:p>
    <w:p w14:paraId="67D9C8D9" w14:textId="77777777" w:rsidR="00282C6D" w:rsidRDefault="00282C6D" w:rsidP="006326B2">
      <w:pPr>
        <w:spacing w:after="0"/>
        <w:ind w:left="720" w:firstLine="720"/>
        <w:jc w:val="both"/>
        <w:rPr>
          <w:sz w:val="16"/>
          <w:szCs w:val="16"/>
        </w:rPr>
      </w:pPr>
    </w:p>
    <w:p w14:paraId="308DF92F" w14:textId="0A6F3891" w:rsidR="00513C80" w:rsidRDefault="006326B2" w:rsidP="006326B2">
      <w:pPr>
        <w:spacing w:after="0"/>
        <w:ind w:left="720" w:firstLine="720"/>
        <w:jc w:val="both"/>
        <w:rPr>
          <w:rFonts w:cstheme="minorHAnsi"/>
          <w:bCs/>
          <w:color w:val="0070C0"/>
          <w:sz w:val="16"/>
          <w:szCs w:val="16"/>
        </w:rPr>
      </w:pPr>
      <w:r w:rsidRPr="00960CDD">
        <w:rPr>
          <w:sz w:val="16"/>
          <w:szCs w:val="16"/>
        </w:rPr>
        <w:t>(Description and photo source</w:t>
      </w:r>
      <w:r w:rsidRPr="00960CDD">
        <w:rPr>
          <w:rFonts w:cstheme="minorHAnsi"/>
          <w:sz w:val="16"/>
          <w:szCs w:val="16"/>
        </w:rPr>
        <w:t>)</w:t>
      </w:r>
      <w:r w:rsidRPr="00AA6802">
        <w:rPr>
          <w:rFonts w:cstheme="minorHAnsi"/>
          <w:color w:val="2E74B5" w:themeColor="accent1" w:themeShade="BF"/>
          <w:sz w:val="16"/>
          <w:szCs w:val="16"/>
        </w:rPr>
        <w:t xml:space="preserve"> </w:t>
      </w:r>
      <w:hyperlink r:id="rId23" w:history="1">
        <w:r w:rsidRPr="00AA6802">
          <w:rPr>
            <w:rStyle w:val="Hyperlink"/>
            <w:rFonts w:cstheme="minorHAnsi"/>
            <w:bCs/>
            <w:color w:val="2E74B5" w:themeColor="accent1" w:themeShade="BF"/>
            <w:sz w:val="16"/>
            <w:szCs w:val="16"/>
          </w:rPr>
          <w:t>https://www.lencoarmor.com/model/</w:t>
        </w:r>
        <w:r w:rsidR="0051472E">
          <w:rPr>
            <w:rStyle w:val="Hyperlink"/>
            <w:rFonts w:cstheme="minorHAnsi"/>
            <w:bCs/>
            <w:color w:val="2E74B5" w:themeColor="accent1" w:themeShade="BF"/>
            <w:sz w:val="16"/>
            <w:szCs w:val="16"/>
          </w:rPr>
          <w:t>ERV</w:t>
        </w:r>
        <w:r w:rsidRPr="00AA6802">
          <w:rPr>
            <w:rStyle w:val="Hyperlink"/>
            <w:rFonts w:cstheme="minorHAnsi"/>
            <w:bCs/>
            <w:color w:val="2E74B5" w:themeColor="accent1" w:themeShade="BF"/>
            <w:sz w:val="16"/>
            <w:szCs w:val="16"/>
          </w:rPr>
          <w:t>-g3-police-government/</w:t>
        </w:r>
      </w:hyperlink>
    </w:p>
    <w:p w14:paraId="327B83FE" w14:textId="77777777" w:rsidR="003D262F" w:rsidRDefault="003D262F" w:rsidP="006326B2">
      <w:pPr>
        <w:spacing w:after="0"/>
        <w:ind w:left="720" w:firstLine="720"/>
        <w:jc w:val="both"/>
        <w:rPr>
          <w:rFonts w:cstheme="minorHAnsi"/>
          <w:bCs/>
          <w:color w:val="0070C0"/>
          <w:sz w:val="16"/>
          <w:szCs w:val="16"/>
        </w:rPr>
      </w:pPr>
    </w:p>
    <w:p w14:paraId="0F1CA030" w14:textId="77777777" w:rsidR="00E5667F" w:rsidRDefault="00E5667F" w:rsidP="006326B2">
      <w:pPr>
        <w:spacing w:after="0"/>
        <w:ind w:left="720" w:firstLine="720"/>
        <w:jc w:val="both"/>
        <w:rPr>
          <w:rFonts w:cstheme="minorHAnsi"/>
          <w:bCs/>
          <w:color w:val="0070C0"/>
          <w:sz w:val="16"/>
          <w:szCs w:val="16"/>
        </w:rPr>
      </w:pPr>
    </w:p>
    <w:p w14:paraId="2A2595B5" w14:textId="2610D317" w:rsidR="006326B2" w:rsidRDefault="006326B2" w:rsidP="006326B2">
      <w:pPr>
        <w:spacing w:after="0"/>
        <w:jc w:val="both"/>
        <w:rPr>
          <w:rFonts w:cstheme="minorHAnsi"/>
          <w:bCs/>
          <w:color w:val="0070C0"/>
          <w:sz w:val="16"/>
          <w:szCs w:val="16"/>
        </w:rPr>
      </w:pPr>
    </w:p>
    <w:p w14:paraId="44FB2733" w14:textId="6E7ECDCE" w:rsidR="006326B2" w:rsidRPr="00A2081C" w:rsidRDefault="000C313E" w:rsidP="006326B2">
      <w:pPr>
        <w:spacing w:after="0"/>
        <w:jc w:val="both"/>
        <w:rPr>
          <w:rFonts w:cstheme="minorHAnsi"/>
          <w:bCs/>
          <w:color w:val="0070C0"/>
          <w:sz w:val="20"/>
          <w:szCs w:val="20"/>
        </w:rPr>
      </w:pPr>
      <w:r w:rsidRPr="00E5667F">
        <w:rPr>
          <w:rFonts w:cstheme="minorHAnsi"/>
          <w:bCs/>
          <w:noProof/>
          <w:color w:val="0070C0"/>
          <w:sz w:val="20"/>
          <w:szCs w:val="20"/>
        </w:rPr>
        <mc:AlternateContent>
          <mc:Choice Requires="wps">
            <w:drawing>
              <wp:anchor distT="45720" distB="45720" distL="114300" distR="114300" simplePos="0" relativeHeight="251637248" behindDoc="0" locked="0" layoutInCell="1" allowOverlap="1" wp14:anchorId="7E337B74" wp14:editId="428E714E">
                <wp:simplePos x="0" y="0"/>
                <wp:positionH relativeFrom="margin">
                  <wp:align>right</wp:align>
                </wp:positionH>
                <wp:positionV relativeFrom="paragraph">
                  <wp:posOffset>72208</wp:posOffset>
                </wp:positionV>
                <wp:extent cx="3839845" cy="1466215"/>
                <wp:effectExtent l="0" t="0" r="8255" b="63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9845" cy="1466490"/>
                        </a:xfrm>
                        <a:prstGeom prst="rect">
                          <a:avLst/>
                        </a:prstGeom>
                        <a:solidFill>
                          <a:srgbClr val="FFFFFF"/>
                        </a:solidFill>
                        <a:ln w="9525">
                          <a:noFill/>
                          <a:miter lim="800000"/>
                          <a:headEnd/>
                          <a:tailEnd/>
                        </a:ln>
                      </wps:spPr>
                      <wps:txbx>
                        <w:txbxContent>
                          <w:p w14:paraId="18842CD7" w14:textId="43212321" w:rsidR="00586896" w:rsidRDefault="00586896" w:rsidP="00B668AE">
                            <w:pPr>
                              <w:rPr>
                                <w:rFonts w:eastAsia="Times New Roman" w:cstheme="minorHAnsi"/>
                                <w:b/>
                                <w:sz w:val="20"/>
                                <w:szCs w:val="20"/>
                              </w:rPr>
                            </w:pPr>
                            <w:r w:rsidRPr="00D10852">
                              <w:rPr>
                                <w:rFonts w:eastAsia="Times New Roman" w:cstheme="minorHAnsi"/>
                                <w:b/>
                                <w:sz w:val="20"/>
                                <w:szCs w:val="20"/>
                              </w:rPr>
                              <w:t xml:space="preserve">Armored Suburban </w:t>
                            </w:r>
                            <w:r>
                              <w:rPr>
                                <w:rFonts w:eastAsia="Times New Roman" w:cstheme="minorHAnsi"/>
                                <w:b/>
                                <w:sz w:val="20"/>
                                <w:szCs w:val="20"/>
                              </w:rPr>
                              <w:t>–</w:t>
                            </w:r>
                            <w:r w:rsidRPr="00D10852">
                              <w:rPr>
                                <w:rFonts w:eastAsia="Times New Roman" w:cstheme="minorHAnsi"/>
                                <w:b/>
                                <w:sz w:val="20"/>
                                <w:szCs w:val="20"/>
                              </w:rPr>
                              <w:t xml:space="preserve"> SUV</w:t>
                            </w:r>
                          </w:p>
                          <w:p w14:paraId="5EFCA10A" w14:textId="14631899"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The Armored Group</w:t>
                            </w:r>
                          </w:p>
                          <w:p w14:paraId="1CBAD61A" w14:textId="0ECB4F9D" w:rsidR="00586896" w:rsidRDefault="00586896" w:rsidP="00D10852">
                            <w:pPr>
                              <w:spacing w:after="0"/>
                              <w:rPr>
                                <w:rFonts w:cstheme="minorHAnsi"/>
                                <w:bCs/>
                                <w:sz w:val="18"/>
                                <w:szCs w:val="18"/>
                                <w:u w:val="single"/>
                              </w:rPr>
                            </w:pPr>
                            <w:r w:rsidRPr="000A2ACA">
                              <w:rPr>
                                <w:rFonts w:cstheme="minorHAnsi"/>
                                <w:bCs/>
                                <w:sz w:val="18"/>
                                <w:szCs w:val="18"/>
                                <w:u w:val="single"/>
                              </w:rPr>
                              <w:t xml:space="preserve">Manufacturer Description: </w:t>
                            </w:r>
                          </w:p>
                          <w:p w14:paraId="7F04D5D4" w14:textId="25670128" w:rsidR="00586896" w:rsidRPr="00282C6D" w:rsidRDefault="00586896" w:rsidP="00730ABF">
                            <w:pPr>
                              <w:jc w:val="both"/>
                              <w:textAlignment w:val="baseline"/>
                              <w:rPr>
                                <w:rFonts w:eastAsia="Times New Roman" w:cstheme="minorHAnsi"/>
                                <w:sz w:val="16"/>
                                <w:szCs w:val="16"/>
                              </w:rPr>
                            </w:pPr>
                            <w:r w:rsidRPr="00282C6D">
                              <w:rPr>
                                <w:rFonts w:eastAsia="Times New Roman" w:cstheme="minorHAnsi"/>
                                <w:sz w:val="16"/>
                                <w:szCs w:val="16"/>
                              </w:rPr>
                              <w:t>The 2015 Chevrolet 1500 Armored Suburban #1697 is equipped with emergency lights/sirens, steel front bumper, seating capacity for 9 personnel and backup camera.  The vehicle is armored with B6 level armor capable of stopping 7.62X51mm rifle round. </w:t>
                            </w:r>
                          </w:p>
                          <w:p w14:paraId="28B9E7F8" w14:textId="77777777" w:rsidR="00586896" w:rsidRPr="00282C6D" w:rsidRDefault="00586896" w:rsidP="00D10852">
                            <w:pPr>
                              <w:spacing w:after="0"/>
                              <w:rPr>
                                <w:rFonts w:cstheme="minorHAnsi"/>
                                <w:bCs/>
                                <w:sz w:val="14"/>
                                <w:szCs w:val="14"/>
                                <w:u w:val="single"/>
                              </w:rPr>
                            </w:pPr>
                          </w:p>
                          <w:p w14:paraId="694D8BE4" w14:textId="77777777" w:rsidR="00586896" w:rsidRPr="00282C6D" w:rsidRDefault="00586896">
                            <w:pPr>
                              <w:rPr>
                                <w:rFonts w:eastAsia="Times New Roman" w:cstheme="minorHAnsi"/>
                                <w:b/>
                                <w:sz w:val="16"/>
                                <w:szCs w:val="16"/>
                              </w:rPr>
                            </w:pPr>
                          </w:p>
                          <w:p w14:paraId="465579DF" w14:textId="7777777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37B74" id="_x0000_s1041" type="#_x0000_t202" style="position:absolute;left:0;text-align:left;margin-left:251.15pt;margin-top:5.7pt;width:302.35pt;height:115.45pt;z-index:251637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" stroked="f">
                <v:textbox>
                  <w:txbxContent>
                    <w:p w14:paraId="18842CD7" w14:textId="43212321" w:rsidR="00586896" w:rsidRDefault="00586896" w:rsidP="00B668AE">
                      <w:pPr>
                        <w:rPr>
                          <w:rFonts w:eastAsia="Times New Roman" w:cstheme="minorHAnsi"/>
                          <w:b/>
                          <w:sz w:val="20"/>
                          <w:szCs w:val="20"/>
                        </w:rPr>
                      </w:pPr>
                      <w:r w:rsidRPr="00D10852">
                        <w:rPr>
                          <w:rFonts w:eastAsia="Times New Roman" w:cstheme="minorHAnsi"/>
                          <w:b/>
                          <w:sz w:val="20"/>
                          <w:szCs w:val="20"/>
                        </w:rPr>
                        <w:t xml:space="preserve">Armored Suburban </w:t>
                      </w:r>
                      <w:r>
                        <w:rPr>
                          <w:rFonts w:eastAsia="Times New Roman" w:cstheme="minorHAnsi"/>
                          <w:b/>
                          <w:sz w:val="20"/>
                          <w:szCs w:val="20"/>
                        </w:rPr>
                        <w:t>–</w:t>
                      </w:r>
                      <w:r w:rsidRPr="00D10852">
                        <w:rPr>
                          <w:rFonts w:eastAsia="Times New Roman" w:cstheme="minorHAnsi"/>
                          <w:b/>
                          <w:sz w:val="20"/>
                          <w:szCs w:val="20"/>
                        </w:rPr>
                        <w:t xml:space="preserve"> SUV</w:t>
                      </w:r>
                    </w:p>
                    <w:p w14:paraId="5EFCA10A" w14:textId="14631899" w:rsidR="00586896" w:rsidRPr="000A2ACA" w:rsidRDefault="00586896" w:rsidP="00B668AE">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The Armored Group</w:t>
                      </w:r>
                    </w:p>
                    <w:p w14:paraId="1CBAD61A" w14:textId="0ECB4F9D" w:rsidR="00586896" w:rsidRDefault="00586896" w:rsidP="00D10852">
                      <w:pPr>
                        <w:spacing w:after="0"/>
                        <w:rPr>
                          <w:rFonts w:cstheme="minorHAnsi"/>
                          <w:bCs/>
                          <w:sz w:val="18"/>
                          <w:szCs w:val="18"/>
                          <w:u w:val="single"/>
                        </w:rPr>
                      </w:pPr>
                      <w:r w:rsidRPr="000A2ACA">
                        <w:rPr>
                          <w:rFonts w:cstheme="minorHAnsi"/>
                          <w:bCs/>
                          <w:sz w:val="18"/>
                          <w:szCs w:val="18"/>
                          <w:u w:val="single"/>
                        </w:rPr>
                        <w:t xml:space="preserve">Manufacturer Description: </w:t>
                      </w:r>
                    </w:p>
                    <w:p w14:paraId="7F04D5D4" w14:textId="25670128" w:rsidR="00586896" w:rsidRPr="00282C6D" w:rsidRDefault="00586896" w:rsidP="00730ABF">
                      <w:pPr>
                        <w:jc w:val="both"/>
                        <w:textAlignment w:val="baseline"/>
                        <w:rPr>
                          <w:rFonts w:eastAsia="Times New Roman" w:cstheme="minorHAnsi"/>
                          <w:sz w:val="16"/>
                          <w:szCs w:val="16"/>
                        </w:rPr>
                      </w:pPr>
                      <w:r w:rsidRPr="00282C6D">
                        <w:rPr>
                          <w:rFonts w:eastAsia="Times New Roman" w:cstheme="minorHAnsi"/>
                          <w:sz w:val="16"/>
                          <w:szCs w:val="16"/>
                        </w:rPr>
                        <w:t>The 2015 Chevrolet 1500 Armored Suburban #1697 is equipped with emergency lights/sirens, steel front bumper, seating capacity for 9 personnel and backup camera.  The vehicle is armored with B6 level armor capable of stopping 7.62X51mm rifle round. </w:t>
                      </w:r>
                    </w:p>
                    <w:p w14:paraId="28B9E7F8" w14:textId="77777777" w:rsidR="00586896" w:rsidRPr="00282C6D" w:rsidRDefault="00586896" w:rsidP="00D10852">
                      <w:pPr>
                        <w:spacing w:after="0"/>
                        <w:rPr>
                          <w:rFonts w:cstheme="minorHAnsi"/>
                          <w:bCs/>
                          <w:sz w:val="14"/>
                          <w:szCs w:val="14"/>
                          <w:u w:val="single"/>
                        </w:rPr>
                      </w:pPr>
                    </w:p>
                    <w:p w14:paraId="694D8BE4" w14:textId="77777777" w:rsidR="00586896" w:rsidRPr="00282C6D" w:rsidRDefault="00586896">
                      <w:pPr>
                        <w:rPr>
                          <w:rFonts w:eastAsia="Times New Roman" w:cstheme="minorHAnsi"/>
                          <w:b/>
                          <w:sz w:val="16"/>
                          <w:szCs w:val="16"/>
                        </w:rPr>
                      </w:pPr>
                    </w:p>
                    <w:p w14:paraId="465579DF" w14:textId="77777777" w:rsidR="00586896" w:rsidRDefault="00586896"/>
                  </w:txbxContent>
                </v:textbox>
                <w10:wrap type="square" anchorx="margin"/>
              </v:shape>
            </w:pict>
          </mc:Fallback>
        </mc:AlternateContent>
      </w:r>
      <w:r w:rsidR="00E5667F">
        <w:rPr>
          <w:noProof/>
        </w:rPr>
        <w:drawing>
          <wp:inline distT="0" distB="0" distL="0" distR="0" wp14:anchorId="207A3BA3" wp14:editId="2C2DD051">
            <wp:extent cx="1907177" cy="1514475"/>
            <wp:effectExtent l="0" t="0" r="0" b="0"/>
            <wp:docPr id="25" name="Picture 25" descr="A picture containing text, outdoor,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outdoor, car&#10;&#10;Description automatically generated"/>
                    <pic:cNvPicPr/>
                  </pic:nvPicPr>
                  <pic:blipFill>
                    <a:blip r:embed="rId24"/>
                    <a:stretch>
                      <a:fillRect/>
                    </a:stretch>
                  </pic:blipFill>
                  <pic:spPr>
                    <a:xfrm>
                      <a:off x="0" y="0"/>
                      <a:ext cx="1920738" cy="1525244"/>
                    </a:xfrm>
                    <a:prstGeom prst="rect">
                      <a:avLst/>
                    </a:prstGeom>
                  </pic:spPr>
                </pic:pic>
              </a:graphicData>
            </a:graphic>
          </wp:inline>
        </w:drawing>
      </w:r>
    </w:p>
    <w:p w14:paraId="42304D66" w14:textId="77777777" w:rsidR="00E178F6" w:rsidRDefault="00E178F6" w:rsidP="00E178F6">
      <w:pPr>
        <w:spacing w:after="0"/>
        <w:ind w:left="720" w:firstLine="720"/>
        <w:jc w:val="both"/>
        <w:rPr>
          <w:rFonts w:cstheme="minorHAnsi"/>
          <w:bCs/>
          <w:color w:val="0070C0"/>
          <w:sz w:val="16"/>
          <w:szCs w:val="16"/>
        </w:rPr>
      </w:pPr>
    </w:p>
    <w:p w14:paraId="5CA2DF5C" w14:textId="3D5FF1F7" w:rsidR="00EB1927" w:rsidRDefault="00E178F6" w:rsidP="00E178F6">
      <w:pPr>
        <w:spacing w:after="0"/>
        <w:ind w:left="720" w:firstLine="720"/>
        <w:jc w:val="both"/>
        <w:rPr>
          <w:rFonts w:cstheme="minorHAnsi"/>
          <w:bCs/>
          <w:sz w:val="16"/>
          <w:szCs w:val="16"/>
        </w:rPr>
      </w:pPr>
      <w:r w:rsidRPr="00E178F6">
        <w:rPr>
          <w:rFonts w:cstheme="minorHAnsi"/>
          <w:bCs/>
          <w:sz w:val="16"/>
          <w:szCs w:val="16"/>
        </w:rPr>
        <w:t xml:space="preserve">(Description and photo source) </w:t>
      </w:r>
      <w:hyperlink r:id="rId25" w:history="1">
        <w:r w:rsidR="00AC518E" w:rsidRPr="00A2464E">
          <w:rPr>
            <w:rStyle w:val="Hyperlink"/>
            <w:rFonts w:cstheme="minorHAnsi"/>
            <w:bCs/>
            <w:sz w:val="16"/>
            <w:szCs w:val="16"/>
          </w:rPr>
          <w:t>https://www.armoredcars.com/vehicles/armored-chevy-suburban-1500/</w:t>
        </w:r>
      </w:hyperlink>
    </w:p>
    <w:p w14:paraId="45FE4E5F" w14:textId="38601C06" w:rsidR="00AC518E" w:rsidRDefault="00AC518E" w:rsidP="00AC518E">
      <w:pPr>
        <w:spacing w:after="0"/>
        <w:jc w:val="both"/>
        <w:rPr>
          <w:rFonts w:cstheme="minorHAnsi"/>
          <w:bCs/>
          <w:sz w:val="16"/>
          <w:szCs w:val="16"/>
        </w:rPr>
      </w:pPr>
    </w:p>
    <w:p w14:paraId="5A1FD10B" w14:textId="35A5B90D" w:rsidR="00AC518E" w:rsidRDefault="00AC518E" w:rsidP="00AC518E">
      <w:pPr>
        <w:spacing w:after="0"/>
        <w:jc w:val="both"/>
        <w:rPr>
          <w:rFonts w:cstheme="minorHAnsi"/>
          <w:bCs/>
          <w:sz w:val="16"/>
          <w:szCs w:val="16"/>
        </w:rPr>
      </w:pPr>
    </w:p>
    <w:p w14:paraId="7FE69F19" w14:textId="77777777" w:rsidR="002E4532" w:rsidRDefault="002E4532" w:rsidP="00281A90">
      <w:pPr>
        <w:spacing w:after="0"/>
        <w:jc w:val="both"/>
        <w:rPr>
          <w:rFonts w:cstheme="minorHAnsi"/>
          <w:bCs/>
          <w:color w:val="0070C0"/>
          <w:sz w:val="28"/>
          <w:szCs w:val="28"/>
        </w:rPr>
      </w:pPr>
    </w:p>
    <w:p w14:paraId="77C9D609" w14:textId="5BAFBCB0" w:rsidR="00281A90" w:rsidRDefault="00281A90" w:rsidP="00281A90">
      <w:pPr>
        <w:spacing w:after="0"/>
        <w:jc w:val="both"/>
        <w:rPr>
          <w:rFonts w:cstheme="minorHAnsi"/>
          <w:bCs/>
          <w:color w:val="0070C0"/>
          <w:sz w:val="28"/>
          <w:szCs w:val="28"/>
        </w:rPr>
      </w:pPr>
      <w:r>
        <w:rPr>
          <w:rFonts w:cstheme="minorHAnsi"/>
          <w:bCs/>
          <w:color w:val="0070C0"/>
          <w:sz w:val="28"/>
          <w:szCs w:val="28"/>
        </w:rPr>
        <w:t>Mobile Command Vehicles</w:t>
      </w:r>
    </w:p>
    <w:p w14:paraId="39CED6D5" w14:textId="547689FB" w:rsidR="00AD6FC4" w:rsidRPr="00C2350F" w:rsidRDefault="00AD6FC4" w:rsidP="00AD6FC4">
      <w:pPr>
        <w:spacing w:after="0"/>
        <w:jc w:val="both"/>
        <w:rPr>
          <w:rFonts w:cstheme="minorHAnsi"/>
          <w:sz w:val="20"/>
          <w:szCs w:val="20"/>
        </w:rPr>
      </w:pPr>
      <w:r w:rsidRPr="00C2350F">
        <w:rPr>
          <w:b/>
          <w:bCs/>
          <w:sz w:val="20"/>
          <w:szCs w:val="20"/>
          <w:u w:val="single"/>
        </w:rPr>
        <w:t>Mobile Command Vehicles</w:t>
      </w:r>
      <w:r w:rsidRPr="00C2350F">
        <w:rPr>
          <w:b/>
          <w:bCs/>
          <w:sz w:val="20"/>
          <w:szCs w:val="20"/>
        </w:rPr>
        <w:t>:</w:t>
      </w:r>
      <w:r w:rsidRPr="00C2350F">
        <w:rPr>
          <w:sz w:val="20"/>
          <w:szCs w:val="20"/>
        </w:rPr>
        <w:t xml:space="preserve"> </w:t>
      </w:r>
      <w:r w:rsidR="00B629F1" w:rsidRPr="00C2350F">
        <w:rPr>
          <w:rFonts w:cstheme="minorHAnsi"/>
          <w:sz w:val="20"/>
          <w:szCs w:val="20"/>
        </w:rPr>
        <w:t>Co</w:t>
      </w:r>
      <w:r w:rsidR="00CD571C" w:rsidRPr="00C2350F">
        <w:rPr>
          <w:rFonts w:cstheme="minorHAnsi"/>
          <w:sz w:val="20"/>
          <w:szCs w:val="20"/>
        </w:rPr>
        <w:t xml:space="preserve">mpletely self-contained command </w:t>
      </w:r>
      <w:r w:rsidR="00B629F1" w:rsidRPr="00C2350F">
        <w:rPr>
          <w:rFonts w:cstheme="minorHAnsi"/>
          <w:sz w:val="20"/>
          <w:szCs w:val="20"/>
        </w:rPr>
        <w:t>vehicles that are</w:t>
      </w:r>
      <w:r w:rsidR="00CD571C" w:rsidRPr="00C2350F">
        <w:rPr>
          <w:rFonts w:cstheme="minorHAnsi"/>
          <w:sz w:val="20"/>
          <w:szCs w:val="20"/>
        </w:rPr>
        <w:t xml:space="preserve"> designed </w:t>
      </w:r>
      <w:r w:rsidR="00B629F1" w:rsidRPr="00C2350F">
        <w:rPr>
          <w:rFonts w:cstheme="minorHAnsi"/>
          <w:sz w:val="20"/>
          <w:szCs w:val="20"/>
        </w:rPr>
        <w:t xml:space="preserve">to </w:t>
      </w:r>
      <w:r w:rsidR="00310E18" w:rsidRPr="00C2350F">
        <w:rPr>
          <w:rFonts w:cstheme="minorHAnsi"/>
          <w:sz w:val="20"/>
          <w:szCs w:val="20"/>
        </w:rPr>
        <w:t>provide</w:t>
      </w:r>
      <w:r w:rsidR="000B4877" w:rsidRPr="00C2350F">
        <w:rPr>
          <w:rFonts w:cstheme="minorHAnsi"/>
          <w:sz w:val="20"/>
          <w:szCs w:val="20"/>
        </w:rPr>
        <w:t xml:space="preserve"> the Incident Commander with a mobile base of operation, </w:t>
      </w:r>
      <w:r w:rsidR="00B629F1" w:rsidRPr="00C2350F">
        <w:rPr>
          <w:rFonts w:cstheme="minorHAnsi"/>
          <w:sz w:val="20"/>
          <w:szCs w:val="20"/>
        </w:rPr>
        <w:t>facilitate operational control and direction of public safety units.</w:t>
      </w:r>
    </w:p>
    <w:p w14:paraId="6298544C" w14:textId="77D16470" w:rsidR="00E924C8" w:rsidRPr="00C2350F" w:rsidRDefault="00E924C8" w:rsidP="00AD6FC4">
      <w:pPr>
        <w:spacing w:after="0"/>
        <w:jc w:val="both"/>
        <w:rPr>
          <w:rFonts w:cstheme="minorHAnsi"/>
          <w:sz w:val="20"/>
          <w:szCs w:val="20"/>
        </w:rPr>
      </w:pPr>
      <w:r w:rsidRPr="00C2350F">
        <w:rPr>
          <w:rFonts w:cstheme="minorHAnsi"/>
          <w:sz w:val="20"/>
          <w:szCs w:val="20"/>
        </w:rPr>
        <w:t>(</w:t>
      </w:r>
      <w:r w:rsidRPr="00C2350F">
        <w:rPr>
          <w:rFonts w:cstheme="minorHAnsi"/>
          <w:i/>
          <w:iCs/>
          <w:sz w:val="20"/>
          <w:szCs w:val="20"/>
        </w:rPr>
        <w:t>Mobile Command V</w:t>
      </w:r>
      <w:r w:rsidR="00602ACE" w:rsidRPr="00C2350F">
        <w:rPr>
          <w:rFonts w:cstheme="minorHAnsi"/>
          <w:i/>
          <w:iCs/>
          <w:sz w:val="20"/>
          <w:szCs w:val="20"/>
        </w:rPr>
        <w:t xml:space="preserve">ehicles, Community Resource Vehicles, and </w:t>
      </w:r>
      <w:r w:rsidR="00334B2D" w:rsidRPr="00C2350F">
        <w:rPr>
          <w:rFonts w:cstheme="minorHAnsi"/>
          <w:i/>
          <w:iCs/>
          <w:sz w:val="20"/>
          <w:szCs w:val="20"/>
        </w:rPr>
        <w:t>Hostage Negotiation Vehicles</w:t>
      </w:r>
      <w:r w:rsidR="00334B2D" w:rsidRPr="00C2350F">
        <w:rPr>
          <w:rFonts w:cstheme="minorHAnsi"/>
          <w:sz w:val="20"/>
          <w:szCs w:val="20"/>
        </w:rPr>
        <w:t xml:space="preserve">). </w:t>
      </w:r>
    </w:p>
    <w:p w14:paraId="24F8D730" w14:textId="77777777" w:rsidR="006F5FFA" w:rsidRPr="00C2350F" w:rsidRDefault="006F5FFA" w:rsidP="00AD6FC4">
      <w:pPr>
        <w:spacing w:after="0"/>
        <w:jc w:val="both"/>
        <w:rPr>
          <w:sz w:val="20"/>
          <w:szCs w:val="20"/>
        </w:rPr>
      </w:pPr>
    </w:p>
    <w:p w14:paraId="197F0AD2" w14:textId="315846DF" w:rsidR="00AD6FC4" w:rsidRPr="00C2350F" w:rsidRDefault="006F5FFA" w:rsidP="00281A90">
      <w:pPr>
        <w:spacing w:after="0"/>
        <w:jc w:val="both"/>
        <w:rPr>
          <w:rFonts w:cstheme="minorHAnsi"/>
          <w:sz w:val="20"/>
          <w:szCs w:val="20"/>
        </w:rPr>
      </w:pPr>
      <w:r w:rsidRPr="00C2350F">
        <w:rPr>
          <w:rFonts w:cstheme="minorHAnsi"/>
          <w:b/>
          <w:sz w:val="20"/>
          <w:szCs w:val="20"/>
        </w:rPr>
        <w:t>Capabilities:</w:t>
      </w:r>
      <w:r w:rsidRPr="00C2350F">
        <w:rPr>
          <w:rFonts w:cstheme="minorHAnsi"/>
          <w:sz w:val="20"/>
          <w:szCs w:val="20"/>
        </w:rPr>
        <w:t xml:space="preserve"> The vehicle provides mobile, remote access to radio, internet planning and operational resources to assist with the command and control of major incidents and other planned operations. The vehicle also has the capability to dispatch officers and firefighters, as well as receive 9-1-1 calls.</w:t>
      </w:r>
    </w:p>
    <w:p w14:paraId="22A39914" w14:textId="77777777" w:rsidR="00A46488" w:rsidRPr="00C2350F" w:rsidRDefault="00A46488" w:rsidP="00281A90">
      <w:pPr>
        <w:spacing w:after="0"/>
        <w:jc w:val="both"/>
        <w:rPr>
          <w:rFonts w:cstheme="minorHAnsi"/>
          <w:sz w:val="20"/>
          <w:szCs w:val="20"/>
        </w:rPr>
      </w:pPr>
    </w:p>
    <w:p w14:paraId="74AD2458" w14:textId="5CDF73CA" w:rsidR="00A46488" w:rsidRPr="00C2350F" w:rsidRDefault="00A46488" w:rsidP="00A46488">
      <w:pPr>
        <w:jc w:val="both"/>
        <w:rPr>
          <w:rFonts w:cstheme="minorHAnsi"/>
          <w:sz w:val="20"/>
          <w:szCs w:val="20"/>
        </w:rPr>
      </w:pPr>
      <w:r w:rsidRPr="00C2350F">
        <w:rPr>
          <w:rFonts w:cstheme="minorHAnsi"/>
          <w:b/>
          <w:sz w:val="20"/>
          <w:szCs w:val="20"/>
        </w:rPr>
        <w:t xml:space="preserve">Purpose/Authorized Uses: </w:t>
      </w:r>
      <w:r w:rsidRPr="00C2350F">
        <w:rPr>
          <w:rFonts w:cstheme="minorHAnsi"/>
          <w:sz w:val="20"/>
          <w:szCs w:val="20"/>
        </w:rPr>
        <w:t>Traffic Commander (Lieutenants and above) shall only authorize the deployment of a MCV for any incidents which it would be deemed beneficial to do so.</w:t>
      </w:r>
    </w:p>
    <w:p w14:paraId="381B86C8" w14:textId="43B968CD" w:rsidR="00C35317" w:rsidRPr="00C2350F" w:rsidRDefault="00D42590" w:rsidP="00D42590">
      <w:pPr>
        <w:jc w:val="both"/>
        <w:rPr>
          <w:rFonts w:cstheme="minorHAnsi"/>
          <w:sz w:val="20"/>
          <w:szCs w:val="20"/>
        </w:rPr>
      </w:pPr>
      <w:r w:rsidRPr="00C2350F">
        <w:rPr>
          <w:rFonts w:cstheme="minorHAnsi"/>
          <w:b/>
          <w:sz w:val="20"/>
          <w:szCs w:val="20"/>
        </w:rPr>
        <w:t xml:space="preserve">Training Requirements: </w:t>
      </w:r>
      <w:r w:rsidRPr="00C2350F">
        <w:rPr>
          <w:rFonts w:cstheme="minorHAnsi"/>
          <w:sz w:val="20"/>
          <w:szCs w:val="20"/>
        </w:rPr>
        <w:t xml:space="preserve">There are 2 members of OPD, who are assigned to patrol have their Class B license and can operate the OFD/OPD Command Vehicle. The new OPD Command Vehicle can be operated with a Class C license. </w:t>
      </w:r>
      <w:r w:rsidR="00870AAD" w:rsidRPr="00C2350F">
        <w:rPr>
          <w:rFonts w:cstheme="minorHAnsi"/>
          <w:sz w:val="20"/>
          <w:szCs w:val="20"/>
        </w:rPr>
        <w:t>Members of the HNT are eligible to drive the vehicle.</w:t>
      </w:r>
    </w:p>
    <w:p w14:paraId="170F8A4F" w14:textId="65B76024" w:rsidR="00D27E16" w:rsidRPr="00C2350F" w:rsidRDefault="00D27E16" w:rsidP="00D27E16">
      <w:pPr>
        <w:jc w:val="both"/>
        <w:rPr>
          <w:rFonts w:cstheme="minorHAnsi"/>
          <w:sz w:val="20"/>
          <w:szCs w:val="20"/>
        </w:rPr>
      </w:pPr>
      <w:r w:rsidRPr="00C2350F">
        <w:rPr>
          <w:rFonts w:cstheme="minorHAnsi"/>
          <w:b/>
          <w:sz w:val="20"/>
          <w:szCs w:val="20"/>
        </w:rPr>
        <w:t xml:space="preserve">Lifespan: </w:t>
      </w:r>
      <w:r w:rsidRPr="00C2350F">
        <w:rPr>
          <w:rFonts w:cstheme="minorHAnsi"/>
          <w:bCs/>
          <w:sz w:val="20"/>
          <w:szCs w:val="20"/>
        </w:rPr>
        <w:t>Approximately 15 years</w:t>
      </w:r>
      <w:r w:rsidR="001213CF" w:rsidRPr="00C2350F">
        <w:rPr>
          <w:rFonts w:cstheme="minorHAnsi"/>
          <w:bCs/>
          <w:sz w:val="20"/>
          <w:szCs w:val="20"/>
        </w:rPr>
        <w:t xml:space="preserve"> (MCV</w:t>
      </w:r>
      <w:r w:rsidR="00652B6C" w:rsidRPr="00C2350F">
        <w:rPr>
          <w:rFonts w:cstheme="minorHAnsi"/>
          <w:bCs/>
          <w:sz w:val="20"/>
          <w:szCs w:val="20"/>
        </w:rPr>
        <w:t xml:space="preserve">s &amp; CRVs). </w:t>
      </w:r>
      <w:r w:rsidR="00652B6C" w:rsidRPr="00C2350F">
        <w:rPr>
          <w:rFonts w:cstheme="minorHAnsi"/>
          <w:sz w:val="20"/>
          <w:szCs w:val="20"/>
        </w:rPr>
        <w:t>None listed by manufacturer</w:t>
      </w:r>
      <w:r w:rsidR="0094654E" w:rsidRPr="00C2350F">
        <w:rPr>
          <w:rFonts w:cstheme="minorHAnsi"/>
          <w:sz w:val="20"/>
          <w:szCs w:val="20"/>
        </w:rPr>
        <w:t xml:space="preserve"> for HNT</w:t>
      </w:r>
      <w:r w:rsidR="003D5A35" w:rsidRPr="00C2350F">
        <w:rPr>
          <w:rFonts w:cstheme="minorHAnsi"/>
          <w:sz w:val="20"/>
          <w:szCs w:val="20"/>
        </w:rPr>
        <w:t xml:space="preserve">. </w:t>
      </w:r>
    </w:p>
    <w:p w14:paraId="097F39C4" w14:textId="7D92FE37" w:rsidR="008E4197" w:rsidRPr="00C2350F" w:rsidRDefault="008E4197" w:rsidP="008E4197">
      <w:pPr>
        <w:jc w:val="both"/>
        <w:rPr>
          <w:sz w:val="20"/>
          <w:szCs w:val="20"/>
        </w:rPr>
      </w:pPr>
      <w:r w:rsidRPr="00C2350F">
        <w:rPr>
          <w:sz w:val="20"/>
          <w:szCs w:val="20"/>
        </w:rPr>
        <w:t xml:space="preserve">The Oakland Police Department currently possesses the following Mobile Command </w:t>
      </w:r>
      <w:r w:rsidR="00572E11" w:rsidRPr="00C2350F">
        <w:rPr>
          <w:sz w:val="20"/>
          <w:szCs w:val="20"/>
        </w:rPr>
        <w:t>Vehicles</w:t>
      </w:r>
      <w:r w:rsidRPr="00C2350F">
        <w:rPr>
          <w:sz w:val="20"/>
          <w:szCs w:val="20"/>
        </w:rPr>
        <w:t>:</w:t>
      </w:r>
    </w:p>
    <w:p w14:paraId="46F03DCA" w14:textId="77777777" w:rsidR="008E4197" w:rsidRPr="00E32F3A" w:rsidRDefault="008E4197" w:rsidP="00D27E16">
      <w:pPr>
        <w:jc w:val="both"/>
        <w:rPr>
          <w:rFonts w:cstheme="minorHAnsi"/>
          <w:b/>
          <w:sz w:val="20"/>
          <w:szCs w:val="20"/>
        </w:rPr>
      </w:pPr>
    </w:p>
    <w:p w14:paraId="02A88C00" w14:textId="77777777" w:rsidR="00D27E16" w:rsidRDefault="00D27E16" w:rsidP="00D42590">
      <w:pPr>
        <w:jc w:val="both"/>
        <w:rPr>
          <w:rFonts w:cstheme="minorHAnsi"/>
          <w:sz w:val="20"/>
          <w:szCs w:val="20"/>
        </w:rPr>
      </w:pPr>
    </w:p>
    <w:p w14:paraId="071E7E4D" w14:textId="4402AD74" w:rsidR="00D27E16" w:rsidRPr="00E32F3A" w:rsidRDefault="00384252" w:rsidP="00D42590">
      <w:pPr>
        <w:jc w:val="both"/>
        <w:rPr>
          <w:rFonts w:cstheme="minorHAnsi"/>
          <w:sz w:val="20"/>
          <w:szCs w:val="20"/>
        </w:rPr>
      </w:pPr>
      <w:r w:rsidRPr="00CD5B18">
        <w:rPr>
          <w:rFonts w:cstheme="minorHAnsi"/>
          <w:noProof/>
          <w:sz w:val="20"/>
          <w:szCs w:val="20"/>
        </w:rPr>
        <mc:AlternateContent>
          <mc:Choice Requires="wps">
            <w:drawing>
              <wp:anchor distT="45720" distB="45720" distL="114300" distR="114300" simplePos="0" relativeHeight="251638272" behindDoc="0" locked="0" layoutInCell="1" allowOverlap="1" wp14:anchorId="11A13D92" wp14:editId="35C50F23">
                <wp:simplePos x="0" y="0"/>
                <wp:positionH relativeFrom="margin">
                  <wp:align>right</wp:align>
                </wp:positionH>
                <wp:positionV relativeFrom="paragraph">
                  <wp:posOffset>8696</wp:posOffset>
                </wp:positionV>
                <wp:extent cx="3892550" cy="240919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0" cy="2409190"/>
                        </a:xfrm>
                        <a:prstGeom prst="rect">
                          <a:avLst/>
                        </a:prstGeom>
                        <a:solidFill>
                          <a:srgbClr val="FFFFFF"/>
                        </a:solidFill>
                        <a:ln w="9525">
                          <a:noFill/>
                          <a:miter lim="800000"/>
                          <a:headEnd/>
                          <a:tailEnd/>
                        </a:ln>
                      </wps:spPr>
                      <wps:txbx>
                        <w:txbxContent>
                          <w:p w14:paraId="63FA0547" w14:textId="2723CC44" w:rsidR="00586896" w:rsidRDefault="00586896" w:rsidP="00C7448D">
                            <w:pPr>
                              <w:rPr>
                                <w:rFonts w:cstheme="minorHAnsi"/>
                                <w:b/>
                                <w:sz w:val="20"/>
                                <w:szCs w:val="20"/>
                              </w:rPr>
                            </w:pPr>
                            <w:r w:rsidRPr="00E32F3A">
                              <w:rPr>
                                <w:rFonts w:cstheme="minorHAnsi"/>
                                <w:b/>
                                <w:sz w:val="20"/>
                                <w:szCs w:val="20"/>
                              </w:rPr>
                              <w:t>OFD/OPD Mobile Command Vehicle</w:t>
                            </w:r>
                            <w:r>
                              <w:rPr>
                                <w:rFonts w:cstheme="minorHAnsi"/>
                                <w:b/>
                                <w:sz w:val="20"/>
                                <w:szCs w:val="20"/>
                              </w:rPr>
                              <w:t xml:space="preserve"> - </w:t>
                            </w:r>
                            <w:r w:rsidRPr="00E32F3A">
                              <w:rPr>
                                <w:rFonts w:cstheme="minorHAnsi"/>
                                <w:b/>
                                <w:sz w:val="20"/>
                                <w:szCs w:val="20"/>
                              </w:rPr>
                              <w:t>(MCV)</w:t>
                            </w:r>
                          </w:p>
                          <w:p w14:paraId="38CACA27" w14:textId="09797CE2" w:rsidR="00586896" w:rsidRPr="000A2ACA" w:rsidRDefault="00586896" w:rsidP="00C7448D">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Lynch Diversified Vehicles</w:t>
                            </w:r>
                          </w:p>
                          <w:p w14:paraId="56BA1D99" w14:textId="77777777" w:rsidR="00586896" w:rsidRDefault="00586896" w:rsidP="000875F3">
                            <w:pPr>
                              <w:spacing w:after="0"/>
                              <w:rPr>
                                <w:rFonts w:cstheme="minorHAnsi"/>
                                <w:bCs/>
                                <w:sz w:val="18"/>
                                <w:szCs w:val="18"/>
                                <w:u w:val="single"/>
                              </w:rPr>
                            </w:pPr>
                            <w:r w:rsidRPr="000A2ACA">
                              <w:rPr>
                                <w:rFonts w:cstheme="minorHAnsi"/>
                                <w:bCs/>
                                <w:sz w:val="18"/>
                                <w:szCs w:val="18"/>
                                <w:u w:val="single"/>
                              </w:rPr>
                              <w:t xml:space="preserve">Manufacturer Description: </w:t>
                            </w:r>
                          </w:p>
                          <w:p w14:paraId="76EB3A0F" w14:textId="27ABF195" w:rsidR="00586896" w:rsidRPr="00B02C53" w:rsidRDefault="00586896" w:rsidP="00C70B4A">
                            <w:pPr>
                              <w:jc w:val="both"/>
                              <w:rPr>
                                <w:rFonts w:cstheme="minorHAnsi"/>
                                <w:bCs/>
                                <w:i/>
                                <w:iCs/>
                                <w:sz w:val="20"/>
                                <w:szCs w:val="20"/>
                              </w:rPr>
                            </w:pPr>
                            <w:r>
                              <w:rPr>
                                <w:rFonts w:cstheme="minorHAnsi"/>
                                <w:sz w:val="16"/>
                                <w:szCs w:val="16"/>
                              </w:rPr>
                              <w:t xml:space="preserve">2010 </w:t>
                            </w:r>
                            <w:r w:rsidRPr="00C70B4A">
                              <w:rPr>
                                <w:rFonts w:cstheme="minorHAnsi"/>
                                <w:sz w:val="16"/>
                                <w:szCs w:val="16"/>
                              </w:rPr>
                              <w:t>Mobile Command Vehicle</w:t>
                            </w:r>
                            <w:r>
                              <w:rPr>
                                <w:rFonts w:cstheme="minorHAnsi"/>
                                <w:sz w:val="16"/>
                                <w:szCs w:val="16"/>
                              </w:rPr>
                              <w:t xml:space="preserve"> #002</w:t>
                            </w:r>
                            <w:r w:rsidRPr="00C70B4A">
                              <w:rPr>
                                <w:rFonts w:cstheme="minorHAnsi"/>
                                <w:sz w:val="16"/>
                                <w:szCs w:val="16"/>
                              </w:rPr>
                              <w:t xml:space="preserve"> was built in conjunction with the Oakland Fire and Oakland Police Departments as a unified command vehicle but can also alternate between fire specific and police specific missions. The vehicle was custom built by Lynch Diversified Vehicles (LDV, Inc.), LDV Model #MCC301181-07</w:t>
                            </w:r>
                            <w:r>
                              <w:rPr>
                                <w:rFonts w:cstheme="minorHAnsi"/>
                                <w:sz w:val="16"/>
                                <w:szCs w:val="16"/>
                              </w:rPr>
                              <w:t xml:space="preserve"> </w:t>
                            </w:r>
                            <w:r w:rsidRPr="00DD6DE7">
                              <w:rPr>
                                <w:rFonts w:cstheme="minorHAnsi"/>
                                <w:bCs/>
                                <w:i/>
                                <w:iCs/>
                                <w:sz w:val="20"/>
                                <w:szCs w:val="20"/>
                              </w:rPr>
                              <w:t>(Requires Class B License</w:t>
                            </w:r>
                            <w:proofErr w:type="gramStart"/>
                            <w:r w:rsidRPr="00DD6DE7">
                              <w:rPr>
                                <w:rFonts w:cstheme="minorHAnsi"/>
                                <w:bCs/>
                                <w:i/>
                                <w:iCs/>
                                <w:sz w:val="20"/>
                                <w:szCs w:val="20"/>
                              </w:rPr>
                              <w:t>)</w:t>
                            </w:r>
                            <w:r>
                              <w:rPr>
                                <w:rFonts w:cstheme="minorHAnsi"/>
                                <w:bCs/>
                                <w:i/>
                                <w:iCs/>
                                <w:sz w:val="20"/>
                                <w:szCs w:val="20"/>
                              </w:rPr>
                              <w:t>.</w:t>
                            </w:r>
                            <w:r w:rsidRPr="00B02C53">
                              <w:rPr>
                                <w:rFonts w:cstheme="minorHAnsi"/>
                                <w:sz w:val="16"/>
                                <w:szCs w:val="16"/>
                              </w:rPr>
                              <w:t>The</w:t>
                            </w:r>
                            <w:proofErr w:type="gramEnd"/>
                            <w:r w:rsidRPr="00B02C53">
                              <w:rPr>
                                <w:rFonts w:cstheme="minorHAnsi"/>
                                <w:sz w:val="16"/>
                                <w:szCs w:val="16"/>
                              </w:rPr>
                              <w:t xml:space="preserve"> MCV is not a tactical vehicle but rather a multi-purpose vehicle to help facilitate command and control during field incidents by both the Oakland Fire Department as well as the Oakland Police Department by providing intelligence assets. The vehicle does not have any armor nor is it deployed in such a manner as it to be used in such a way. The vehicle is to be deployed at the periphery of a tactical incident if one such arises. The Traffic Commander is the coordinator of the command vehicles.</w:t>
                            </w:r>
                          </w:p>
                          <w:p w14:paraId="236019CE" w14:textId="7777777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13D92" id="_x0000_s1042" type="#_x0000_t202" style="position:absolute;left:0;text-align:left;margin-left:255.3pt;margin-top:.7pt;width:306.5pt;height:189.7pt;z-index:251638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" stroked="f">
                <v:textbox>
                  <w:txbxContent>
                    <w:p w14:paraId="63FA0547" w14:textId="2723CC44" w:rsidR="00586896" w:rsidRDefault="00586896" w:rsidP="00C7448D">
                      <w:pPr>
                        <w:rPr>
                          <w:rFonts w:cstheme="minorHAnsi"/>
                          <w:b/>
                          <w:sz w:val="20"/>
                          <w:szCs w:val="20"/>
                        </w:rPr>
                      </w:pPr>
                      <w:r w:rsidRPr="00E32F3A">
                        <w:rPr>
                          <w:rFonts w:cstheme="minorHAnsi"/>
                          <w:b/>
                          <w:sz w:val="20"/>
                          <w:szCs w:val="20"/>
                        </w:rPr>
                        <w:t>OFD/OPD Mobile Command Vehicle</w:t>
                      </w:r>
                      <w:r>
                        <w:rPr>
                          <w:rFonts w:cstheme="minorHAnsi"/>
                          <w:b/>
                          <w:sz w:val="20"/>
                          <w:szCs w:val="20"/>
                        </w:rPr>
                        <w:t xml:space="preserve"> - </w:t>
                      </w:r>
                      <w:r w:rsidRPr="00E32F3A">
                        <w:rPr>
                          <w:rFonts w:cstheme="minorHAnsi"/>
                          <w:b/>
                          <w:sz w:val="20"/>
                          <w:szCs w:val="20"/>
                        </w:rPr>
                        <w:t>(MCV)</w:t>
                      </w:r>
                    </w:p>
                    <w:p w14:paraId="38CACA27" w14:textId="09797CE2" w:rsidR="00586896" w:rsidRPr="000A2ACA" w:rsidRDefault="00586896" w:rsidP="00C7448D">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Lynch Diversified Vehicles</w:t>
                      </w:r>
                    </w:p>
                    <w:p w14:paraId="56BA1D99" w14:textId="77777777" w:rsidR="00586896" w:rsidRDefault="00586896" w:rsidP="000875F3">
                      <w:pPr>
                        <w:spacing w:after="0"/>
                        <w:rPr>
                          <w:rFonts w:cstheme="minorHAnsi"/>
                          <w:bCs/>
                          <w:sz w:val="18"/>
                          <w:szCs w:val="18"/>
                          <w:u w:val="single"/>
                        </w:rPr>
                      </w:pPr>
                      <w:r w:rsidRPr="000A2ACA">
                        <w:rPr>
                          <w:rFonts w:cstheme="minorHAnsi"/>
                          <w:bCs/>
                          <w:sz w:val="18"/>
                          <w:szCs w:val="18"/>
                          <w:u w:val="single"/>
                        </w:rPr>
                        <w:t xml:space="preserve">Manufacturer Description: </w:t>
                      </w:r>
                    </w:p>
                    <w:p w14:paraId="76EB3A0F" w14:textId="27ABF195" w:rsidR="00586896" w:rsidRPr="00B02C53" w:rsidRDefault="00586896" w:rsidP="00C70B4A">
                      <w:pPr>
                        <w:jc w:val="both"/>
                        <w:rPr>
                          <w:rFonts w:cstheme="minorHAnsi"/>
                          <w:bCs/>
                          <w:i/>
                          <w:iCs/>
                          <w:sz w:val="20"/>
                          <w:szCs w:val="20"/>
                        </w:rPr>
                      </w:pPr>
                      <w:r>
                        <w:rPr>
                          <w:rFonts w:cstheme="minorHAnsi"/>
                          <w:sz w:val="16"/>
                          <w:szCs w:val="16"/>
                        </w:rPr>
                        <w:t xml:space="preserve">2010 </w:t>
                      </w:r>
                      <w:r w:rsidRPr="00C70B4A">
                        <w:rPr>
                          <w:rFonts w:cstheme="minorHAnsi"/>
                          <w:sz w:val="16"/>
                          <w:szCs w:val="16"/>
                        </w:rPr>
                        <w:t>Mobile Command Vehicle</w:t>
                      </w:r>
                      <w:r>
                        <w:rPr>
                          <w:rFonts w:cstheme="minorHAnsi"/>
                          <w:sz w:val="16"/>
                          <w:szCs w:val="16"/>
                        </w:rPr>
                        <w:t xml:space="preserve"> #002</w:t>
                      </w:r>
                      <w:r w:rsidRPr="00C70B4A">
                        <w:rPr>
                          <w:rFonts w:cstheme="minorHAnsi"/>
                          <w:sz w:val="16"/>
                          <w:szCs w:val="16"/>
                        </w:rPr>
                        <w:t xml:space="preserve"> was built in conjunction with the Oakland Fire and Oakland Police Departments as a unified command vehicle but can also alternate between fire specific and police specific missions. The vehicle was custom built by Lynch Diversified Vehicles (LDV, Inc.), LDV Model #MCC301181-07</w:t>
                      </w:r>
                      <w:r>
                        <w:rPr>
                          <w:rFonts w:cstheme="minorHAnsi"/>
                          <w:sz w:val="16"/>
                          <w:szCs w:val="16"/>
                        </w:rPr>
                        <w:t xml:space="preserve"> </w:t>
                      </w:r>
                      <w:r w:rsidRPr="00DD6DE7">
                        <w:rPr>
                          <w:rFonts w:cstheme="minorHAnsi"/>
                          <w:bCs/>
                          <w:i/>
                          <w:iCs/>
                          <w:sz w:val="20"/>
                          <w:szCs w:val="20"/>
                        </w:rPr>
                        <w:t>(Requires Class B License</w:t>
                      </w:r>
                      <w:proofErr w:type="gramStart"/>
                      <w:r w:rsidRPr="00DD6DE7">
                        <w:rPr>
                          <w:rFonts w:cstheme="minorHAnsi"/>
                          <w:bCs/>
                          <w:i/>
                          <w:iCs/>
                          <w:sz w:val="20"/>
                          <w:szCs w:val="20"/>
                        </w:rPr>
                        <w:t>)</w:t>
                      </w:r>
                      <w:r>
                        <w:rPr>
                          <w:rFonts w:cstheme="minorHAnsi"/>
                          <w:bCs/>
                          <w:i/>
                          <w:iCs/>
                          <w:sz w:val="20"/>
                          <w:szCs w:val="20"/>
                        </w:rPr>
                        <w:t>.</w:t>
                      </w:r>
                      <w:r w:rsidRPr="00B02C53">
                        <w:rPr>
                          <w:rFonts w:cstheme="minorHAnsi"/>
                          <w:sz w:val="16"/>
                          <w:szCs w:val="16"/>
                        </w:rPr>
                        <w:t>The</w:t>
                      </w:r>
                      <w:proofErr w:type="gramEnd"/>
                      <w:r w:rsidRPr="00B02C53">
                        <w:rPr>
                          <w:rFonts w:cstheme="minorHAnsi"/>
                          <w:sz w:val="16"/>
                          <w:szCs w:val="16"/>
                        </w:rPr>
                        <w:t xml:space="preserve"> MCV is not a tactical vehicle but rather a multi-purpose vehicle to help facilitate command and control during field incidents by both the Oakland Fire Department as well as the Oakland Police Department by providing intelligence assets. The vehicle does not have any armor nor is it deployed in such a manner as it to be used in such a way. The vehicle is to be deployed at the periphery of a tactical incident if one such arises. The Traffic Commander is the coordinator of the command vehicles.</w:t>
                      </w:r>
                    </w:p>
                    <w:p w14:paraId="236019CE" w14:textId="77777777" w:rsidR="00586896" w:rsidRDefault="00586896"/>
                  </w:txbxContent>
                </v:textbox>
                <w10:wrap type="square" anchorx="margin"/>
              </v:shape>
            </w:pict>
          </mc:Fallback>
        </mc:AlternateContent>
      </w:r>
    </w:p>
    <w:p w14:paraId="75BD9A0F" w14:textId="11033B32" w:rsidR="00B02C53" w:rsidRDefault="00B02C53" w:rsidP="00A46488">
      <w:pPr>
        <w:jc w:val="both"/>
        <w:rPr>
          <w:noProof/>
        </w:rPr>
      </w:pPr>
    </w:p>
    <w:p w14:paraId="0369F86F" w14:textId="35EE21A4" w:rsidR="00D42590" w:rsidRPr="00E32F3A" w:rsidRDefault="00BF20B3" w:rsidP="00A46488">
      <w:pPr>
        <w:jc w:val="both"/>
        <w:rPr>
          <w:rFonts w:cstheme="minorHAnsi"/>
          <w:sz w:val="20"/>
          <w:szCs w:val="20"/>
        </w:rPr>
      </w:pPr>
      <w:r>
        <w:rPr>
          <w:noProof/>
        </w:rPr>
        <w:drawing>
          <wp:inline distT="0" distB="0" distL="0" distR="0" wp14:anchorId="0B8D682C" wp14:editId="42D5E275">
            <wp:extent cx="1767759" cy="1391195"/>
            <wp:effectExtent l="0" t="0" r="4445" b="0"/>
            <wp:docPr id="6" name="Picture 6" descr="A motorcycle parked in front of a white tru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otorcycle parked in front of a white truck&#10;&#10;Description automatically generated with medium confidence"/>
                    <pic:cNvPicPr/>
                  </pic:nvPicPr>
                  <pic:blipFill>
                    <a:blip r:embed="rId26"/>
                    <a:stretch>
                      <a:fillRect/>
                    </a:stretch>
                  </pic:blipFill>
                  <pic:spPr>
                    <a:xfrm>
                      <a:off x="0" y="0"/>
                      <a:ext cx="1873090" cy="1474088"/>
                    </a:xfrm>
                    <a:prstGeom prst="rect">
                      <a:avLst/>
                    </a:prstGeom>
                  </pic:spPr>
                </pic:pic>
              </a:graphicData>
            </a:graphic>
          </wp:inline>
        </w:drawing>
      </w:r>
    </w:p>
    <w:p w14:paraId="30C1C6A2" w14:textId="77777777" w:rsidR="0014531D" w:rsidRDefault="0014531D" w:rsidP="00AA3AD7">
      <w:pPr>
        <w:spacing w:after="0"/>
        <w:ind w:left="720" w:firstLine="720"/>
        <w:jc w:val="both"/>
        <w:rPr>
          <w:rFonts w:cstheme="minorHAnsi"/>
          <w:bCs/>
          <w:color w:val="0070C0"/>
          <w:sz w:val="16"/>
          <w:szCs w:val="16"/>
        </w:rPr>
      </w:pPr>
    </w:p>
    <w:p w14:paraId="33312812" w14:textId="77777777" w:rsidR="00081E19" w:rsidRDefault="00081E19" w:rsidP="00081E19">
      <w:pPr>
        <w:spacing w:after="0"/>
        <w:jc w:val="both"/>
        <w:rPr>
          <w:rFonts w:cstheme="minorHAnsi"/>
          <w:sz w:val="14"/>
          <w:szCs w:val="14"/>
        </w:rPr>
      </w:pPr>
    </w:p>
    <w:p w14:paraId="11CF28BE" w14:textId="77777777" w:rsidR="00081E19" w:rsidRDefault="00081E19" w:rsidP="00081E19">
      <w:pPr>
        <w:spacing w:after="0"/>
        <w:jc w:val="both"/>
        <w:rPr>
          <w:rFonts w:cstheme="minorHAnsi"/>
          <w:sz w:val="14"/>
          <w:szCs w:val="14"/>
        </w:rPr>
      </w:pPr>
    </w:p>
    <w:p w14:paraId="5AB159D3" w14:textId="4FEF557A" w:rsidR="00081E19" w:rsidRDefault="00081E19" w:rsidP="00081E19">
      <w:pPr>
        <w:spacing w:after="0"/>
        <w:jc w:val="both"/>
        <w:rPr>
          <w:rFonts w:cstheme="minorHAnsi"/>
          <w:sz w:val="14"/>
          <w:szCs w:val="14"/>
        </w:rPr>
      </w:pPr>
    </w:p>
    <w:p w14:paraId="2B71E14E" w14:textId="690B4CAF" w:rsidR="00CE359D" w:rsidRDefault="00C678FD" w:rsidP="00384252">
      <w:pPr>
        <w:spacing w:after="0"/>
        <w:ind w:left="720" w:firstLine="720"/>
        <w:jc w:val="both"/>
        <w:rPr>
          <w:rFonts w:cstheme="minorHAnsi"/>
          <w:bCs/>
          <w:color w:val="0070C0"/>
          <w:sz w:val="16"/>
          <w:szCs w:val="16"/>
        </w:rPr>
      </w:pPr>
      <w:r w:rsidRPr="006B5591">
        <w:rPr>
          <w:rFonts w:cstheme="minorHAnsi"/>
          <w:sz w:val="14"/>
          <w:szCs w:val="14"/>
        </w:rPr>
        <w:t xml:space="preserve"> </w:t>
      </w:r>
      <w:r w:rsidR="00081E19" w:rsidRPr="006B5591">
        <w:rPr>
          <w:rFonts w:cstheme="minorHAnsi"/>
          <w:sz w:val="14"/>
          <w:szCs w:val="14"/>
        </w:rPr>
        <w:t xml:space="preserve">(Description and photo source) </w:t>
      </w:r>
      <w:r w:rsidRPr="006B5591">
        <w:rPr>
          <w:rFonts w:cstheme="minorHAnsi"/>
          <w:sz w:val="14"/>
          <w:szCs w:val="14"/>
        </w:rPr>
        <w:t xml:space="preserve"> </w:t>
      </w:r>
      <w:hyperlink r:id="rId27" w:history="1">
        <w:r w:rsidR="00BF20B3" w:rsidRPr="00C87633">
          <w:rPr>
            <w:rStyle w:val="Hyperlink"/>
            <w:rFonts w:cstheme="minorHAnsi"/>
            <w:bCs/>
            <w:sz w:val="16"/>
            <w:szCs w:val="16"/>
          </w:rPr>
          <w:t>https://www.ldvusa.com/truck/oakland-police-department-ca-mobile-command-center/</w:t>
        </w:r>
      </w:hyperlink>
    </w:p>
    <w:p w14:paraId="7C8191EF" w14:textId="1C78F188" w:rsidR="0099196F" w:rsidRDefault="0099196F" w:rsidP="00CE359D">
      <w:pPr>
        <w:spacing w:after="0"/>
        <w:jc w:val="both"/>
        <w:rPr>
          <w:rFonts w:cstheme="minorHAnsi"/>
          <w:bCs/>
          <w:color w:val="0070C0"/>
          <w:sz w:val="16"/>
          <w:szCs w:val="16"/>
        </w:rPr>
      </w:pPr>
    </w:p>
    <w:p w14:paraId="1DEBFD00" w14:textId="57A00249" w:rsidR="00C56B44" w:rsidRDefault="00223979" w:rsidP="00CE359D">
      <w:pPr>
        <w:spacing w:after="0"/>
        <w:jc w:val="both"/>
        <w:rPr>
          <w:rFonts w:cstheme="minorHAnsi"/>
          <w:bCs/>
          <w:color w:val="0070C0"/>
          <w:sz w:val="16"/>
          <w:szCs w:val="16"/>
        </w:rPr>
      </w:pPr>
      <w:r w:rsidRPr="00D1760B">
        <w:rPr>
          <w:rFonts w:cstheme="minorHAnsi"/>
          <w:bCs/>
          <w:noProof/>
          <w:color w:val="0070C0"/>
          <w:sz w:val="16"/>
          <w:szCs w:val="16"/>
        </w:rPr>
        <mc:AlternateContent>
          <mc:Choice Requires="wps">
            <w:drawing>
              <wp:anchor distT="45720" distB="45720" distL="114300" distR="114300" simplePos="0" relativeHeight="251639296" behindDoc="0" locked="0" layoutInCell="1" allowOverlap="1" wp14:anchorId="700D6A83" wp14:editId="655F60E1">
                <wp:simplePos x="0" y="0"/>
                <wp:positionH relativeFrom="margin">
                  <wp:posOffset>2082800</wp:posOffset>
                </wp:positionH>
                <wp:positionV relativeFrom="paragraph">
                  <wp:posOffset>96520</wp:posOffset>
                </wp:positionV>
                <wp:extent cx="4016375" cy="2374900"/>
                <wp:effectExtent l="0" t="0" r="3175" b="635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6375" cy="2374900"/>
                        </a:xfrm>
                        <a:prstGeom prst="rect">
                          <a:avLst/>
                        </a:prstGeom>
                        <a:solidFill>
                          <a:srgbClr val="FFFFFF"/>
                        </a:solidFill>
                        <a:ln w="9525">
                          <a:noFill/>
                          <a:miter lim="800000"/>
                          <a:headEnd/>
                          <a:tailEnd/>
                        </a:ln>
                      </wps:spPr>
                      <wps:txbx>
                        <w:txbxContent>
                          <w:p w14:paraId="4442898E" w14:textId="54C8EA02" w:rsidR="00586896" w:rsidRDefault="00586896" w:rsidP="00C7448D">
                            <w:pPr>
                              <w:rPr>
                                <w:rFonts w:cstheme="minorHAnsi"/>
                                <w:b/>
                                <w:sz w:val="20"/>
                                <w:szCs w:val="20"/>
                              </w:rPr>
                            </w:pPr>
                            <w:r w:rsidRPr="00E32F3A">
                              <w:rPr>
                                <w:rFonts w:cstheme="minorHAnsi"/>
                                <w:b/>
                                <w:sz w:val="20"/>
                                <w:szCs w:val="20"/>
                              </w:rPr>
                              <w:t>Community Resource Vehicle</w:t>
                            </w:r>
                            <w:r>
                              <w:rPr>
                                <w:rFonts w:cstheme="minorHAnsi"/>
                                <w:b/>
                                <w:sz w:val="20"/>
                                <w:szCs w:val="20"/>
                              </w:rPr>
                              <w:t xml:space="preserve"> - CRV</w:t>
                            </w:r>
                          </w:p>
                          <w:p w14:paraId="0CD56C04" w14:textId="77777777" w:rsidR="00586896" w:rsidRPr="000A2ACA" w:rsidRDefault="00586896" w:rsidP="00C7448D">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Lynch Diversified Vehicles</w:t>
                            </w:r>
                          </w:p>
                          <w:p w14:paraId="33721CD4" w14:textId="77777777" w:rsidR="00586896" w:rsidRDefault="00586896" w:rsidP="00223979">
                            <w:pPr>
                              <w:spacing w:after="0"/>
                              <w:rPr>
                                <w:rFonts w:cstheme="minorHAnsi"/>
                                <w:bCs/>
                                <w:sz w:val="18"/>
                                <w:szCs w:val="18"/>
                                <w:u w:val="single"/>
                              </w:rPr>
                            </w:pPr>
                            <w:r w:rsidRPr="000A2ACA">
                              <w:rPr>
                                <w:rFonts w:cstheme="minorHAnsi"/>
                                <w:bCs/>
                                <w:sz w:val="18"/>
                                <w:szCs w:val="18"/>
                                <w:u w:val="single"/>
                              </w:rPr>
                              <w:t xml:space="preserve">Manufacturer Description: </w:t>
                            </w:r>
                          </w:p>
                          <w:p w14:paraId="458E1559" w14:textId="05C78C62" w:rsidR="00586896" w:rsidRPr="006927AD" w:rsidRDefault="00586896" w:rsidP="00223979">
                            <w:pPr>
                              <w:spacing w:after="0"/>
                              <w:rPr>
                                <w:rFonts w:cstheme="minorHAnsi"/>
                                <w:bCs/>
                                <w:sz w:val="18"/>
                                <w:szCs w:val="18"/>
                                <w:u w:val="single"/>
                              </w:rPr>
                            </w:pPr>
                            <w:r>
                              <w:rPr>
                                <w:rFonts w:eastAsia="Times New Roman" w:cstheme="minorHAnsi"/>
                                <w:color w:val="302F2F"/>
                                <w:spacing w:val="18"/>
                                <w:sz w:val="16"/>
                                <w:szCs w:val="16"/>
                              </w:rPr>
                              <w:t xml:space="preserve">Custom Build for OPD on </w:t>
                            </w:r>
                            <w:r w:rsidRPr="006927AD">
                              <w:rPr>
                                <w:rFonts w:eastAsia="Times New Roman" w:cstheme="minorHAnsi"/>
                                <w:color w:val="302F2F"/>
                                <w:spacing w:val="18"/>
                                <w:sz w:val="16"/>
                                <w:szCs w:val="16"/>
                              </w:rPr>
                              <w:t>Ford F59 gas chassis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7.3L V8 engine</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 xml:space="preserve">6-speed </w:t>
                            </w:r>
                            <w:proofErr w:type="spellStart"/>
                            <w:r w:rsidRPr="006927AD">
                              <w:rPr>
                                <w:rFonts w:eastAsia="Times New Roman" w:cstheme="minorHAnsi"/>
                                <w:color w:val="302F2F"/>
                                <w:spacing w:val="18"/>
                                <w:sz w:val="16"/>
                                <w:szCs w:val="16"/>
                              </w:rPr>
                              <w:t>TorqShift</w:t>
                            </w:r>
                            <w:proofErr w:type="spellEnd"/>
                            <w:r w:rsidRPr="006927AD">
                              <w:rPr>
                                <w:rFonts w:eastAsia="Times New Roman" w:cstheme="minorHAnsi"/>
                                <w:color w:val="302F2F"/>
                                <w:spacing w:val="18"/>
                                <w:sz w:val="16"/>
                                <w:szCs w:val="16"/>
                              </w:rPr>
                              <w:t xml:space="preserve"> automatic transmission</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All aluminum body construction</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Extreme duty body storage compartments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LED scene lighting</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Emergency lighting and siren package</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Flip down step on the rear bumper</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Front conference room fixed table</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Magnetic surface dry erase white boards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Exterior monitor compartment</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High resolution display monitors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Multi-function printer/copier</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Custom aluminum cabinetry</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(4) Interior workstations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Spider base task chairs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15kW gasoline generator</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Full vehicle surge suppression system</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Prewired for future rear mast</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Prewired for communications radios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CAT6 network wiring and jacks</w:t>
                            </w:r>
                            <w:r>
                              <w:rPr>
                                <w:rFonts w:eastAsia="Times New Roman" w:cstheme="minorHAnsi"/>
                                <w:color w:val="302F2F"/>
                                <w:spacing w:val="18"/>
                                <w:sz w:val="16"/>
                                <w:szCs w:val="16"/>
                              </w:rPr>
                              <w:t>.</w:t>
                            </w:r>
                          </w:p>
                          <w:p w14:paraId="02D6FDDB" w14:textId="7777777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D6A83" id="_x0000_s1043" type="#_x0000_t202" style="position:absolute;left:0;text-align:left;margin-left:164pt;margin-top:7.6pt;width:316.25pt;height:187pt;z-index:25163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" stroked="f">
                <v:textbox>
                  <w:txbxContent>
                    <w:p w14:paraId="4442898E" w14:textId="54C8EA02" w:rsidR="00586896" w:rsidRDefault="00586896" w:rsidP="00C7448D">
                      <w:pPr>
                        <w:rPr>
                          <w:rFonts w:cstheme="minorHAnsi"/>
                          <w:b/>
                          <w:sz w:val="20"/>
                          <w:szCs w:val="20"/>
                        </w:rPr>
                      </w:pPr>
                      <w:r w:rsidRPr="00E32F3A">
                        <w:rPr>
                          <w:rFonts w:cstheme="minorHAnsi"/>
                          <w:b/>
                          <w:sz w:val="20"/>
                          <w:szCs w:val="20"/>
                        </w:rPr>
                        <w:t>Community Resource Vehicle</w:t>
                      </w:r>
                      <w:r>
                        <w:rPr>
                          <w:rFonts w:cstheme="minorHAnsi"/>
                          <w:b/>
                          <w:sz w:val="20"/>
                          <w:szCs w:val="20"/>
                        </w:rPr>
                        <w:t xml:space="preserve"> - CRV</w:t>
                      </w:r>
                    </w:p>
                    <w:p w14:paraId="0CD56C04" w14:textId="77777777" w:rsidR="00586896" w:rsidRPr="000A2ACA" w:rsidRDefault="00586896" w:rsidP="00C7448D">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Lynch Diversified Vehicles</w:t>
                      </w:r>
                    </w:p>
                    <w:p w14:paraId="33721CD4" w14:textId="77777777" w:rsidR="00586896" w:rsidRDefault="00586896" w:rsidP="00223979">
                      <w:pPr>
                        <w:spacing w:after="0"/>
                        <w:rPr>
                          <w:rFonts w:cstheme="minorHAnsi"/>
                          <w:bCs/>
                          <w:sz w:val="18"/>
                          <w:szCs w:val="18"/>
                          <w:u w:val="single"/>
                        </w:rPr>
                      </w:pPr>
                      <w:r w:rsidRPr="000A2ACA">
                        <w:rPr>
                          <w:rFonts w:cstheme="minorHAnsi"/>
                          <w:bCs/>
                          <w:sz w:val="18"/>
                          <w:szCs w:val="18"/>
                          <w:u w:val="single"/>
                        </w:rPr>
                        <w:t xml:space="preserve">Manufacturer Description: </w:t>
                      </w:r>
                    </w:p>
                    <w:p w14:paraId="458E1559" w14:textId="05C78C62" w:rsidR="00586896" w:rsidRPr="006927AD" w:rsidRDefault="00586896" w:rsidP="00223979">
                      <w:pPr>
                        <w:spacing w:after="0"/>
                        <w:rPr>
                          <w:rFonts w:cstheme="minorHAnsi"/>
                          <w:bCs/>
                          <w:sz w:val="18"/>
                          <w:szCs w:val="18"/>
                          <w:u w:val="single"/>
                        </w:rPr>
                      </w:pPr>
                      <w:r>
                        <w:rPr>
                          <w:rFonts w:eastAsia="Times New Roman" w:cstheme="minorHAnsi"/>
                          <w:color w:val="302F2F"/>
                          <w:spacing w:val="18"/>
                          <w:sz w:val="16"/>
                          <w:szCs w:val="16"/>
                        </w:rPr>
                        <w:t xml:space="preserve">Custom Build for OPD on </w:t>
                      </w:r>
                      <w:r w:rsidRPr="006927AD">
                        <w:rPr>
                          <w:rFonts w:eastAsia="Times New Roman" w:cstheme="minorHAnsi"/>
                          <w:color w:val="302F2F"/>
                          <w:spacing w:val="18"/>
                          <w:sz w:val="16"/>
                          <w:szCs w:val="16"/>
                        </w:rPr>
                        <w:t>Ford F59 gas chassis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7.3L V8 engine</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 xml:space="preserve">6-speed </w:t>
                      </w:r>
                      <w:proofErr w:type="spellStart"/>
                      <w:r w:rsidRPr="006927AD">
                        <w:rPr>
                          <w:rFonts w:eastAsia="Times New Roman" w:cstheme="minorHAnsi"/>
                          <w:color w:val="302F2F"/>
                          <w:spacing w:val="18"/>
                          <w:sz w:val="16"/>
                          <w:szCs w:val="16"/>
                        </w:rPr>
                        <w:t>TorqShift</w:t>
                      </w:r>
                      <w:proofErr w:type="spellEnd"/>
                      <w:r w:rsidRPr="006927AD">
                        <w:rPr>
                          <w:rFonts w:eastAsia="Times New Roman" w:cstheme="minorHAnsi"/>
                          <w:color w:val="302F2F"/>
                          <w:spacing w:val="18"/>
                          <w:sz w:val="16"/>
                          <w:szCs w:val="16"/>
                        </w:rPr>
                        <w:t xml:space="preserve"> automatic transmission</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All aluminum body construction</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Extreme duty body storage compartments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LED scene lighting</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Emergency lighting and siren package</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Flip down step on the rear bumper</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Front conference room fixed table</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Magnetic surface dry erase white boards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Exterior monitor compartment</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High resolution display monitors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Multi-function printer/copier</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Custom aluminum cabinetry</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(4) Interior workstations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Spider base task chairs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15kW gasoline generator</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Full vehicle surge suppression system</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Prewired for future rear mast</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Prewired for communications radios</w:t>
                      </w:r>
                      <w:r w:rsidRPr="00CD7DAC">
                        <w:rPr>
                          <w:rFonts w:eastAsia="Times New Roman" w:cstheme="minorHAnsi"/>
                          <w:color w:val="302F2F"/>
                          <w:spacing w:val="18"/>
                          <w:sz w:val="16"/>
                          <w:szCs w:val="16"/>
                        </w:rPr>
                        <w:t xml:space="preserve">, </w:t>
                      </w:r>
                      <w:r w:rsidRPr="006927AD">
                        <w:rPr>
                          <w:rFonts w:eastAsia="Times New Roman" w:cstheme="minorHAnsi"/>
                          <w:color w:val="302F2F"/>
                          <w:spacing w:val="18"/>
                          <w:sz w:val="16"/>
                          <w:szCs w:val="16"/>
                        </w:rPr>
                        <w:t>CAT6 network wiring and jacks</w:t>
                      </w:r>
                      <w:r>
                        <w:rPr>
                          <w:rFonts w:eastAsia="Times New Roman" w:cstheme="minorHAnsi"/>
                          <w:color w:val="302F2F"/>
                          <w:spacing w:val="18"/>
                          <w:sz w:val="16"/>
                          <w:szCs w:val="16"/>
                        </w:rPr>
                        <w:t>.</w:t>
                      </w:r>
                    </w:p>
                    <w:p w14:paraId="02D6FDDB" w14:textId="77777777" w:rsidR="00586896" w:rsidRDefault="00586896"/>
                  </w:txbxContent>
                </v:textbox>
                <w10:wrap type="square" anchorx="margin"/>
              </v:shape>
            </w:pict>
          </mc:Fallback>
        </mc:AlternateContent>
      </w:r>
    </w:p>
    <w:p w14:paraId="4ECACA30" w14:textId="77777777" w:rsidR="00C56B44" w:rsidRDefault="00C56B44" w:rsidP="00CE359D">
      <w:pPr>
        <w:spacing w:after="0"/>
        <w:jc w:val="both"/>
        <w:rPr>
          <w:rFonts w:cstheme="minorHAnsi"/>
          <w:bCs/>
          <w:color w:val="0070C0"/>
          <w:sz w:val="16"/>
          <w:szCs w:val="16"/>
        </w:rPr>
      </w:pPr>
    </w:p>
    <w:p w14:paraId="01506343" w14:textId="6D54AB5A" w:rsidR="00C56B44" w:rsidRDefault="00C56B44" w:rsidP="00CE359D">
      <w:pPr>
        <w:spacing w:after="0"/>
        <w:jc w:val="both"/>
        <w:rPr>
          <w:rFonts w:cstheme="minorHAnsi"/>
          <w:bCs/>
          <w:color w:val="0070C0"/>
          <w:sz w:val="16"/>
          <w:szCs w:val="16"/>
        </w:rPr>
      </w:pPr>
    </w:p>
    <w:p w14:paraId="2732E618" w14:textId="2E46FCC9" w:rsidR="00175540" w:rsidRPr="00702076" w:rsidRDefault="00E01CA8" w:rsidP="00CE359D">
      <w:pPr>
        <w:spacing w:after="0"/>
        <w:jc w:val="both"/>
        <w:rPr>
          <w:rFonts w:cstheme="minorHAnsi"/>
          <w:bCs/>
          <w:color w:val="0070C0"/>
          <w:sz w:val="16"/>
          <w:szCs w:val="16"/>
        </w:rPr>
      </w:pPr>
      <w:r>
        <w:rPr>
          <w:noProof/>
        </w:rPr>
        <w:drawing>
          <wp:inline distT="0" distB="0" distL="0" distR="0" wp14:anchorId="7AC153D3" wp14:editId="538C27B3">
            <wp:extent cx="1755775" cy="1599603"/>
            <wp:effectExtent l="0" t="0" r="0" b="635"/>
            <wp:docPr id="29" name="Picture 29"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road, sky, outdoor&#10;&#10;Description automatically generated"/>
                    <pic:cNvPicPr/>
                  </pic:nvPicPr>
                  <pic:blipFill>
                    <a:blip r:embed="rId28"/>
                    <a:stretch>
                      <a:fillRect/>
                    </a:stretch>
                  </pic:blipFill>
                  <pic:spPr>
                    <a:xfrm>
                      <a:off x="0" y="0"/>
                      <a:ext cx="1789610" cy="1630429"/>
                    </a:xfrm>
                    <a:prstGeom prst="rect">
                      <a:avLst/>
                    </a:prstGeom>
                  </pic:spPr>
                </pic:pic>
              </a:graphicData>
            </a:graphic>
          </wp:inline>
        </w:drawing>
      </w:r>
    </w:p>
    <w:p w14:paraId="31B8FF64" w14:textId="23B527F0" w:rsidR="00281A90" w:rsidRPr="00E178F6" w:rsidRDefault="00281A90" w:rsidP="00AC518E">
      <w:pPr>
        <w:spacing w:after="0"/>
        <w:jc w:val="both"/>
        <w:rPr>
          <w:rFonts w:cstheme="minorHAnsi"/>
          <w:bCs/>
          <w:sz w:val="16"/>
          <w:szCs w:val="16"/>
        </w:rPr>
      </w:pPr>
    </w:p>
    <w:p w14:paraId="2EA3272F" w14:textId="77777777" w:rsidR="00BD210D" w:rsidRPr="00960CDD" w:rsidRDefault="00BD210D" w:rsidP="00BD210D">
      <w:pPr>
        <w:jc w:val="both"/>
        <w:rPr>
          <w:rFonts w:cstheme="minorHAnsi"/>
          <w:sz w:val="16"/>
          <w:szCs w:val="16"/>
        </w:rPr>
      </w:pPr>
    </w:p>
    <w:p w14:paraId="62085F55" w14:textId="77777777" w:rsidR="006B5591" w:rsidRDefault="006B5591" w:rsidP="00B86E7D">
      <w:pPr>
        <w:ind w:left="720"/>
        <w:jc w:val="both"/>
        <w:rPr>
          <w:rFonts w:cstheme="minorHAnsi"/>
          <w:sz w:val="16"/>
          <w:szCs w:val="16"/>
        </w:rPr>
      </w:pPr>
    </w:p>
    <w:p w14:paraId="0866F75E" w14:textId="2EC5B096" w:rsidR="007F2451" w:rsidRDefault="00B21433" w:rsidP="00572E11">
      <w:pPr>
        <w:ind w:left="720" w:firstLine="720"/>
        <w:jc w:val="both"/>
        <w:rPr>
          <w:rFonts w:cstheme="minorHAnsi"/>
          <w:sz w:val="14"/>
          <w:szCs w:val="14"/>
        </w:rPr>
      </w:pPr>
      <w:r w:rsidRPr="006B5591">
        <w:rPr>
          <w:rFonts w:cstheme="minorHAnsi"/>
          <w:sz w:val="14"/>
          <w:szCs w:val="14"/>
        </w:rPr>
        <w:t xml:space="preserve">(Description and photo source)  </w:t>
      </w:r>
      <w:hyperlink r:id="rId29" w:history="1">
        <w:r w:rsidRPr="00892192">
          <w:rPr>
            <w:rStyle w:val="Hyperlink"/>
            <w:rFonts w:cstheme="minorHAnsi"/>
            <w:sz w:val="14"/>
            <w:szCs w:val="14"/>
          </w:rPr>
          <w:t>https://www.ldvusa.com/truck/oakland-police-department-ca-mobile-command-centers-2/</w:t>
        </w:r>
      </w:hyperlink>
    </w:p>
    <w:p w14:paraId="35B24D9C" w14:textId="492CF74F" w:rsidR="00EF389F" w:rsidRDefault="00EF389F" w:rsidP="00EF389F">
      <w:pPr>
        <w:jc w:val="both"/>
        <w:rPr>
          <w:rFonts w:cstheme="minorHAnsi"/>
          <w:sz w:val="14"/>
          <w:szCs w:val="14"/>
        </w:rPr>
      </w:pPr>
    </w:p>
    <w:p w14:paraId="5D188084" w14:textId="77777777" w:rsidR="00895F70" w:rsidRDefault="00895F70" w:rsidP="00EF389F">
      <w:pPr>
        <w:jc w:val="both"/>
        <w:rPr>
          <w:rFonts w:cstheme="minorHAnsi"/>
          <w:sz w:val="14"/>
          <w:szCs w:val="14"/>
        </w:rPr>
      </w:pPr>
    </w:p>
    <w:p w14:paraId="4B18DD81" w14:textId="2E1F0D86" w:rsidR="00EF389F" w:rsidRPr="00E32F3A" w:rsidRDefault="00EF389F" w:rsidP="00EF389F">
      <w:pPr>
        <w:jc w:val="both"/>
        <w:rPr>
          <w:rFonts w:cstheme="minorHAnsi"/>
          <w:bCs/>
          <w:sz w:val="20"/>
          <w:szCs w:val="20"/>
        </w:rPr>
      </w:pPr>
      <w:r w:rsidRPr="00E32F3A">
        <w:rPr>
          <w:rFonts w:cstheme="minorHAnsi"/>
          <w:b/>
          <w:sz w:val="20"/>
          <w:szCs w:val="20"/>
        </w:rPr>
        <w:t>OPD Weed &amp; Seed MCP Mobile Community Outreach Police Station:</w:t>
      </w:r>
      <w:r w:rsidRPr="00E32F3A">
        <w:rPr>
          <w:rFonts w:cstheme="minorHAnsi"/>
          <w:bCs/>
          <w:sz w:val="20"/>
          <w:szCs w:val="20"/>
        </w:rPr>
        <w:t xml:space="preserve"> (1998) Vehicle was obtained through grant from United States Department of Justice (JAG) Justice Assistance Program.  Vehicle used to assist in providing information on mental health counseling, drug treatment and other wellness services in the community. Vehicle also used to visit schools, churches, and merchants in community.  Due to age of vehicle and the procurement of newer updated vehicles in the fleet, </w:t>
      </w:r>
      <w:r w:rsidR="00C21749">
        <w:rPr>
          <w:rFonts w:cstheme="minorHAnsi"/>
          <w:bCs/>
          <w:sz w:val="20"/>
          <w:szCs w:val="20"/>
        </w:rPr>
        <w:t>MCP #48</w:t>
      </w:r>
      <w:r w:rsidR="00BB3949">
        <w:rPr>
          <w:rFonts w:cstheme="minorHAnsi"/>
          <w:bCs/>
          <w:sz w:val="20"/>
          <w:szCs w:val="20"/>
        </w:rPr>
        <w:t xml:space="preserve">78 is retired – </w:t>
      </w:r>
      <w:r w:rsidR="00BB3949" w:rsidRPr="00BB3949">
        <w:rPr>
          <w:rFonts w:cstheme="minorHAnsi"/>
          <w:b/>
          <w:i/>
          <w:iCs/>
          <w:sz w:val="20"/>
          <w:szCs w:val="20"/>
        </w:rPr>
        <w:t>NO LONGER IN USE</w:t>
      </w:r>
      <w:r w:rsidR="00BB3949">
        <w:rPr>
          <w:rFonts w:cstheme="minorHAnsi"/>
          <w:bCs/>
          <w:sz w:val="20"/>
          <w:szCs w:val="20"/>
        </w:rPr>
        <w:t xml:space="preserve">. </w:t>
      </w:r>
    </w:p>
    <w:p w14:paraId="6A67D92F" w14:textId="75E04DFD" w:rsidR="00417A13" w:rsidRDefault="00417A13" w:rsidP="00EF389F">
      <w:pPr>
        <w:jc w:val="both"/>
        <w:rPr>
          <w:rFonts w:cstheme="minorHAnsi"/>
          <w:sz w:val="14"/>
          <w:szCs w:val="14"/>
        </w:rPr>
      </w:pPr>
    </w:p>
    <w:p w14:paraId="486CA655" w14:textId="40539217" w:rsidR="000A261B" w:rsidRDefault="000A261B" w:rsidP="00EF389F">
      <w:pPr>
        <w:jc w:val="both"/>
        <w:rPr>
          <w:noProof/>
        </w:rPr>
      </w:pPr>
      <w:r w:rsidRPr="000A261B">
        <w:rPr>
          <w:rFonts w:cstheme="minorHAnsi"/>
          <w:noProof/>
          <w:sz w:val="14"/>
          <w:szCs w:val="14"/>
        </w:rPr>
        <mc:AlternateContent>
          <mc:Choice Requires="wps">
            <w:drawing>
              <wp:anchor distT="45720" distB="45720" distL="114300" distR="114300" simplePos="0" relativeHeight="251640320" behindDoc="0" locked="0" layoutInCell="1" allowOverlap="1" wp14:anchorId="429FC3D5" wp14:editId="29C22AA4">
                <wp:simplePos x="0" y="0"/>
                <wp:positionH relativeFrom="column">
                  <wp:posOffset>1783080</wp:posOffset>
                </wp:positionH>
                <wp:positionV relativeFrom="paragraph">
                  <wp:posOffset>17780</wp:posOffset>
                </wp:positionV>
                <wp:extent cx="4558665" cy="248158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8665" cy="2481580"/>
                        </a:xfrm>
                        <a:prstGeom prst="rect">
                          <a:avLst/>
                        </a:prstGeom>
                        <a:solidFill>
                          <a:srgbClr val="FFFFFF"/>
                        </a:solidFill>
                        <a:ln w="9525">
                          <a:noFill/>
                          <a:miter lim="800000"/>
                          <a:headEnd/>
                          <a:tailEnd/>
                        </a:ln>
                      </wps:spPr>
                      <wps:txbx>
                        <w:txbxContent>
                          <w:p w14:paraId="6CED39C9" w14:textId="7553EFB8" w:rsidR="00586896" w:rsidRDefault="00586896" w:rsidP="002C5E35">
                            <w:pPr>
                              <w:rPr>
                                <w:rFonts w:cstheme="minorHAnsi"/>
                                <w:b/>
                                <w:sz w:val="20"/>
                                <w:szCs w:val="20"/>
                              </w:rPr>
                            </w:pPr>
                            <w:r>
                              <w:rPr>
                                <w:rFonts w:cstheme="minorHAnsi"/>
                                <w:b/>
                                <w:sz w:val="20"/>
                                <w:szCs w:val="20"/>
                              </w:rPr>
                              <w:t>Hostage Negotiation Vehicle - HNV</w:t>
                            </w:r>
                          </w:p>
                          <w:p w14:paraId="5AA2F881" w14:textId="73BE28AF" w:rsidR="00586896" w:rsidRPr="000A2ACA" w:rsidRDefault="00586896" w:rsidP="002C5E35">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Farber Specialty Vehicles</w:t>
                            </w:r>
                          </w:p>
                          <w:p w14:paraId="4CE7D0BC" w14:textId="5C6EC449" w:rsidR="00586896" w:rsidRDefault="00586896" w:rsidP="00CF29B6">
                            <w:pPr>
                              <w:spacing w:after="0"/>
                              <w:rPr>
                                <w:rFonts w:cstheme="minorHAnsi"/>
                                <w:bCs/>
                                <w:sz w:val="18"/>
                                <w:szCs w:val="18"/>
                                <w:u w:val="single"/>
                              </w:rPr>
                            </w:pPr>
                            <w:r w:rsidRPr="000A2ACA">
                              <w:rPr>
                                <w:rFonts w:cstheme="minorHAnsi"/>
                                <w:bCs/>
                                <w:sz w:val="18"/>
                                <w:szCs w:val="18"/>
                                <w:u w:val="single"/>
                              </w:rPr>
                              <w:t xml:space="preserve">Manufacturer Description: </w:t>
                            </w:r>
                          </w:p>
                          <w:p w14:paraId="5E883FED" w14:textId="0D969399" w:rsidR="00586896" w:rsidRDefault="00586896" w:rsidP="00443796">
                            <w:pPr>
                              <w:jc w:val="both"/>
                              <w:rPr>
                                <w:rFonts w:cstheme="minorHAnsi"/>
                                <w:sz w:val="16"/>
                                <w:szCs w:val="16"/>
                              </w:rPr>
                            </w:pPr>
                            <w:r w:rsidRPr="00443796">
                              <w:rPr>
                                <w:rFonts w:cstheme="minorHAnsi"/>
                                <w:sz w:val="16"/>
                                <w:szCs w:val="16"/>
                              </w:rPr>
                              <w:t>Farber Vehicle 25’ Chassis Designed for communication, negotiator</w:t>
                            </w:r>
                            <w:r w:rsidR="00634627">
                              <w:rPr>
                                <w:rFonts w:cstheme="minorHAnsi"/>
                                <w:sz w:val="16"/>
                                <w:szCs w:val="16"/>
                              </w:rPr>
                              <w:t xml:space="preserve">, </w:t>
                            </w:r>
                            <w:r w:rsidRPr="00443796">
                              <w:rPr>
                                <w:rFonts w:cstheme="minorHAnsi"/>
                                <w:sz w:val="16"/>
                                <w:szCs w:val="16"/>
                              </w:rPr>
                              <w:t>and ECM. CINT Commander (Negotiations Recording and Control System). This system also includes software that allows it to be used as a pretext phone call device with digital recording, data logging, and control features. The system includes the following items: 1. COMMBox 2. Software with free software updates online 3. All required cables 4. One headset and four headphones with adapters 5. External room monitor speaker 6. Pelican carrying case 7. Integrated 836 Bluetooth 8. 12-volt cell phone charger adapter 9. Technical Support 10. Five-year limited warranty (refer to warranty information).</w:t>
                            </w:r>
                          </w:p>
                          <w:p w14:paraId="78E260E6" w14:textId="77777777" w:rsidR="00586896" w:rsidRPr="00443796" w:rsidRDefault="00586896" w:rsidP="00443796">
                            <w:pPr>
                              <w:jc w:val="both"/>
                              <w:rPr>
                                <w:rFonts w:cstheme="minorHAnsi"/>
                                <w:sz w:val="16"/>
                                <w:szCs w:val="16"/>
                              </w:rPr>
                            </w:pPr>
                            <w:r w:rsidRPr="00443796">
                              <w:rPr>
                                <w:rFonts w:cstheme="minorHAnsi"/>
                                <w:sz w:val="16"/>
                                <w:szCs w:val="16"/>
                              </w:rPr>
                              <w:t xml:space="preserve">In any response to a terrorist or CBRNE incident, specialty vehicles, especially those that provide force protection or include communications and Electronic Counter Measures are critical to a successful resolution to the incident. </w:t>
                            </w:r>
                          </w:p>
                          <w:p w14:paraId="5AE75CDD" w14:textId="77777777" w:rsidR="00586896" w:rsidRPr="00443796" w:rsidRDefault="00586896" w:rsidP="00443796">
                            <w:pPr>
                              <w:jc w:val="both"/>
                              <w:rPr>
                                <w:rFonts w:cstheme="minorHAnsi"/>
                                <w:sz w:val="16"/>
                                <w:szCs w:val="16"/>
                              </w:rPr>
                            </w:pPr>
                          </w:p>
                          <w:p w14:paraId="08311892" w14:textId="77777777" w:rsidR="00586896" w:rsidRPr="00443796" w:rsidRDefault="00586896" w:rsidP="00CF29B6">
                            <w:pPr>
                              <w:spacing w:after="0"/>
                              <w:rPr>
                                <w:rFonts w:cstheme="minorHAnsi"/>
                                <w:bCs/>
                                <w:sz w:val="16"/>
                                <w:szCs w:val="16"/>
                                <w:u w:val="single"/>
                              </w:rPr>
                            </w:pPr>
                          </w:p>
                          <w:p w14:paraId="0B35D48A" w14:textId="4E364F53" w:rsidR="00586896" w:rsidRPr="00443796" w:rsidRDefault="00586896">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FC3D5" id="_x0000_s1044" type="#_x0000_t202" style="position:absolute;left:0;text-align:left;margin-left:140.4pt;margin-top:1.4pt;width:358.95pt;height:195.4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" stroked="f">
                <v:textbox>
                  <w:txbxContent>
                    <w:p w14:paraId="6CED39C9" w14:textId="7553EFB8" w:rsidR="00586896" w:rsidRDefault="00586896" w:rsidP="002C5E35">
                      <w:pPr>
                        <w:rPr>
                          <w:rFonts w:cstheme="minorHAnsi"/>
                          <w:b/>
                          <w:sz w:val="20"/>
                          <w:szCs w:val="20"/>
                        </w:rPr>
                      </w:pPr>
                      <w:r>
                        <w:rPr>
                          <w:rFonts w:cstheme="minorHAnsi"/>
                          <w:b/>
                          <w:sz w:val="20"/>
                          <w:szCs w:val="20"/>
                        </w:rPr>
                        <w:t>Hostage Negotiation Vehicle - HNV</w:t>
                      </w:r>
                    </w:p>
                    <w:p w14:paraId="5AA2F881" w14:textId="73BE28AF" w:rsidR="00586896" w:rsidRPr="000A2ACA" w:rsidRDefault="00586896" w:rsidP="002C5E35">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Farber Specialty Vehicles</w:t>
                      </w:r>
                    </w:p>
                    <w:p w14:paraId="4CE7D0BC" w14:textId="5C6EC449" w:rsidR="00586896" w:rsidRDefault="00586896" w:rsidP="00CF29B6">
                      <w:pPr>
                        <w:spacing w:after="0"/>
                        <w:rPr>
                          <w:rFonts w:cstheme="minorHAnsi"/>
                          <w:bCs/>
                          <w:sz w:val="18"/>
                          <w:szCs w:val="18"/>
                          <w:u w:val="single"/>
                        </w:rPr>
                      </w:pPr>
                      <w:r w:rsidRPr="000A2ACA">
                        <w:rPr>
                          <w:rFonts w:cstheme="minorHAnsi"/>
                          <w:bCs/>
                          <w:sz w:val="18"/>
                          <w:szCs w:val="18"/>
                          <w:u w:val="single"/>
                        </w:rPr>
                        <w:t xml:space="preserve">Manufacturer Description: </w:t>
                      </w:r>
                    </w:p>
                    <w:p w14:paraId="5E883FED" w14:textId="0D969399" w:rsidR="00586896" w:rsidRDefault="00586896" w:rsidP="00443796">
                      <w:pPr>
                        <w:jc w:val="both"/>
                        <w:rPr>
                          <w:rFonts w:cstheme="minorHAnsi"/>
                          <w:sz w:val="16"/>
                          <w:szCs w:val="16"/>
                        </w:rPr>
                      </w:pPr>
                      <w:r w:rsidRPr="00443796">
                        <w:rPr>
                          <w:rFonts w:cstheme="minorHAnsi"/>
                          <w:sz w:val="16"/>
                          <w:szCs w:val="16"/>
                        </w:rPr>
                        <w:t>Farber Vehicle 25’ Chassis Designed for communication, negotiator</w:t>
                      </w:r>
                      <w:r w:rsidR="00634627">
                        <w:rPr>
                          <w:rFonts w:cstheme="minorHAnsi"/>
                          <w:sz w:val="16"/>
                          <w:szCs w:val="16"/>
                        </w:rPr>
                        <w:t xml:space="preserve">, </w:t>
                      </w:r>
                      <w:r w:rsidRPr="00443796">
                        <w:rPr>
                          <w:rFonts w:cstheme="minorHAnsi"/>
                          <w:sz w:val="16"/>
                          <w:szCs w:val="16"/>
                        </w:rPr>
                        <w:t>and ECM. CINT Commander (Negotiations Recording and Control System). This system also includes software that allows it to be used as a pretext phone call device with digital recording, data logging, and control features. The system includes the following items: 1. COMMBox 2. Software with free software updates online 3. All required cables 4. One headset and four headphones with adapters 5. External room monitor speaker 6. Pelican carrying case 7. Integrated 836 Bluetooth 8. 12-volt cell phone charger adapter 9. Technical Support 10. Five-year limited warranty (refer to warranty information).</w:t>
                      </w:r>
                    </w:p>
                    <w:p w14:paraId="78E260E6" w14:textId="77777777" w:rsidR="00586896" w:rsidRPr="00443796" w:rsidRDefault="00586896" w:rsidP="00443796">
                      <w:pPr>
                        <w:jc w:val="both"/>
                        <w:rPr>
                          <w:rFonts w:cstheme="minorHAnsi"/>
                          <w:sz w:val="16"/>
                          <w:szCs w:val="16"/>
                        </w:rPr>
                      </w:pPr>
                      <w:r w:rsidRPr="00443796">
                        <w:rPr>
                          <w:rFonts w:cstheme="minorHAnsi"/>
                          <w:sz w:val="16"/>
                          <w:szCs w:val="16"/>
                        </w:rPr>
                        <w:t xml:space="preserve">In any response to a terrorist or CBRNE incident, specialty vehicles, especially those that provide force protection or include communications and Electronic Counter Measures are critical to a successful resolution to the incident. </w:t>
                      </w:r>
                    </w:p>
                    <w:p w14:paraId="5AE75CDD" w14:textId="77777777" w:rsidR="00586896" w:rsidRPr="00443796" w:rsidRDefault="00586896" w:rsidP="00443796">
                      <w:pPr>
                        <w:jc w:val="both"/>
                        <w:rPr>
                          <w:rFonts w:cstheme="minorHAnsi"/>
                          <w:sz w:val="16"/>
                          <w:szCs w:val="16"/>
                        </w:rPr>
                      </w:pPr>
                    </w:p>
                    <w:p w14:paraId="08311892" w14:textId="77777777" w:rsidR="00586896" w:rsidRPr="00443796" w:rsidRDefault="00586896" w:rsidP="00CF29B6">
                      <w:pPr>
                        <w:spacing w:after="0"/>
                        <w:rPr>
                          <w:rFonts w:cstheme="minorHAnsi"/>
                          <w:bCs/>
                          <w:sz w:val="16"/>
                          <w:szCs w:val="16"/>
                          <w:u w:val="single"/>
                        </w:rPr>
                      </w:pPr>
                    </w:p>
                    <w:p w14:paraId="0B35D48A" w14:textId="4E364F53" w:rsidR="00586896" w:rsidRPr="00443796" w:rsidRDefault="00586896">
                      <w:pPr>
                        <w:rPr>
                          <w:sz w:val="16"/>
                          <w:szCs w:val="16"/>
                        </w:rPr>
                      </w:pPr>
                    </w:p>
                  </w:txbxContent>
                </v:textbox>
                <w10:wrap type="square"/>
              </v:shape>
            </w:pict>
          </mc:Fallback>
        </mc:AlternateContent>
      </w:r>
    </w:p>
    <w:p w14:paraId="21FBEDE6" w14:textId="4B108A47" w:rsidR="000A261B" w:rsidRDefault="000A261B" w:rsidP="00EF389F">
      <w:pPr>
        <w:jc w:val="both"/>
        <w:rPr>
          <w:rFonts w:cstheme="minorHAnsi"/>
          <w:sz w:val="14"/>
          <w:szCs w:val="14"/>
        </w:rPr>
      </w:pPr>
      <w:r>
        <w:rPr>
          <w:noProof/>
        </w:rPr>
        <w:drawing>
          <wp:inline distT="0" distB="0" distL="0" distR="0" wp14:anchorId="7F832898" wp14:editId="65B95497">
            <wp:extent cx="1650670" cy="1595185"/>
            <wp:effectExtent l="0" t="0" r="6985" b="5080"/>
            <wp:docPr id="31" name="Picture 31" descr="A picture containing text, bus, white, cam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bus, white, camper&#10;&#10;Description automatically generated"/>
                    <pic:cNvPicPr/>
                  </pic:nvPicPr>
                  <pic:blipFill>
                    <a:blip r:embed="rId30"/>
                    <a:stretch>
                      <a:fillRect/>
                    </a:stretch>
                  </pic:blipFill>
                  <pic:spPr>
                    <a:xfrm>
                      <a:off x="0" y="0"/>
                      <a:ext cx="1666555" cy="1610536"/>
                    </a:xfrm>
                    <a:prstGeom prst="rect">
                      <a:avLst/>
                    </a:prstGeom>
                  </pic:spPr>
                </pic:pic>
              </a:graphicData>
            </a:graphic>
          </wp:inline>
        </w:drawing>
      </w:r>
    </w:p>
    <w:p w14:paraId="3921FB87" w14:textId="03A34A69" w:rsidR="00B8086E" w:rsidRDefault="00B8086E" w:rsidP="00EF389F">
      <w:pPr>
        <w:jc w:val="both"/>
        <w:rPr>
          <w:rFonts w:cstheme="minorHAnsi"/>
          <w:sz w:val="14"/>
          <w:szCs w:val="14"/>
        </w:rPr>
      </w:pPr>
    </w:p>
    <w:p w14:paraId="7B1A083B" w14:textId="77777777" w:rsidR="00B21433" w:rsidRDefault="00B21433" w:rsidP="00B21433">
      <w:pPr>
        <w:jc w:val="both"/>
        <w:rPr>
          <w:rFonts w:cstheme="minorHAnsi"/>
          <w:sz w:val="14"/>
          <w:szCs w:val="14"/>
        </w:rPr>
      </w:pPr>
    </w:p>
    <w:p w14:paraId="1B5FE6FB" w14:textId="77777777" w:rsidR="00895F70" w:rsidRDefault="00895F70" w:rsidP="00895F70">
      <w:pPr>
        <w:jc w:val="both"/>
        <w:rPr>
          <w:rFonts w:cstheme="minorHAnsi"/>
          <w:sz w:val="14"/>
          <w:szCs w:val="14"/>
        </w:rPr>
      </w:pPr>
    </w:p>
    <w:p w14:paraId="2A6A4389" w14:textId="10580260" w:rsidR="002B7FA0" w:rsidRDefault="00895F70" w:rsidP="00895F70">
      <w:pPr>
        <w:ind w:left="720" w:firstLine="720"/>
        <w:jc w:val="both"/>
        <w:rPr>
          <w:rFonts w:cstheme="minorHAnsi"/>
          <w:color w:val="2E74B5" w:themeColor="accent1" w:themeShade="BF"/>
          <w:sz w:val="14"/>
          <w:szCs w:val="14"/>
        </w:rPr>
      </w:pPr>
      <w:r>
        <w:rPr>
          <w:rFonts w:cstheme="minorHAnsi"/>
          <w:sz w:val="14"/>
          <w:szCs w:val="14"/>
        </w:rPr>
        <w:t>(Description and photo source)</w:t>
      </w:r>
      <w:r w:rsidR="00AA6802">
        <w:rPr>
          <w:rFonts w:cstheme="minorHAnsi"/>
          <w:sz w:val="14"/>
          <w:szCs w:val="14"/>
        </w:rPr>
        <w:t xml:space="preserve"> </w:t>
      </w:r>
      <w:hyperlink r:id="rId31" w:history="1">
        <w:r w:rsidR="00D35A52" w:rsidRPr="00A2464E">
          <w:rPr>
            <w:rStyle w:val="Hyperlink"/>
            <w:rFonts w:cstheme="minorHAnsi"/>
            <w:color w:val="034990" w:themeColor="hyperlink" w:themeShade="BF"/>
            <w:sz w:val="14"/>
            <w:szCs w:val="14"/>
          </w:rPr>
          <w:t>https://farberspecialty.com/new-vehicles/emergency-response/hnt-crisis-response-vehicles/</w:t>
        </w:r>
      </w:hyperlink>
    </w:p>
    <w:p w14:paraId="4D74E99E" w14:textId="77777777" w:rsidR="008C32D7" w:rsidRDefault="008C32D7" w:rsidP="00D35A52">
      <w:pPr>
        <w:spacing w:after="0"/>
        <w:jc w:val="both"/>
      </w:pPr>
    </w:p>
    <w:p w14:paraId="0CC67A34" w14:textId="77777777" w:rsidR="004C49C7" w:rsidRDefault="004C49C7" w:rsidP="002470F4">
      <w:pPr>
        <w:spacing w:after="0"/>
        <w:jc w:val="both"/>
        <w:rPr>
          <w:rFonts w:cstheme="minorHAnsi"/>
          <w:bCs/>
          <w:color w:val="0070C0"/>
          <w:sz w:val="28"/>
          <w:szCs w:val="28"/>
        </w:rPr>
      </w:pPr>
    </w:p>
    <w:p w14:paraId="113422D1" w14:textId="77777777" w:rsidR="004C49C7" w:rsidRDefault="004C49C7" w:rsidP="002470F4">
      <w:pPr>
        <w:spacing w:after="0"/>
        <w:jc w:val="both"/>
        <w:rPr>
          <w:rFonts w:cstheme="minorHAnsi"/>
          <w:bCs/>
          <w:color w:val="0070C0"/>
          <w:sz w:val="28"/>
          <w:szCs w:val="28"/>
        </w:rPr>
      </w:pPr>
    </w:p>
    <w:p w14:paraId="2309C28D" w14:textId="354ACA00" w:rsidR="002470F4" w:rsidRDefault="008C32D7" w:rsidP="002470F4">
      <w:pPr>
        <w:spacing w:after="0"/>
        <w:jc w:val="both"/>
        <w:rPr>
          <w:rFonts w:cstheme="minorHAnsi"/>
          <w:bCs/>
          <w:color w:val="0070C0"/>
          <w:sz w:val="28"/>
          <w:szCs w:val="28"/>
        </w:rPr>
      </w:pPr>
      <w:r>
        <w:rPr>
          <w:rFonts w:cstheme="minorHAnsi"/>
          <w:bCs/>
          <w:color w:val="0070C0"/>
          <w:sz w:val="28"/>
          <w:szCs w:val="28"/>
        </w:rPr>
        <w:t>Explosive Breaching Equipment</w:t>
      </w:r>
    </w:p>
    <w:p w14:paraId="7774C79B" w14:textId="658CBE37" w:rsidR="005E7C55" w:rsidRPr="00C2350F" w:rsidRDefault="00976E0B" w:rsidP="002470F4">
      <w:pPr>
        <w:spacing w:after="0"/>
        <w:jc w:val="both"/>
        <w:rPr>
          <w:sz w:val="20"/>
          <w:szCs w:val="20"/>
        </w:rPr>
      </w:pPr>
      <w:r w:rsidRPr="00C2350F">
        <w:rPr>
          <w:b/>
          <w:bCs/>
          <w:sz w:val="20"/>
          <w:szCs w:val="20"/>
        </w:rPr>
        <w:t>Breaching Shotguns and Breaching Ammunition</w:t>
      </w:r>
      <w:r w:rsidRPr="00C2350F">
        <w:rPr>
          <w:sz w:val="20"/>
          <w:szCs w:val="20"/>
        </w:rPr>
        <w:t xml:space="preserve">: </w:t>
      </w:r>
      <w:r w:rsidR="005E7C55" w:rsidRPr="00C2350F">
        <w:rPr>
          <w:sz w:val="20"/>
          <w:szCs w:val="20"/>
        </w:rPr>
        <w:t>During crisis situations, it may become necessary for</w:t>
      </w:r>
      <w:r w:rsidR="008A16E9" w:rsidRPr="00C2350F">
        <w:rPr>
          <w:sz w:val="20"/>
          <w:szCs w:val="20"/>
        </w:rPr>
        <w:t xml:space="preserve"> DAT</w:t>
      </w:r>
      <w:r w:rsidR="000943DB" w:rsidRPr="00C2350F">
        <w:rPr>
          <w:sz w:val="20"/>
          <w:szCs w:val="20"/>
        </w:rPr>
        <w:t xml:space="preserve">, SWAT, and Tactical </w:t>
      </w:r>
      <w:r w:rsidR="005E7C55" w:rsidRPr="00C2350F">
        <w:rPr>
          <w:sz w:val="20"/>
          <w:szCs w:val="20"/>
        </w:rPr>
        <w:t>team</w:t>
      </w:r>
      <w:r w:rsidR="000943DB" w:rsidRPr="00C2350F">
        <w:rPr>
          <w:sz w:val="20"/>
          <w:szCs w:val="20"/>
        </w:rPr>
        <w:t>s</w:t>
      </w:r>
      <w:r w:rsidR="005E7C55" w:rsidRPr="00C2350F">
        <w:rPr>
          <w:sz w:val="20"/>
          <w:szCs w:val="20"/>
        </w:rPr>
        <w:t xml:space="preserve"> to facilitate an entry into a target location. It is critical the point of entry is breached quickly and as safely as possible. </w:t>
      </w:r>
    </w:p>
    <w:p w14:paraId="527DE48A" w14:textId="77777777" w:rsidR="005E7C55" w:rsidRPr="00C2350F" w:rsidRDefault="005E7C55" w:rsidP="002470F4">
      <w:pPr>
        <w:spacing w:after="0"/>
        <w:jc w:val="both"/>
        <w:rPr>
          <w:sz w:val="20"/>
          <w:szCs w:val="20"/>
        </w:rPr>
      </w:pPr>
    </w:p>
    <w:p w14:paraId="31BE73F2" w14:textId="441FB3B0" w:rsidR="005E7C55" w:rsidRPr="00C2350F" w:rsidRDefault="005E7C55" w:rsidP="00D35A52">
      <w:pPr>
        <w:spacing w:after="0"/>
        <w:jc w:val="both"/>
        <w:rPr>
          <w:rFonts w:cstheme="minorHAnsi"/>
          <w:bCs/>
          <w:color w:val="0070C0"/>
          <w:sz w:val="20"/>
          <w:szCs w:val="20"/>
        </w:rPr>
      </w:pPr>
      <w:r w:rsidRPr="00C2350F">
        <w:rPr>
          <w:sz w:val="20"/>
          <w:szCs w:val="20"/>
        </w:rPr>
        <w:t xml:space="preserve">A quick and effective breach is one key to a successful tactical mission. In some instances, an explosive breach may be required to provide an added degree of safety and tactical advantage </w:t>
      </w:r>
      <w:r w:rsidR="00634627" w:rsidRPr="00C2350F">
        <w:rPr>
          <w:sz w:val="20"/>
          <w:szCs w:val="20"/>
        </w:rPr>
        <w:t>to</w:t>
      </w:r>
      <w:r w:rsidRPr="00C2350F">
        <w:rPr>
          <w:sz w:val="20"/>
          <w:szCs w:val="20"/>
        </w:rPr>
        <w:t xml:space="preserve"> accomplish a mission. A variety of specialized breaching equipment consisting of explosive materials are possessed by the Department. Explosive Breaching Equipment can only be used exclusively by the SWAT Unit’s dedicated breaching personnel.</w:t>
      </w:r>
    </w:p>
    <w:p w14:paraId="4E9E798D" w14:textId="77777777" w:rsidR="000D6622" w:rsidRPr="00C2350F" w:rsidRDefault="000D6622" w:rsidP="00D35A52">
      <w:pPr>
        <w:spacing w:after="0"/>
        <w:jc w:val="both"/>
        <w:rPr>
          <w:rFonts w:cstheme="minorHAnsi"/>
          <w:bCs/>
          <w:color w:val="0070C0"/>
          <w:sz w:val="20"/>
          <w:szCs w:val="20"/>
        </w:rPr>
      </w:pPr>
    </w:p>
    <w:p w14:paraId="7BA8A5DE" w14:textId="7E218796" w:rsidR="005E7C55" w:rsidRPr="00C2350F" w:rsidRDefault="005E7C55" w:rsidP="00D35A52">
      <w:pPr>
        <w:spacing w:after="0"/>
        <w:jc w:val="both"/>
        <w:rPr>
          <w:sz w:val="20"/>
          <w:szCs w:val="20"/>
        </w:rPr>
      </w:pPr>
      <w:r w:rsidRPr="00C2350F">
        <w:rPr>
          <w:rFonts w:cstheme="minorHAnsi"/>
          <w:b/>
          <w:sz w:val="20"/>
          <w:szCs w:val="20"/>
        </w:rPr>
        <w:t>Capabilities:</w:t>
      </w:r>
      <w:r w:rsidR="0052483F" w:rsidRPr="00C2350F">
        <w:rPr>
          <w:rFonts w:cstheme="minorHAnsi"/>
          <w:b/>
          <w:sz w:val="20"/>
          <w:szCs w:val="20"/>
        </w:rPr>
        <w:t xml:space="preserve"> </w:t>
      </w:r>
      <w:r w:rsidR="0052483F" w:rsidRPr="00C2350F">
        <w:rPr>
          <w:sz w:val="20"/>
          <w:szCs w:val="20"/>
        </w:rPr>
        <w:t>Explosive breaching, the use of explosive materials to affect a breach, can be an effective tactics</w:t>
      </w:r>
      <w:r w:rsidR="00171138" w:rsidRPr="00C2350F">
        <w:rPr>
          <w:sz w:val="20"/>
          <w:szCs w:val="20"/>
        </w:rPr>
        <w:t xml:space="preserve"> option</w:t>
      </w:r>
      <w:r w:rsidR="0052483F" w:rsidRPr="00C2350F">
        <w:rPr>
          <w:sz w:val="20"/>
          <w:szCs w:val="20"/>
        </w:rPr>
        <w:t>. An explosive breach should be viewed as a cutting tool. An effective breach is a design where the least amount of explosive material is used and still accomplishes its goal. An effective Explosive Breach can defeat fortified doors and walls. Effective breaching techniques allow tactical officers immediate entry with minimal risk to victims, officers, and suspects.</w:t>
      </w:r>
    </w:p>
    <w:p w14:paraId="675B86BE" w14:textId="77777777" w:rsidR="006E3174" w:rsidRPr="00C2350F" w:rsidRDefault="006E3174" w:rsidP="00D35A52">
      <w:pPr>
        <w:spacing w:after="0"/>
        <w:jc w:val="both"/>
        <w:rPr>
          <w:sz w:val="20"/>
          <w:szCs w:val="20"/>
        </w:rPr>
      </w:pPr>
    </w:p>
    <w:p w14:paraId="7AC78F4E" w14:textId="77777777" w:rsidR="006E3174" w:rsidRPr="00C2350F" w:rsidRDefault="006E3174" w:rsidP="006E3174">
      <w:pPr>
        <w:spacing w:after="0"/>
        <w:jc w:val="both"/>
        <w:rPr>
          <w:rFonts w:cstheme="minorHAnsi"/>
          <w:sz w:val="20"/>
          <w:szCs w:val="20"/>
        </w:rPr>
      </w:pPr>
      <w:r w:rsidRPr="00C2350F">
        <w:rPr>
          <w:rFonts w:cstheme="minorHAnsi"/>
          <w:b/>
          <w:sz w:val="20"/>
          <w:szCs w:val="20"/>
        </w:rPr>
        <w:t xml:space="preserve">Purpose/Authorized Uses: </w:t>
      </w:r>
      <w:r w:rsidRPr="00C2350F">
        <w:rPr>
          <w:rFonts w:cstheme="minorHAnsi"/>
          <w:sz w:val="20"/>
          <w:szCs w:val="20"/>
        </w:rPr>
        <w:t>Used as an option for breaching locked doors with specified frangible breaching</w:t>
      </w:r>
    </w:p>
    <w:p w14:paraId="54D1978C" w14:textId="77777777" w:rsidR="006E3174" w:rsidRPr="00C2350F" w:rsidRDefault="006E3174" w:rsidP="006E3174">
      <w:pPr>
        <w:spacing w:after="0"/>
        <w:jc w:val="both"/>
        <w:rPr>
          <w:rFonts w:cstheme="minorHAnsi"/>
          <w:sz w:val="20"/>
          <w:szCs w:val="20"/>
        </w:rPr>
      </w:pPr>
      <w:r w:rsidRPr="00C2350F">
        <w:rPr>
          <w:rFonts w:cstheme="minorHAnsi"/>
          <w:sz w:val="20"/>
          <w:szCs w:val="20"/>
        </w:rPr>
        <w:t>ammunition. All applicable State, Federal and Local laws governing police use of force. Various Oakland Police</w:t>
      </w:r>
    </w:p>
    <w:p w14:paraId="07AFCB93" w14:textId="135B32E8" w:rsidR="006E3174" w:rsidRPr="00C2350F" w:rsidRDefault="006E3174" w:rsidP="006E3174">
      <w:pPr>
        <w:jc w:val="both"/>
        <w:rPr>
          <w:rFonts w:cstheme="minorHAnsi"/>
          <w:sz w:val="20"/>
          <w:szCs w:val="20"/>
        </w:rPr>
      </w:pPr>
      <w:r w:rsidRPr="00C2350F">
        <w:rPr>
          <w:rFonts w:cstheme="minorHAnsi"/>
          <w:sz w:val="20"/>
          <w:szCs w:val="20"/>
        </w:rPr>
        <w:t>Department Policies on Use of Force and Firearms (K-3, K-</w:t>
      </w:r>
      <w:proofErr w:type="gramStart"/>
      <w:r w:rsidRPr="00C2350F">
        <w:rPr>
          <w:rFonts w:cstheme="minorHAnsi"/>
          <w:sz w:val="20"/>
          <w:szCs w:val="20"/>
        </w:rPr>
        <w:t>4</w:t>
      </w:r>
      <w:proofErr w:type="gramEnd"/>
      <w:r w:rsidRPr="00C2350F">
        <w:rPr>
          <w:rFonts w:cstheme="minorHAnsi"/>
          <w:sz w:val="20"/>
          <w:szCs w:val="20"/>
        </w:rPr>
        <w:t xml:space="preserve"> and TB III-G).</w:t>
      </w:r>
    </w:p>
    <w:p w14:paraId="363FEA84" w14:textId="77777777" w:rsidR="00C2350F" w:rsidRDefault="00C2350F" w:rsidP="006E3174">
      <w:pPr>
        <w:jc w:val="both"/>
        <w:rPr>
          <w:rFonts w:cstheme="minorHAnsi"/>
          <w:b/>
          <w:sz w:val="20"/>
          <w:szCs w:val="20"/>
        </w:rPr>
      </w:pPr>
    </w:p>
    <w:p w14:paraId="2CBCB04B" w14:textId="6C3B33D2" w:rsidR="00074320" w:rsidRDefault="00074320" w:rsidP="006E3174">
      <w:pPr>
        <w:jc w:val="both"/>
        <w:rPr>
          <w:rFonts w:cstheme="minorHAnsi"/>
          <w:sz w:val="20"/>
          <w:szCs w:val="20"/>
        </w:rPr>
      </w:pPr>
      <w:r w:rsidRPr="00E32F3A">
        <w:rPr>
          <w:rFonts w:cstheme="minorHAnsi"/>
          <w:b/>
          <w:sz w:val="20"/>
          <w:szCs w:val="20"/>
        </w:rPr>
        <w:t xml:space="preserve">Training Requirements: </w:t>
      </w:r>
      <w:r w:rsidRPr="00074320">
        <w:rPr>
          <w:rFonts w:cstheme="minorHAnsi"/>
          <w:bCs/>
          <w:i/>
          <w:iCs/>
          <w:sz w:val="20"/>
          <w:szCs w:val="20"/>
        </w:rPr>
        <w:t>Global Assets Integrated</w:t>
      </w:r>
      <w:r w:rsidRPr="00E32F3A">
        <w:rPr>
          <w:rFonts w:cstheme="minorHAnsi"/>
          <w:b/>
          <w:sz w:val="20"/>
          <w:szCs w:val="20"/>
        </w:rPr>
        <w:t xml:space="preserve"> </w:t>
      </w:r>
      <w:r w:rsidRPr="00E32F3A">
        <w:rPr>
          <w:rFonts w:cstheme="minorHAnsi"/>
          <w:sz w:val="20"/>
          <w:szCs w:val="20"/>
        </w:rPr>
        <w:t>Ballistic Breaching Course</w:t>
      </w:r>
      <w:r w:rsidR="00B60CED">
        <w:rPr>
          <w:rFonts w:cstheme="minorHAnsi"/>
          <w:sz w:val="20"/>
          <w:szCs w:val="20"/>
        </w:rPr>
        <w:t xml:space="preserve"> is required.</w:t>
      </w:r>
    </w:p>
    <w:p w14:paraId="5EEB42B4" w14:textId="7951CE59" w:rsidR="000D6622" w:rsidRPr="000025FC" w:rsidRDefault="000D6622" w:rsidP="00D77343">
      <w:pPr>
        <w:ind w:left="1440" w:hanging="1440"/>
        <w:jc w:val="both"/>
        <w:rPr>
          <w:sz w:val="20"/>
          <w:szCs w:val="20"/>
        </w:rPr>
      </w:pPr>
      <w:r w:rsidRPr="00E32F3A">
        <w:rPr>
          <w:rFonts w:cstheme="minorHAnsi"/>
          <w:b/>
          <w:sz w:val="20"/>
          <w:szCs w:val="20"/>
        </w:rPr>
        <w:t>Lifespan:</w:t>
      </w:r>
      <w:r w:rsidRPr="00E32F3A">
        <w:rPr>
          <w:rFonts w:cstheme="minorHAnsi"/>
          <w:sz w:val="20"/>
          <w:szCs w:val="20"/>
        </w:rPr>
        <w:t xml:space="preserve"> </w:t>
      </w:r>
      <w:r w:rsidR="00D77343">
        <w:rPr>
          <w:rFonts w:cstheme="minorHAnsi"/>
          <w:sz w:val="20"/>
          <w:szCs w:val="20"/>
        </w:rPr>
        <w:tab/>
      </w:r>
      <w:r w:rsidR="00D77343" w:rsidRPr="000025FC">
        <w:rPr>
          <w:sz w:val="20"/>
          <w:szCs w:val="20"/>
          <w:u w:val="single"/>
        </w:rPr>
        <w:t>Remington 870 Police Magnum</w:t>
      </w:r>
      <w:r w:rsidR="00D77343" w:rsidRPr="000025FC">
        <w:rPr>
          <w:sz w:val="20"/>
          <w:szCs w:val="20"/>
        </w:rPr>
        <w:t xml:space="preserve"> – Limited lifetime warranty. Lifespan varies on operational usage and wear.</w:t>
      </w:r>
    </w:p>
    <w:p w14:paraId="2B4A1520" w14:textId="5F69B913" w:rsidR="00661E36" w:rsidRDefault="000025FC" w:rsidP="00661E36">
      <w:pPr>
        <w:ind w:left="1440" w:hanging="1440"/>
        <w:jc w:val="both"/>
        <w:rPr>
          <w:sz w:val="20"/>
          <w:szCs w:val="20"/>
        </w:rPr>
      </w:pPr>
      <w:r w:rsidRPr="000025FC">
        <w:rPr>
          <w:rFonts w:cstheme="minorHAnsi"/>
          <w:b/>
          <w:sz w:val="20"/>
          <w:szCs w:val="20"/>
        </w:rPr>
        <w:tab/>
      </w:r>
      <w:r w:rsidRPr="000025FC">
        <w:rPr>
          <w:sz w:val="20"/>
          <w:szCs w:val="20"/>
          <w:u w:val="single"/>
        </w:rPr>
        <w:t>Breaching Shotgun Ammunition</w:t>
      </w:r>
      <w:r w:rsidRPr="000025FC">
        <w:rPr>
          <w:sz w:val="20"/>
          <w:szCs w:val="20"/>
        </w:rPr>
        <w:t xml:space="preserve"> – Five (5) year limited warranty. Five (5) year shelf life.</w:t>
      </w:r>
    </w:p>
    <w:p w14:paraId="06BFF2BB" w14:textId="1124895C" w:rsidR="00C70959" w:rsidRPr="00C2350F" w:rsidRDefault="00C70959" w:rsidP="000D6622">
      <w:pPr>
        <w:jc w:val="both"/>
        <w:rPr>
          <w:rFonts w:cstheme="minorHAnsi"/>
          <w:sz w:val="20"/>
          <w:szCs w:val="20"/>
        </w:rPr>
      </w:pPr>
      <w:r w:rsidRPr="00C2350F">
        <w:rPr>
          <w:sz w:val="20"/>
          <w:szCs w:val="20"/>
        </w:rPr>
        <w:t xml:space="preserve">The Department currently possesses the following types of </w:t>
      </w:r>
      <w:r w:rsidR="00586CCA" w:rsidRPr="00C2350F">
        <w:rPr>
          <w:sz w:val="20"/>
          <w:szCs w:val="20"/>
        </w:rPr>
        <w:t>breaching shotguns and shotgun ammunition</w:t>
      </w:r>
      <w:r w:rsidRPr="00C2350F">
        <w:rPr>
          <w:sz w:val="20"/>
          <w:szCs w:val="20"/>
        </w:rPr>
        <w:t>:</w:t>
      </w:r>
    </w:p>
    <w:p w14:paraId="066320B4" w14:textId="018AFB19" w:rsidR="00171138" w:rsidRDefault="007871B6" w:rsidP="00EC3A5A">
      <w:pPr>
        <w:spacing w:after="0"/>
        <w:ind w:left="720" w:firstLine="720"/>
        <w:jc w:val="both"/>
        <w:rPr>
          <w:rFonts w:cstheme="minorHAnsi"/>
          <w:sz w:val="20"/>
          <w:szCs w:val="20"/>
        </w:rPr>
      </w:pPr>
      <w:r w:rsidRPr="0052785E">
        <w:rPr>
          <w:rFonts w:cstheme="minorHAnsi"/>
          <w:noProof/>
          <w:color w:val="2E74B5" w:themeColor="accent1" w:themeShade="BF"/>
          <w:sz w:val="14"/>
          <w:szCs w:val="14"/>
        </w:rPr>
        <mc:AlternateContent>
          <mc:Choice Requires="wps">
            <w:drawing>
              <wp:anchor distT="45720" distB="45720" distL="114300" distR="114300" simplePos="0" relativeHeight="251641344" behindDoc="0" locked="0" layoutInCell="1" allowOverlap="1" wp14:anchorId="143F6B8B" wp14:editId="03400B46">
                <wp:simplePos x="0" y="0"/>
                <wp:positionH relativeFrom="margin">
                  <wp:posOffset>-98425</wp:posOffset>
                </wp:positionH>
                <wp:positionV relativeFrom="paragraph">
                  <wp:posOffset>7620</wp:posOffset>
                </wp:positionV>
                <wp:extent cx="6119495" cy="2684145"/>
                <wp:effectExtent l="0" t="0" r="0" b="190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684145"/>
                        </a:xfrm>
                        <a:prstGeom prst="rect">
                          <a:avLst/>
                        </a:prstGeom>
                        <a:solidFill>
                          <a:srgbClr val="FFFFFF"/>
                        </a:solidFill>
                        <a:ln w="9525">
                          <a:noFill/>
                          <a:miter lim="800000"/>
                          <a:headEnd/>
                          <a:tailEnd/>
                        </a:ln>
                      </wps:spPr>
                      <wps:txbx>
                        <w:txbxContent>
                          <w:p w14:paraId="38710F8D" w14:textId="6C45DBDB" w:rsidR="00586896" w:rsidRDefault="00586896" w:rsidP="007871B6">
                            <w:pPr>
                              <w:rPr>
                                <w:rFonts w:cstheme="minorHAnsi"/>
                                <w:b/>
                                <w:bCs/>
                                <w:sz w:val="20"/>
                                <w:szCs w:val="20"/>
                              </w:rPr>
                            </w:pPr>
                            <w:r w:rsidRPr="00E20556">
                              <w:rPr>
                                <w:rFonts w:cstheme="minorHAnsi"/>
                                <w:b/>
                                <w:bCs/>
                                <w:sz w:val="20"/>
                                <w:szCs w:val="20"/>
                              </w:rPr>
                              <w:t xml:space="preserve">Remington 870 </w:t>
                            </w:r>
                            <w:r>
                              <w:rPr>
                                <w:rFonts w:cstheme="minorHAnsi"/>
                                <w:b/>
                                <w:bCs/>
                                <w:sz w:val="20"/>
                                <w:szCs w:val="20"/>
                              </w:rPr>
                              <w:t xml:space="preserve">Police Magnum </w:t>
                            </w:r>
                            <w:r w:rsidRPr="00E20556">
                              <w:rPr>
                                <w:rFonts w:cstheme="minorHAnsi"/>
                                <w:b/>
                                <w:bCs/>
                                <w:sz w:val="20"/>
                                <w:szCs w:val="20"/>
                              </w:rPr>
                              <w:t>with Royal Arms 14” 12-point Breaching Barrel</w:t>
                            </w:r>
                          </w:p>
                          <w:p w14:paraId="59A03805" w14:textId="13F8ECCB" w:rsidR="00586896" w:rsidRPr="000A2ACA" w:rsidRDefault="00586896" w:rsidP="007871B6">
                            <w:pPr>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Remington Arms Company</w:t>
                            </w:r>
                          </w:p>
                          <w:p w14:paraId="7291FED7" w14:textId="77777777" w:rsidR="00586896" w:rsidRDefault="00586896" w:rsidP="00E20556">
                            <w:pPr>
                              <w:spacing w:after="0"/>
                              <w:rPr>
                                <w:rFonts w:cstheme="minorHAnsi"/>
                                <w:bCs/>
                                <w:sz w:val="18"/>
                                <w:szCs w:val="18"/>
                                <w:u w:val="single"/>
                              </w:rPr>
                            </w:pPr>
                            <w:r w:rsidRPr="000A2ACA">
                              <w:rPr>
                                <w:rFonts w:cstheme="minorHAnsi"/>
                                <w:bCs/>
                                <w:sz w:val="18"/>
                                <w:szCs w:val="18"/>
                                <w:u w:val="single"/>
                              </w:rPr>
                              <w:t xml:space="preserve">Manufacturer Description: </w:t>
                            </w:r>
                          </w:p>
                          <w:p w14:paraId="37EFA8BF" w14:textId="77777777" w:rsidR="00586896" w:rsidRPr="002A67CE" w:rsidRDefault="00586896" w:rsidP="00294B07">
                            <w:pPr>
                              <w:jc w:val="both"/>
                              <w:rPr>
                                <w:rFonts w:cstheme="minorHAnsi"/>
                                <w:sz w:val="20"/>
                                <w:szCs w:val="20"/>
                              </w:rPr>
                            </w:pPr>
                            <w:r w:rsidRPr="002A67CE">
                              <w:rPr>
                                <w:rFonts w:cstheme="minorHAnsi"/>
                                <w:sz w:val="20"/>
                                <w:szCs w:val="20"/>
                              </w:rPr>
                              <w:t xml:space="preserve">The Remington 870 Police pump-action shotgun is a rugged 12-gauge with a short, tactical 18” barrel backed by a stout 3” chamber. The all-matte black gun is </w:t>
                            </w:r>
                            <w:proofErr w:type="spellStart"/>
                            <w:r w:rsidRPr="002A67CE">
                              <w:rPr>
                                <w:rFonts w:cstheme="minorHAnsi"/>
                                <w:sz w:val="20"/>
                                <w:szCs w:val="20"/>
                              </w:rPr>
                              <w:t>Parkerized</w:t>
                            </w:r>
                            <w:proofErr w:type="spellEnd"/>
                            <w:r w:rsidRPr="002A67CE">
                              <w:rPr>
                                <w:rFonts w:cstheme="minorHAnsi"/>
                                <w:sz w:val="20"/>
                                <w:szCs w:val="20"/>
                              </w:rPr>
                              <w:t xml:space="preserve"> for generalized durability and rust-resistance. Both the pump action </w:t>
                            </w:r>
                            <w:proofErr w:type="spellStart"/>
                            <w:r w:rsidRPr="002A67CE">
                              <w:rPr>
                                <w:rFonts w:cstheme="minorHAnsi"/>
                                <w:sz w:val="20"/>
                                <w:szCs w:val="20"/>
                              </w:rPr>
                              <w:t>forend</w:t>
                            </w:r>
                            <w:proofErr w:type="spellEnd"/>
                            <w:r w:rsidRPr="002A67CE">
                              <w:rPr>
                                <w:rFonts w:cstheme="minorHAnsi"/>
                                <w:sz w:val="20"/>
                                <w:szCs w:val="20"/>
                              </w:rPr>
                              <w:t xml:space="preserve"> and stock are robust and tough synthetic.</w:t>
                            </w:r>
                          </w:p>
                          <w:p w14:paraId="44C75AB3" w14:textId="417BE8BC" w:rsidR="00586896" w:rsidRPr="002A67CE" w:rsidRDefault="00586896" w:rsidP="00294B07">
                            <w:pPr>
                              <w:jc w:val="both"/>
                              <w:rPr>
                                <w:rFonts w:cstheme="minorHAnsi"/>
                                <w:sz w:val="20"/>
                                <w:szCs w:val="20"/>
                              </w:rPr>
                            </w:pPr>
                            <w:r w:rsidRPr="002A67CE">
                              <w:rPr>
                                <w:rFonts w:cstheme="minorHAnsi"/>
                                <w:sz w:val="20"/>
                                <w:szCs w:val="20"/>
                              </w:rPr>
                              <w:t xml:space="preserve">Royal Arms Breaching Barrel: For Remington 870/1187 Shotguns; We use only high-Quality Factory replacement Barrels. All Barrels we use for the Remington 870 are cylinder smooth bore Police Model. </w:t>
                            </w:r>
                            <w:proofErr w:type="spellStart"/>
                            <w:r w:rsidRPr="002A67CE">
                              <w:rPr>
                                <w:rFonts w:cstheme="minorHAnsi"/>
                                <w:sz w:val="20"/>
                                <w:szCs w:val="20"/>
                              </w:rPr>
                              <w:t>Parkerized</w:t>
                            </w:r>
                            <w:proofErr w:type="spellEnd"/>
                            <w:r w:rsidRPr="002A67CE">
                              <w:rPr>
                                <w:rFonts w:cstheme="minorHAnsi"/>
                                <w:sz w:val="20"/>
                                <w:szCs w:val="20"/>
                              </w:rPr>
                              <w:t>. The breacher is locked onto the external threads of the Barrel making it permanently affixed and part of the O.A.L. Specified by ATF. Made from 4140 Mil Spec Chromoly Steel Heat Treated to 56 RC to with stand years of abuse. The 12 Point allows a positive grip on all surfaces since the Serrated teeth are spread across the entire contact area of the breacher standoff.</w:t>
                            </w:r>
                          </w:p>
                          <w:p w14:paraId="71761212" w14:textId="77777777" w:rsidR="00586896" w:rsidRPr="00E20556" w:rsidRDefault="00586896">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F6B8B" id="_x0000_s1045" type="#_x0000_t202" style="position:absolute;left:0;text-align:left;margin-left:-7.75pt;margin-top:.6pt;width:481.85pt;height:211.35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" stroked="f">
                <v:textbox>
                  <w:txbxContent>
                    <w:p w14:paraId="38710F8D" w14:textId="6C45DBDB" w:rsidR="00586896" w:rsidRDefault="00586896" w:rsidP="007871B6">
                      <w:pPr>
                        <w:rPr>
                          <w:rFonts w:cstheme="minorHAnsi"/>
                          <w:b/>
                          <w:bCs/>
                          <w:sz w:val="20"/>
                          <w:szCs w:val="20"/>
                        </w:rPr>
                      </w:pPr>
                      <w:r w:rsidRPr="00E20556">
                        <w:rPr>
                          <w:rFonts w:cstheme="minorHAnsi"/>
                          <w:b/>
                          <w:bCs/>
                          <w:sz w:val="20"/>
                          <w:szCs w:val="20"/>
                        </w:rPr>
                        <w:t xml:space="preserve">Remington 870 </w:t>
                      </w:r>
                      <w:r>
                        <w:rPr>
                          <w:rFonts w:cstheme="minorHAnsi"/>
                          <w:b/>
                          <w:bCs/>
                          <w:sz w:val="20"/>
                          <w:szCs w:val="20"/>
                        </w:rPr>
                        <w:t xml:space="preserve">Police Magnum </w:t>
                      </w:r>
                      <w:r w:rsidRPr="00E20556">
                        <w:rPr>
                          <w:rFonts w:cstheme="minorHAnsi"/>
                          <w:b/>
                          <w:bCs/>
                          <w:sz w:val="20"/>
                          <w:szCs w:val="20"/>
                        </w:rPr>
                        <w:t>with Royal Arms 14” 12-point Breaching Barrel</w:t>
                      </w:r>
                    </w:p>
                    <w:p w14:paraId="59A03805" w14:textId="13F8ECCB" w:rsidR="00586896" w:rsidRPr="000A2ACA" w:rsidRDefault="00586896" w:rsidP="007871B6">
                      <w:pPr>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Remington Arms Company</w:t>
                      </w:r>
                    </w:p>
                    <w:p w14:paraId="7291FED7" w14:textId="77777777" w:rsidR="00586896" w:rsidRDefault="00586896" w:rsidP="00E20556">
                      <w:pPr>
                        <w:spacing w:after="0"/>
                        <w:rPr>
                          <w:rFonts w:cstheme="minorHAnsi"/>
                          <w:bCs/>
                          <w:sz w:val="18"/>
                          <w:szCs w:val="18"/>
                          <w:u w:val="single"/>
                        </w:rPr>
                      </w:pPr>
                      <w:r w:rsidRPr="000A2ACA">
                        <w:rPr>
                          <w:rFonts w:cstheme="minorHAnsi"/>
                          <w:bCs/>
                          <w:sz w:val="18"/>
                          <w:szCs w:val="18"/>
                          <w:u w:val="single"/>
                        </w:rPr>
                        <w:t xml:space="preserve">Manufacturer Description: </w:t>
                      </w:r>
                    </w:p>
                    <w:p w14:paraId="37EFA8BF" w14:textId="77777777" w:rsidR="00586896" w:rsidRPr="002A67CE" w:rsidRDefault="00586896" w:rsidP="00294B07">
                      <w:pPr>
                        <w:jc w:val="both"/>
                        <w:rPr>
                          <w:rFonts w:cstheme="minorHAnsi"/>
                          <w:sz w:val="20"/>
                          <w:szCs w:val="20"/>
                        </w:rPr>
                      </w:pPr>
                      <w:r w:rsidRPr="002A67CE">
                        <w:rPr>
                          <w:rFonts w:cstheme="minorHAnsi"/>
                          <w:sz w:val="20"/>
                          <w:szCs w:val="20"/>
                        </w:rPr>
                        <w:t xml:space="preserve">The Remington 870 Police pump-action shotgun is a rugged 12-gauge with a short, tactical 18” barrel backed by a stout 3” chamber. The all-matte black gun is </w:t>
                      </w:r>
                      <w:proofErr w:type="spellStart"/>
                      <w:r w:rsidRPr="002A67CE">
                        <w:rPr>
                          <w:rFonts w:cstheme="minorHAnsi"/>
                          <w:sz w:val="20"/>
                          <w:szCs w:val="20"/>
                        </w:rPr>
                        <w:t>Parkerized</w:t>
                      </w:r>
                      <w:proofErr w:type="spellEnd"/>
                      <w:r w:rsidRPr="002A67CE">
                        <w:rPr>
                          <w:rFonts w:cstheme="minorHAnsi"/>
                          <w:sz w:val="20"/>
                          <w:szCs w:val="20"/>
                        </w:rPr>
                        <w:t xml:space="preserve"> for generalized durability and rust-resistance. Both the pump action </w:t>
                      </w:r>
                      <w:proofErr w:type="spellStart"/>
                      <w:r w:rsidRPr="002A67CE">
                        <w:rPr>
                          <w:rFonts w:cstheme="minorHAnsi"/>
                          <w:sz w:val="20"/>
                          <w:szCs w:val="20"/>
                        </w:rPr>
                        <w:t>forend</w:t>
                      </w:r>
                      <w:proofErr w:type="spellEnd"/>
                      <w:r w:rsidRPr="002A67CE">
                        <w:rPr>
                          <w:rFonts w:cstheme="minorHAnsi"/>
                          <w:sz w:val="20"/>
                          <w:szCs w:val="20"/>
                        </w:rPr>
                        <w:t xml:space="preserve"> and stock are robust and tough synthetic.</w:t>
                      </w:r>
                    </w:p>
                    <w:p w14:paraId="44C75AB3" w14:textId="417BE8BC" w:rsidR="00586896" w:rsidRPr="002A67CE" w:rsidRDefault="00586896" w:rsidP="00294B07">
                      <w:pPr>
                        <w:jc w:val="both"/>
                        <w:rPr>
                          <w:rFonts w:cstheme="minorHAnsi"/>
                          <w:sz w:val="20"/>
                          <w:szCs w:val="20"/>
                        </w:rPr>
                      </w:pPr>
                      <w:r w:rsidRPr="002A67CE">
                        <w:rPr>
                          <w:rFonts w:cstheme="minorHAnsi"/>
                          <w:sz w:val="20"/>
                          <w:szCs w:val="20"/>
                        </w:rPr>
                        <w:t xml:space="preserve">Royal Arms Breaching Barrel: For Remington 870/1187 Shotguns; We use only high-Quality Factory replacement Barrels. All Barrels we use for the Remington 870 are cylinder smooth bore Police Model. </w:t>
                      </w:r>
                      <w:proofErr w:type="spellStart"/>
                      <w:r w:rsidRPr="002A67CE">
                        <w:rPr>
                          <w:rFonts w:cstheme="minorHAnsi"/>
                          <w:sz w:val="20"/>
                          <w:szCs w:val="20"/>
                        </w:rPr>
                        <w:t>Parkerized</w:t>
                      </w:r>
                      <w:proofErr w:type="spellEnd"/>
                      <w:r w:rsidRPr="002A67CE">
                        <w:rPr>
                          <w:rFonts w:cstheme="minorHAnsi"/>
                          <w:sz w:val="20"/>
                          <w:szCs w:val="20"/>
                        </w:rPr>
                        <w:t>. The breacher is locked onto the external threads of the Barrel making it permanently affixed and part of the O.A.L. Specified by ATF. Made from 4140 Mil Spec Chromoly Steel Heat Treated to 56 RC to with stand years of abuse. The 12 Point allows a positive grip on all surfaces since the Serrated teeth are spread across the entire contact area of the breacher standoff.</w:t>
                      </w:r>
                    </w:p>
                    <w:p w14:paraId="71761212" w14:textId="77777777" w:rsidR="00586896" w:rsidRPr="00E20556" w:rsidRDefault="00586896">
                      <w:pPr>
                        <w:rPr>
                          <w:b/>
                          <w:bCs/>
                        </w:rPr>
                      </w:pPr>
                    </w:p>
                  </w:txbxContent>
                </v:textbox>
                <w10:wrap type="square" anchorx="margin"/>
              </v:shape>
            </w:pict>
          </mc:Fallback>
        </mc:AlternateContent>
      </w:r>
      <w:r w:rsidR="0056747D" w:rsidRPr="0056747D">
        <w:rPr>
          <w:noProof/>
        </w:rPr>
        <w:t xml:space="preserve"> </w:t>
      </w:r>
      <w:r w:rsidR="0056747D">
        <w:rPr>
          <w:noProof/>
        </w:rPr>
        <w:drawing>
          <wp:inline distT="0" distB="0" distL="0" distR="0" wp14:anchorId="754350B9" wp14:editId="33AE3E76">
            <wp:extent cx="3630930" cy="972678"/>
            <wp:effectExtent l="0" t="0" r="7620" b="0"/>
            <wp:docPr id="37" name="Picture 37"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weapon&#10;&#10;Description automatically generated"/>
                    <pic:cNvPicPr/>
                  </pic:nvPicPr>
                  <pic:blipFill>
                    <a:blip r:embed="rId32"/>
                    <a:stretch>
                      <a:fillRect/>
                    </a:stretch>
                  </pic:blipFill>
                  <pic:spPr>
                    <a:xfrm>
                      <a:off x="0" y="0"/>
                      <a:ext cx="3711602" cy="994289"/>
                    </a:xfrm>
                    <a:prstGeom prst="rect">
                      <a:avLst/>
                    </a:prstGeom>
                  </pic:spPr>
                </pic:pic>
              </a:graphicData>
            </a:graphic>
          </wp:inline>
        </w:drawing>
      </w:r>
    </w:p>
    <w:p w14:paraId="525BE135" w14:textId="447004E3" w:rsidR="00D0207B" w:rsidRPr="00086F95" w:rsidRDefault="00127BB1" w:rsidP="00086F95">
      <w:pPr>
        <w:spacing w:after="0"/>
        <w:ind w:left="1440" w:firstLine="720"/>
        <w:jc w:val="both"/>
        <w:rPr>
          <w:rFonts w:cstheme="minorHAnsi"/>
          <w:b/>
          <w:bCs/>
          <w:sz w:val="20"/>
          <w:szCs w:val="20"/>
        </w:rPr>
      </w:pPr>
      <w:r w:rsidRPr="00127BB1">
        <w:rPr>
          <w:b/>
          <w:bCs/>
          <w:sz w:val="20"/>
          <w:szCs w:val="20"/>
        </w:rPr>
        <w:t>Remington 870 Police Magnum (pictured above)</w:t>
      </w:r>
    </w:p>
    <w:p w14:paraId="14D719D5" w14:textId="73ABC21E" w:rsidR="00294B07" w:rsidRPr="00086F95" w:rsidRDefault="00086F95" w:rsidP="00086F95">
      <w:pPr>
        <w:ind w:left="720"/>
        <w:jc w:val="both"/>
        <w:rPr>
          <w:rFonts w:cstheme="minorHAnsi"/>
          <w:color w:val="0070C0"/>
          <w:sz w:val="14"/>
          <w:szCs w:val="14"/>
        </w:rPr>
      </w:pPr>
      <w:r>
        <w:rPr>
          <w:rFonts w:cstheme="minorHAnsi"/>
          <w:sz w:val="14"/>
          <w:szCs w:val="14"/>
        </w:rPr>
        <w:t xml:space="preserve">       </w:t>
      </w:r>
      <w:r w:rsidR="00D03A8A">
        <w:rPr>
          <w:rFonts w:cstheme="minorHAnsi"/>
          <w:sz w:val="14"/>
          <w:szCs w:val="14"/>
        </w:rPr>
        <w:t xml:space="preserve"> </w:t>
      </w:r>
      <w:r w:rsidR="001B7ED9" w:rsidRPr="006B5591">
        <w:rPr>
          <w:rFonts w:cstheme="minorHAnsi"/>
          <w:sz w:val="14"/>
          <w:szCs w:val="14"/>
        </w:rPr>
        <w:t>(Description and photo source)</w:t>
      </w:r>
      <w:r w:rsidR="001B7ED9">
        <w:rPr>
          <w:rFonts w:cstheme="minorHAnsi"/>
          <w:sz w:val="14"/>
          <w:szCs w:val="14"/>
        </w:rPr>
        <w:t xml:space="preserve"> </w:t>
      </w:r>
      <w:r w:rsidRPr="00086F95">
        <w:rPr>
          <w:rFonts w:cstheme="minorHAnsi"/>
          <w:color w:val="0070C0"/>
          <w:sz w:val="14"/>
          <w:szCs w:val="14"/>
        </w:rPr>
        <w:t>https://royalarms.com/shop/royal-remington-870-express-breaching-shotgun/</w:t>
      </w:r>
    </w:p>
    <w:p w14:paraId="2ABA1D5C" w14:textId="77777777" w:rsidR="006E2CF1" w:rsidRDefault="006E2CF1" w:rsidP="001B7ED9">
      <w:pPr>
        <w:ind w:left="720" w:firstLine="720"/>
        <w:jc w:val="both"/>
        <w:rPr>
          <w:rFonts w:cstheme="minorHAnsi"/>
          <w:color w:val="0070C0"/>
          <w:sz w:val="14"/>
          <w:szCs w:val="14"/>
        </w:rPr>
      </w:pPr>
    </w:p>
    <w:p w14:paraId="6A860DF3" w14:textId="01833CA0" w:rsidR="00C70989" w:rsidRDefault="006E2CF1" w:rsidP="001B7ED9">
      <w:pPr>
        <w:ind w:left="720" w:firstLine="720"/>
        <w:jc w:val="both"/>
        <w:rPr>
          <w:rFonts w:cstheme="minorHAnsi"/>
          <w:sz w:val="14"/>
          <w:szCs w:val="14"/>
        </w:rPr>
      </w:pPr>
      <w:r w:rsidRPr="00C70989">
        <w:rPr>
          <w:rFonts w:cstheme="minorHAnsi"/>
          <w:noProof/>
          <w:sz w:val="14"/>
          <w:szCs w:val="14"/>
        </w:rPr>
        <mc:AlternateContent>
          <mc:Choice Requires="wps">
            <w:drawing>
              <wp:anchor distT="45720" distB="45720" distL="114300" distR="114300" simplePos="0" relativeHeight="251642368" behindDoc="0" locked="0" layoutInCell="1" allowOverlap="1" wp14:anchorId="06FD6D04" wp14:editId="13F28269">
                <wp:simplePos x="0" y="0"/>
                <wp:positionH relativeFrom="margin">
                  <wp:align>right</wp:align>
                </wp:positionH>
                <wp:positionV relativeFrom="paragraph">
                  <wp:posOffset>13970</wp:posOffset>
                </wp:positionV>
                <wp:extent cx="4133850" cy="1619250"/>
                <wp:effectExtent l="0" t="0" r="0" b="381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619794"/>
                        </a:xfrm>
                        <a:prstGeom prst="rect">
                          <a:avLst/>
                        </a:prstGeom>
                        <a:solidFill>
                          <a:srgbClr val="FFFFFF"/>
                        </a:solidFill>
                        <a:ln w="9525">
                          <a:noFill/>
                          <a:miter lim="800000"/>
                          <a:headEnd/>
                          <a:tailEnd/>
                        </a:ln>
                      </wps:spPr>
                      <wps:txbx>
                        <w:txbxContent>
                          <w:p w14:paraId="6710BCE0" w14:textId="4ED98A1B" w:rsidR="00586896" w:rsidRDefault="00586896" w:rsidP="001D5749">
                            <w:pPr>
                              <w:rPr>
                                <w:rFonts w:cstheme="minorHAnsi"/>
                                <w:b/>
                                <w:bCs/>
                                <w:sz w:val="20"/>
                                <w:szCs w:val="20"/>
                              </w:rPr>
                            </w:pPr>
                            <w:r w:rsidRPr="00C70989">
                              <w:rPr>
                                <w:rFonts w:cstheme="minorHAnsi"/>
                                <w:b/>
                                <w:bCs/>
                                <w:sz w:val="20"/>
                                <w:szCs w:val="20"/>
                              </w:rPr>
                              <w:t>Royal Arms 12 GA Breaching Rounds Tesar</w:t>
                            </w:r>
                          </w:p>
                          <w:p w14:paraId="6D9FA9D5" w14:textId="0C0CE3F6" w:rsidR="00586896" w:rsidRPr="000A2ACA" w:rsidRDefault="00586896" w:rsidP="001D5749">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Royal Arms International</w:t>
                            </w:r>
                          </w:p>
                          <w:p w14:paraId="21435408" w14:textId="77777777" w:rsidR="00586896" w:rsidRDefault="00586896" w:rsidP="00C70989">
                            <w:pPr>
                              <w:spacing w:after="0"/>
                              <w:rPr>
                                <w:rFonts w:cstheme="minorHAnsi"/>
                                <w:bCs/>
                                <w:sz w:val="18"/>
                                <w:szCs w:val="18"/>
                                <w:u w:val="single"/>
                              </w:rPr>
                            </w:pPr>
                            <w:r w:rsidRPr="000A2ACA">
                              <w:rPr>
                                <w:rFonts w:cstheme="minorHAnsi"/>
                                <w:bCs/>
                                <w:sz w:val="18"/>
                                <w:szCs w:val="18"/>
                                <w:u w:val="single"/>
                              </w:rPr>
                              <w:t xml:space="preserve">Manufacturer Description: </w:t>
                            </w:r>
                          </w:p>
                          <w:p w14:paraId="0A9412BE" w14:textId="5906999B" w:rsidR="00586896" w:rsidRDefault="00586896">
                            <w:pPr>
                              <w:rPr>
                                <w:rFonts w:cstheme="minorHAnsi"/>
                                <w:sz w:val="16"/>
                                <w:szCs w:val="16"/>
                              </w:rPr>
                            </w:pPr>
                            <w:r w:rsidRPr="00552130">
                              <w:rPr>
                                <w:rFonts w:cstheme="minorHAnsi"/>
                                <w:sz w:val="16"/>
                                <w:szCs w:val="16"/>
                              </w:rPr>
                              <w:t>Orange Cap 2-3/4” 275 Grain Compressed Copper Frangible 12 Ga Shotgun Slug</w:t>
                            </w:r>
                            <w:r>
                              <w:rPr>
                                <w:rFonts w:cstheme="minorHAnsi"/>
                                <w:sz w:val="16"/>
                                <w:szCs w:val="16"/>
                              </w:rPr>
                              <w:t>.</w:t>
                            </w:r>
                          </w:p>
                          <w:p w14:paraId="5CEF926A"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 xml:space="preserve">Slug Material: Copper Powder </w:t>
                            </w:r>
                          </w:p>
                          <w:p w14:paraId="6DD0C7B1"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 xml:space="preserve">Velocity: 1,750 Ft p/sec -18” Barrel </w:t>
                            </w:r>
                          </w:p>
                          <w:p w14:paraId="7D89D3AC"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 xml:space="preserve">Use: For Wood Doors, Solid &amp; Hollow </w:t>
                            </w:r>
                          </w:p>
                          <w:p w14:paraId="2B8A6FC9"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Defeats: Solid Wood Doors, Locks &amp; Hinges</w:t>
                            </w:r>
                          </w:p>
                          <w:p w14:paraId="1B53123E" w14:textId="77777777" w:rsidR="00586896" w:rsidRPr="00552130" w:rsidRDefault="00586896">
                            <w:pPr>
                              <w:rPr>
                                <w:b/>
                                <w:b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D6D04" id="_x0000_s1046" type="#_x0000_t202" style="position:absolute;left:0;text-align:left;margin-left:274.3pt;margin-top:1.1pt;width:325.5pt;height:127.5pt;z-index:251642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" stroked="f">
                <v:textbox>
                  <w:txbxContent>
                    <w:p w14:paraId="6710BCE0" w14:textId="4ED98A1B" w:rsidR="00586896" w:rsidRDefault="00586896" w:rsidP="001D5749">
                      <w:pPr>
                        <w:rPr>
                          <w:rFonts w:cstheme="minorHAnsi"/>
                          <w:b/>
                          <w:bCs/>
                          <w:sz w:val="20"/>
                          <w:szCs w:val="20"/>
                        </w:rPr>
                      </w:pPr>
                      <w:r w:rsidRPr="00C70989">
                        <w:rPr>
                          <w:rFonts w:cstheme="minorHAnsi"/>
                          <w:b/>
                          <w:bCs/>
                          <w:sz w:val="20"/>
                          <w:szCs w:val="20"/>
                        </w:rPr>
                        <w:t>Royal Arms 12 GA Breaching Rounds Tesar</w:t>
                      </w:r>
                    </w:p>
                    <w:p w14:paraId="6D9FA9D5" w14:textId="0C0CE3F6" w:rsidR="00586896" w:rsidRPr="000A2ACA" w:rsidRDefault="00586896" w:rsidP="001D5749">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Royal Arms International</w:t>
                      </w:r>
                    </w:p>
                    <w:p w14:paraId="21435408" w14:textId="77777777" w:rsidR="00586896" w:rsidRDefault="00586896" w:rsidP="00C70989">
                      <w:pPr>
                        <w:spacing w:after="0"/>
                        <w:rPr>
                          <w:rFonts w:cstheme="minorHAnsi"/>
                          <w:bCs/>
                          <w:sz w:val="18"/>
                          <w:szCs w:val="18"/>
                          <w:u w:val="single"/>
                        </w:rPr>
                      </w:pPr>
                      <w:r w:rsidRPr="000A2ACA">
                        <w:rPr>
                          <w:rFonts w:cstheme="minorHAnsi"/>
                          <w:bCs/>
                          <w:sz w:val="18"/>
                          <w:szCs w:val="18"/>
                          <w:u w:val="single"/>
                        </w:rPr>
                        <w:t xml:space="preserve">Manufacturer Description: </w:t>
                      </w:r>
                    </w:p>
                    <w:p w14:paraId="0A9412BE" w14:textId="5906999B" w:rsidR="00586896" w:rsidRDefault="00586896">
                      <w:pPr>
                        <w:rPr>
                          <w:rFonts w:cstheme="minorHAnsi"/>
                          <w:sz w:val="16"/>
                          <w:szCs w:val="16"/>
                        </w:rPr>
                      </w:pPr>
                      <w:r w:rsidRPr="00552130">
                        <w:rPr>
                          <w:rFonts w:cstheme="minorHAnsi"/>
                          <w:sz w:val="16"/>
                          <w:szCs w:val="16"/>
                        </w:rPr>
                        <w:t>Orange Cap 2-3/4” 275 Grain Compressed Copper Frangible 12 Ga Shotgun Slug</w:t>
                      </w:r>
                      <w:r>
                        <w:rPr>
                          <w:rFonts w:cstheme="minorHAnsi"/>
                          <w:sz w:val="16"/>
                          <w:szCs w:val="16"/>
                        </w:rPr>
                        <w:t>.</w:t>
                      </w:r>
                    </w:p>
                    <w:p w14:paraId="5CEF926A"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 xml:space="preserve">Slug Material: Copper Powder </w:t>
                      </w:r>
                    </w:p>
                    <w:p w14:paraId="6DD0C7B1"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 xml:space="preserve">Velocity: 1,750 Ft p/sec -18” Barrel </w:t>
                      </w:r>
                    </w:p>
                    <w:p w14:paraId="7D89D3AC"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 xml:space="preserve">Use: For Wood Doors, Solid &amp; Hollow </w:t>
                      </w:r>
                    </w:p>
                    <w:p w14:paraId="2B8A6FC9" w14:textId="77777777" w:rsidR="00586896" w:rsidRPr="006E2CF1" w:rsidRDefault="00586896" w:rsidP="00552130">
                      <w:pPr>
                        <w:pStyle w:val="NoSpacing"/>
                        <w:numPr>
                          <w:ilvl w:val="0"/>
                          <w:numId w:val="12"/>
                        </w:numPr>
                        <w:jc w:val="both"/>
                        <w:rPr>
                          <w:rFonts w:cstheme="minorHAnsi"/>
                          <w:sz w:val="16"/>
                          <w:szCs w:val="16"/>
                        </w:rPr>
                      </w:pPr>
                      <w:r w:rsidRPr="006E2CF1">
                        <w:rPr>
                          <w:rFonts w:cstheme="minorHAnsi"/>
                          <w:sz w:val="16"/>
                          <w:szCs w:val="16"/>
                        </w:rPr>
                        <w:t>Defeats: Solid Wood Doors, Locks &amp; Hinges</w:t>
                      </w:r>
                    </w:p>
                    <w:p w14:paraId="1B53123E" w14:textId="77777777" w:rsidR="00586896" w:rsidRPr="00552130" w:rsidRDefault="00586896">
                      <w:pPr>
                        <w:rPr>
                          <w:b/>
                          <w:bCs/>
                          <w:sz w:val="16"/>
                          <w:szCs w:val="16"/>
                        </w:rPr>
                      </w:pPr>
                    </w:p>
                  </w:txbxContent>
                </v:textbox>
                <w10:wrap type="square" anchorx="margin"/>
              </v:shape>
            </w:pict>
          </mc:Fallback>
        </mc:AlternateContent>
      </w:r>
    </w:p>
    <w:p w14:paraId="6E8FE34D" w14:textId="23515053" w:rsidR="00294B07" w:rsidRDefault="00C70989" w:rsidP="00EF389F">
      <w:pPr>
        <w:jc w:val="both"/>
        <w:rPr>
          <w:rFonts w:cstheme="minorHAnsi"/>
          <w:sz w:val="14"/>
          <w:szCs w:val="14"/>
        </w:rPr>
      </w:pPr>
      <w:r>
        <w:rPr>
          <w:noProof/>
        </w:rPr>
        <w:drawing>
          <wp:inline distT="0" distB="0" distL="0" distR="0" wp14:anchorId="6BFED1F7" wp14:editId="29C9EF49">
            <wp:extent cx="1424940" cy="1098468"/>
            <wp:effectExtent l="0" t="0" r="3810" b="6985"/>
            <wp:docPr id="15" name="Picture 1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with medium confidence"/>
                    <pic:cNvPicPr/>
                  </pic:nvPicPr>
                  <pic:blipFill>
                    <a:blip r:embed="rId33"/>
                    <a:stretch>
                      <a:fillRect/>
                    </a:stretch>
                  </pic:blipFill>
                  <pic:spPr>
                    <a:xfrm>
                      <a:off x="0" y="0"/>
                      <a:ext cx="1455712" cy="1122190"/>
                    </a:xfrm>
                    <a:prstGeom prst="rect">
                      <a:avLst/>
                    </a:prstGeom>
                  </pic:spPr>
                </pic:pic>
              </a:graphicData>
            </a:graphic>
          </wp:inline>
        </w:drawing>
      </w:r>
    </w:p>
    <w:p w14:paraId="76E7C798" w14:textId="77777777" w:rsidR="00D73ABB" w:rsidRDefault="00D73ABB" w:rsidP="00EF389F">
      <w:pPr>
        <w:jc w:val="both"/>
        <w:rPr>
          <w:rFonts w:cstheme="minorHAnsi"/>
          <w:sz w:val="14"/>
          <w:szCs w:val="14"/>
        </w:rPr>
      </w:pPr>
    </w:p>
    <w:p w14:paraId="24022D68" w14:textId="5B10659A" w:rsidR="00834CF7" w:rsidRDefault="00D73ABB" w:rsidP="00834CF7">
      <w:pPr>
        <w:ind w:left="720" w:firstLine="720"/>
        <w:jc w:val="both"/>
        <w:rPr>
          <w:rFonts w:cstheme="minorHAnsi"/>
          <w:color w:val="0070C0"/>
          <w:sz w:val="14"/>
          <w:szCs w:val="14"/>
        </w:rPr>
      </w:pPr>
      <w:r w:rsidRPr="006B5591">
        <w:rPr>
          <w:rFonts w:cstheme="minorHAnsi"/>
          <w:sz w:val="14"/>
          <w:szCs w:val="14"/>
        </w:rPr>
        <w:t>(Description and photo source)</w:t>
      </w:r>
      <w:r>
        <w:rPr>
          <w:rFonts w:cstheme="minorHAnsi"/>
          <w:sz w:val="14"/>
          <w:szCs w:val="14"/>
        </w:rPr>
        <w:t xml:space="preserve"> </w:t>
      </w:r>
      <w:hyperlink r:id="rId34" w:history="1">
        <w:r w:rsidR="00054A40" w:rsidRPr="00892192">
          <w:rPr>
            <w:rStyle w:val="Hyperlink"/>
            <w:rFonts w:cstheme="minorHAnsi"/>
            <w:sz w:val="14"/>
            <w:szCs w:val="14"/>
          </w:rPr>
          <w:t>https://royalarms.com/shop/orange-cap-275-gr-copper-frangible-12-round-box/</w:t>
        </w:r>
      </w:hyperlink>
    </w:p>
    <w:p w14:paraId="1DB9C78F" w14:textId="25D1421E" w:rsidR="00054A40" w:rsidRDefault="00805EDB" w:rsidP="00D73ABB">
      <w:pPr>
        <w:ind w:left="720" w:firstLine="720"/>
        <w:jc w:val="both"/>
        <w:rPr>
          <w:rFonts w:cstheme="minorHAnsi"/>
          <w:color w:val="0070C0"/>
          <w:sz w:val="14"/>
          <w:szCs w:val="14"/>
        </w:rPr>
      </w:pPr>
      <w:r w:rsidRPr="00AB75A2">
        <w:rPr>
          <w:rFonts w:cstheme="minorHAnsi"/>
          <w:noProof/>
          <w:color w:val="0070C0"/>
          <w:sz w:val="14"/>
          <w:szCs w:val="14"/>
        </w:rPr>
        <mc:AlternateContent>
          <mc:Choice Requires="wps">
            <w:drawing>
              <wp:anchor distT="45720" distB="45720" distL="114300" distR="114300" simplePos="0" relativeHeight="251643392" behindDoc="0" locked="0" layoutInCell="1" allowOverlap="1" wp14:anchorId="5957EAD7" wp14:editId="362DFE9B">
                <wp:simplePos x="0" y="0"/>
                <wp:positionH relativeFrom="margin">
                  <wp:posOffset>1795780</wp:posOffset>
                </wp:positionH>
                <wp:positionV relativeFrom="paragraph">
                  <wp:posOffset>81915</wp:posOffset>
                </wp:positionV>
                <wp:extent cx="4186555" cy="1750060"/>
                <wp:effectExtent l="0" t="0" r="4445" b="254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6555" cy="1750060"/>
                        </a:xfrm>
                        <a:prstGeom prst="rect">
                          <a:avLst/>
                        </a:prstGeom>
                        <a:solidFill>
                          <a:srgbClr val="FFFFFF"/>
                        </a:solidFill>
                        <a:ln w="9525">
                          <a:noFill/>
                          <a:miter lim="800000"/>
                          <a:headEnd/>
                          <a:tailEnd/>
                        </a:ln>
                      </wps:spPr>
                      <wps:txbx>
                        <w:txbxContent>
                          <w:p w14:paraId="110CADDC" w14:textId="3057E5B5" w:rsidR="00586896" w:rsidRDefault="00586896" w:rsidP="001D5749">
                            <w:pPr>
                              <w:rPr>
                                <w:rFonts w:cstheme="minorHAnsi"/>
                                <w:b/>
                                <w:bCs/>
                                <w:sz w:val="20"/>
                                <w:szCs w:val="20"/>
                              </w:rPr>
                            </w:pPr>
                            <w:r w:rsidRPr="00DC459C">
                              <w:rPr>
                                <w:rFonts w:cstheme="minorHAnsi"/>
                                <w:b/>
                                <w:bCs/>
                                <w:sz w:val="20"/>
                                <w:szCs w:val="20"/>
                              </w:rPr>
                              <w:t>Royal Arms 12 GA Breaching Rounds Tesar-2</w:t>
                            </w:r>
                          </w:p>
                          <w:p w14:paraId="19659568" w14:textId="77777777" w:rsidR="00586896" w:rsidRPr="000A2ACA" w:rsidRDefault="00586896" w:rsidP="001D5749">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Royal Arms International</w:t>
                            </w:r>
                          </w:p>
                          <w:p w14:paraId="69216AA1" w14:textId="68119AF5" w:rsidR="00586896" w:rsidRDefault="00586896" w:rsidP="00AF6740">
                            <w:pPr>
                              <w:spacing w:after="0"/>
                              <w:rPr>
                                <w:rFonts w:cstheme="minorHAnsi"/>
                                <w:bCs/>
                                <w:sz w:val="18"/>
                                <w:szCs w:val="18"/>
                                <w:u w:val="single"/>
                              </w:rPr>
                            </w:pPr>
                            <w:r w:rsidRPr="000A2ACA">
                              <w:rPr>
                                <w:rFonts w:cstheme="minorHAnsi"/>
                                <w:bCs/>
                                <w:sz w:val="18"/>
                                <w:szCs w:val="18"/>
                                <w:u w:val="single"/>
                              </w:rPr>
                              <w:t xml:space="preserve">Manufacturer Description: </w:t>
                            </w:r>
                          </w:p>
                          <w:p w14:paraId="7684B6ED" w14:textId="68D1728D" w:rsidR="00586896" w:rsidRPr="00C01E90" w:rsidRDefault="00586896" w:rsidP="0037273E">
                            <w:pPr>
                              <w:pStyle w:val="NoSpacing"/>
                              <w:jc w:val="both"/>
                              <w:rPr>
                                <w:rFonts w:cstheme="minorHAnsi"/>
                                <w:sz w:val="18"/>
                                <w:szCs w:val="18"/>
                              </w:rPr>
                            </w:pPr>
                            <w:r w:rsidRPr="00C01E90">
                              <w:rPr>
                                <w:rFonts w:cstheme="minorHAnsi"/>
                                <w:sz w:val="18"/>
                                <w:szCs w:val="18"/>
                              </w:rPr>
                              <w:t>Black Cap 2-3/4” 425 Grain Compressed Copper Frangible 12 Ga Shotgun Slug.</w:t>
                            </w:r>
                          </w:p>
                          <w:p w14:paraId="4624715A" w14:textId="77777777" w:rsidR="00586896" w:rsidRPr="00C01E90" w:rsidRDefault="00586896" w:rsidP="0037273E">
                            <w:pPr>
                              <w:pStyle w:val="NoSpacing"/>
                              <w:jc w:val="both"/>
                              <w:rPr>
                                <w:rFonts w:cstheme="minorHAnsi"/>
                                <w:sz w:val="18"/>
                                <w:szCs w:val="18"/>
                              </w:rPr>
                            </w:pPr>
                          </w:p>
                          <w:p w14:paraId="14F739AE" w14:textId="77777777" w:rsidR="00586896" w:rsidRPr="00C01E90" w:rsidRDefault="00586896" w:rsidP="00C85CDA">
                            <w:pPr>
                              <w:pStyle w:val="NoSpacing"/>
                              <w:numPr>
                                <w:ilvl w:val="0"/>
                                <w:numId w:val="17"/>
                              </w:numPr>
                              <w:jc w:val="both"/>
                              <w:rPr>
                                <w:rFonts w:cstheme="minorHAnsi"/>
                                <w:sz w:val="18"/>
                                <w:szCs w:val="18"/>
                              </w:rPr>
                            </w:pPr>
                            <w:r w:rsidRPr="00C01E90">
                              <w:rPr>
                                <w:rFonts w:cstheme="minorHAnsi"/>
                                <w:sz w:val="18"/>
                                <w:szCs w:val="18"/>
                              </w:rPr>
                              <w:t xml:space="preserve">Slug Material: Copper Powder </w:t>
                            </w:r>
                          </w:p>
                          <w:p w14:paraId="6B6C7B03" w14:textId="77777777" w:rsidR="00586896" w:rsidRPr="00C01E90" w:rsidRDefault="00586896" w:rsidP="00C85CDA">
                            <w:pPr>
                              <w:pStyle w:val="NoSpacing"/>
                              <w:numPr>
                                <w:ilvl w:val="0"/>
                                <w:numId w:val="12"/>
                              </w:numPr>
                              <w:jc w:val="both"/>
                              <w:rPr>
                                <w:rFonts w:cstheme="minorHAnsi"/>
                                <w:sz w:val="18"/>
                                <w:szCs w:val="18"/>
                              </w:rPr>
                            </w:pPr>
                            <w:r w:rsidRPr="00C01E90">
                              <w:rPr>
                                <w:rFonts w:cstheme="minorHAnsi"/>
                                <w:sz w:val="18"/>
                                <w:szCs w:val="18"/>
                              </w:rPr>
                              <w:t xml:space="preserve">Velocity: 1,525 Ft p/sec -18” Barrel </w:t>
                            </w:r>
                          </w:p>
                          <w:p w14:paraId="3BB801C6" w14:textId="77777777" w:rsidR="00586896" w:rsidRPr="00C01E90" w:rsidRDefault="00586896" w:rsidP="00C85CDA">
                            <w:pPr>
                              <w:pStyle w:val="NoSpacing"/>
                              <w:numPr>
                                <w:ilvl w:val="0"/>
                                <w:numId w:val="12"/>
                              </w:numPr>
                              <w:jc w:val="both"/>
                              <w:rPr>
                                <w:rFonts w:cstheme="minorHAnsi"/>
                                <w:sz w:val="18"/>
                                <w:szCs w:val="18"/>
                              </w:rPr>
                            </w:pPr>
                            <w:r w:rsidRPr="00C01E90">
                              <w:rPr>
                                <w:rFonts w:cstheme="minorHAnsi"/>
                                <w:sz w:val="18"/>
                                <w:szCs w:val="18"/>
                              </w:rPr>
                              <w:t xml:space="preserve">Use: For Metal Doors, Locks &amp; Hinges </w:t>
                            </w:r>
                          </w:p>
                          <w:p w14:paraId="1D28E11F" w14:textId="58554171" w:rsidR="00586896" w:rsidRPr="00E32F3A" w:rsidRDefault="00586896" w:rsidP="00C85CDA">
                            <w:pPr>
                              <w:pStyle w:val="NoSpacing"/>
                              <w:numPr>
                                <w:ilvl w:val="0"/>
                                <w:numId w:val="12"/>
                              </w:numPr>
                              <w:jc w:val="both"/>
                              <w:rPr>
                                <w:rFonts w:cstheme="minorHAnsi"/>
                                <w:sz w:val="20"/>
                                <w:szCs w:val="20"/>
                              </w:rPr>
                            </w:pPr>
                            <w:r w:rsidRPr="00073BF5">
                              <w:rPr>
                                <w:rFonts w:cstheme="minorHAnsi"/>
                                <w:sz w:val="16"/>
                                <w:szCs w:val="16"/>
                              </w:rPr>
                              <w:t>Defeats: Heavy Locks, Dead-</w:t>
                            </w:r>
                            <w:r w:rsidR="00634627" w:rsidRPr="00073BF5">
                              <w:rPr>
                                <w:rFonts w:cstheme="minorHAnsi"/>
                                <w:sz w:val="16"/>
                                <w:szCs w:val="16"/>
                              </w:rPr>
                              <w:t>bolts,</w:t>
                            </w:r>
                            <w:r w:rsidRPr="00073BF5">
                              <w:rPr>
                                <w:rFonts w:cstheme="minorHAnsi"/>
                                <w:sz w:val="16"/>
                                <w:szCs w:val="16"/>
                              </w:rPr>
                              <w:t xml:space="preserve"> and Hinges (Solid Oak – Steel</w:t>
                            </w:r>
                            <w:r w:rsidRPr="00E32F3A">
                              <w:rPr>
                                <w:rFonts w:cstheme="minorHAnsi"/>
                                <w:sz w:val="20"/>
                                <w:szCs w:val="20"/>
                              </w:rPr>
                              <w:t xml:space="preserve"> Doors)</w:t>
                            </w:r>
                          </w:p>
                          <w:p w14:paraId="5B819328" w14:textId="77777777" w:rsidR="00586896" w:rsidRPr="00E32F3A" w:rsidRDefault="00586896" w:rsidP="0037273E">
                            <w:pPr>
                              <w:pStyle w:val="NoSpacing"/>
                              <w:jc w:val="both"/>
                              <w:rPr>
                                <w:rFonts w:cstheme="minorHAnsi"/>
                                <w:b/>
                                <w:sz w:val="20"/>
                                <w:szCs w:val="20"/>
                              </w:rPr>
                            </w:pPr>
                          </w:p>
                          <w:p w14:paraId="0672A085" w14:textId="77777777" w:rsidR="00586896" w:rsidRDefault="00586896" w:rsidP="00AF6740">
                            <w:pPr>
                              <w:spacing w:after="0"/>
                              <w:rPr>
                                <w:rFonts w:cstheme="minorHAnsi"/>
                                <w:bCs/>
                                <w:sz w:val="18"/>
                                <w:szCs w:val="18"/>
                                <w:u w:val="single"/>
                              </w:rPr>
                            </w:pPr>
                          </w:p>
                          <w:p w14:paraId="37141B3C" w14:textId="77777777" w:rsidR="00586896" w:rsidRPr="00DC459C" w:rsidRDefault="00586896">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7EAD7" id="_x0000_s1047" type="#_x0000_t202" style="position:absolute;left:0;text-align:left;margin-left:141.4pt;margin-top:6.45pt;width:329.65pt;height:137.8pt;z-index:25164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" stroked="f">
                <v:textbox>
                  <w:txbxContent>
                    <w:p w14:paraId="110CADDC" w14:textId="3057E5B5" w:rsidR="00586896" w:rsidRDefault="00586896" w:rsidP="001D5749">
                      <w:pPr>
                        <w:rPr>
                          <w:rFonts w:cstheme="minorHAnsi"/>
                          <w:b/>
                          <w:bCs/>
                          <w:sz w:val="20"/>
                          <w:szCs w:val="20"/>
                        </w:rPr>
                      </w:pPr>
                      <w:r w:rsidRPr="00DC459C">
                        <w:rPr>
                          <w:rFonts w:cstheme="minorHAnsi"/>
                          <w:b/>
                          <w:bCs/>
                          <w:sz w:val="20"/>
                          <w:szCs w:val="20"/>
                        </w:rPr>
                        <w:t>Royal Arms 12 GA Breaching Rounds Tesar-2</w:t>
                      </w:r>
                    </w:p>
                    <w:p w14:paraId="19659568" w14:textId="77777777" w:rsidR="00586896" w:rsidRPr="000A2ACA" w:rsidRDefault="00586896" w:rsidP="001D5749">
                      <w:pPr>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Royal Arms International</w:t>
                      </w:r>
                    </w:p>
                    <w:p w14:paraId="69216AA1" w14:textId="68119AF5" w:rsidR="00586896" w:rsidRDefault="00586896" w:rsidP="00AF6740">
                      <w:pPr>
                        <w:spacing w:after="0"/>
                        <w:rPr>
                          <w:rFonts w:cstheme="minorHAnsi"/>
                          <w:bCs/>
                          <w:sz w:val="18"/>
                          <w:szCs w:val="18"/>
                          <w:u w:val="single"/>
                        </w:rPr>
                      </w:pPr>
                      <w:r w:rsidRPr="000A2ACA">
                        <w:rPr>
                          <w:rFonts w:cstheme="minorHAnsi"/>
                          <w:bCs/>
                          <w:sz w:val="18"/>
                          <w:szCs w:val="18"/>
                          <w:u w:val="single"/>
                        </w:rPr>
                        <w:t xml:space="preserve">Manufacturer Description: </w:t>
                      </w:r>
                    </w:p>
                    <w:p w14:paraId="7684B6ED" w14:textId="68D1728D" w:rsidR="00586896" w:rsidRPr="00C01E90" w:rsidRDefault="00586896" w:rsidP="0037273E">
                      <w:pPr>
                        <w:pStyle w:val="NoSpacing"/>
                        <w:jc w:val="both"/>
                        <w:rPr>
                          <w:rFonts w:cstheme="minorHAnsi"/>
                          <w:sz w:val="18"/>
                          <w:szCs w:val="18"/>
                        </w:rPr>
                      </w:pPr>
                      <w:r w:rsidRPr="00C01E90">
                        <w:rPr>
                          <w:rFonts w:cstheme="minorHAnsi"/>
                          <w:sz w:val="18"/>
                          <w:szCs w:val="18"/>
                        </w:rPr>
                        <w:t>Black Cap 2-3/4” 425 Grain Compressed Copper Frangible 12 Ga Shotgun Slug.</w:t>
                      </w:r>
                    </w:p>
                    <w:p w14:paraId="4624715A" w14:textId="77777777" w:rsidR="00586896" w:rsidRPr="00C01E90" w:rsidRDefault="00586896" w:rsidP="0037273E">
                      <w:pPr>
                        <w:pStyle w:val="NoSpacing"/>
                        <w:jc w:val="both"/>
                        <w:rPr>
                          <w:rFonts w:cstheme="minorHAnsi"/>
                          <w:sz w:val="18"/>
                          <w:szCs w:val="18"/>
                        </w:rPr>
                      </w:pPr>
                    </w:p>
                    <w:p w14:paraId="14F739AE" w14:textId="77777777" w:rsidR="00586896" w:rsidRPr="00C01E90" w:rsidRDefault="00586896" w:rsidP="00C85CDA">
                      <w:pPr>
                        <w:pStyle w:val="NoSpacing"/>
                        <w:numPr>
                          <w:ilvl w:val="0"/>
                          <w:numId w:val="17"/>
                        </w:numPr>
                        <w:jc w:val="both"/>
                        <w:rPr>
                          <w:rFonts w:cstheme="minorHAnsi"/>
                          <w:sz w:val="18"/>
                          <w:szCs w:val="18"/>
                        </w:rPr>
                      </w:pPr>
                      <w:r w:rsidRPr="00C01E90">
                        <w:rPr>
                          <w:rFonts w:cstheme="minorHAnsi"/>
                          <w:sz w:val="18"/>
                          <w:szCs w:val="18"/>
                        </w:rPr>
                        <w:t xml:space="preserve">Slug Material: Copper Powder </w:t>
                      </w:r>
                    </w:p>
                    <w:p w14:paraId="6B6C7B03" w14:textId="77777777" w:rsidR="00586896" w:rsidRPr="00C01E90" w:rsidRDefault="00586896" w:rsidP="00C85CDA">
                      <w:pPr>
                        <w:pStyle w:val="NoSpacing"/>
                        <w:numPr>
                          <w:ilvl w:val="0"/>
                          <w:numId w:val="12"/>
                        </w:numPr>
                        <w:jc w:val="both"/>
                        <w:rPr>
                          <w:rFonts w:cstheme="minorHAnsi"/>
                          <w:sz w:val="18"/>
                          <w:szCs w:val="18"/>
                        </w:rPr>
                      </w:pPr>
                      <w:r w:rsidRPr="00C01E90">
                        <w:rPr>
                          <w:rFonts w:cstheme="minorHAnsi"/>
                          <w:sz w:val="18"/>
                          <w:szCs w:val="18"/>
                        </w:rPr>
                        <w:t xml:space="preserve">Velocity: 1,525 Ft p/sec -18” Barrel </w:t>
                      </w:r>
                    </w:p>
                    <w:p w14:paraId="3BB801C6" w14:textId="77777777" w:rsidR="00586896" w:rsidRPr="00C01E90" w:rsidRDefault="00586896" w:rsidP="00C85CDA">
                      <w:pPr>
                        <w:pStyle w:val="NoSpacing"/>
                        <w:numPr>
                          <w:ilvl w:val="0"/>
                          <w:numId w:val="12"/>
                        </w:numPr>
                        <w:jc w:val="both"/>
                        <w:rPr>
                          <w:rFonts w:cstheme="minorHAnsi"/>
                          <w:sz w:val="18"/>
                          <w:szCs w:val="18"/>
                        </w:rPr>
                      </w:pPr>
                      <w:r w:rsidRPr="00C01E90">
                        <w:rPr>
                          <w:rFonts w:cstheme="minorHAnsi"/>
                          <w:sz w:val="18"/>
                          <w:szCs w:val="18"/>
                        </w:rPr>
                        <w:t xml:space="preserve">Use: For Metal Doors, Locks &amp; Hinges </w:t>
                      </w:r>
                    </w:p>
                    <w:p w14:paraId="1D28E11F" w14:textId="58554171" w:rsidR="00586896" w:rsidRPr="00E32F3A" w:rsidRDefault="00586896" w:rsidP="00C85CDA">
                      <w:pPr>
                        <w:pStyle w:val="NoSpacing"/>
                        <w:numPr>
                          <w:ilvl w:val="0"/>
                          <w:numId w:val="12"/>
                        </w:numPr>
                        <w:jc w:val="both"/>
                        <w:rPr>
                          <w:rFonts w:cstheme="minorHAnsi"/>
                          <w:sz w:val="20"/>
                          <w:szCs w:val="20"/>
                        </w:rPr>
                      </w:pPr>
                      <w:r w:rsidRPr="00073BF5">
                        <w:rPr>
                          <w:rFonts w:cstheme="minorHAnsi"/>
                          <w:sz w:val="16"/>
                          <w:szCs w:val="16"/>
                        </w:rPr>
                        <w:t>Defeats: Heavy Locks, Dead-</w:t>
                      </w:r>
                      <w:r w:rsidR="00634627" w:rsidRPr="00073BF5">
                        <w:rPr>
                          <w:rFonts w:cstheme="minorHAnsi"/>
                          <w:sz w:val="16"/>
                          <w:szCs w:val="16"/>
                        </w:rPr>
                        <w:t>bolts,</w:t>
                      </w:r>
                      <w:r w:rsidRPr="00073BF5">
                        <w:rPr>
                          <w:rFonts w:cstheme="minorHAnsi"/>
                          <w:sz w:val="16"/>
                          <w:szCs w:val="16"/>
                        </w:rPr>
                        <w:t xml:space="preserve"> and Hinges (Solid Oak – Steel</w:t>
                      </w:r>
                      <w:r w:rsidRPr="00E32F3A">
                        <w:rPr>
                          <w:rFonts w:cstheme="minorHAnsi"/>
                          <w:sz w:val="20"/>
                          <w:szCs w:val="20"/>
                        </w:rPr>
                        <w:t xml:space="preserve"> Doors)</w:t>
                      </w:r>
                    </w:p>
                    <w:p w14:paraId="5B819328" w14:textId="77777777" w:rsidR="00586896" w:rsidRPr="00E32F3A" w:rsidRDefault="00586896" w:rsidP="0037273E">
                      <w:pPr>
                        <w:pStyle w:val="NoSpacing"/>
                        <w:jc w:val="both"/>
                        <w:rPr>
                          <w:rFonts w:cstheme="minorHAnsi"/>
                          <w:b/>
                          <w:sz w:val="20"/>
                          <w:szCs w:val="20"/>
                        </w:rPr>
                      </w:pPr>
                    </w:p>
                    <w:p w14:paraId="0672A085" w14:textId="77777777" w:rsidR="00586896" w:rsidRDefault="00586896" w:rsidP="00AF6740">
                      <w:pPr>
                        <w:spacing w:after="0"/>
                        <w:rPr>
                          <w:rFonts w:cstheme="minorHAnsi"/>
                          <w:bCs/>
                          <w:sz w:val="18"/>
                          <w:szCs w:val="18"/>
                          <w:u w:val="single"/>
                        </w:rPr>
                      </w:pPr>
                    </w:p>
                    <w:p w14:paraId="37141B3C" w14:textId="77777777" w:rsidR="00586896" w:rsidRPr="00DC459C" w:rsidRDefault="00586896">
                      <w:pPr>
                        <w:rPr>
                          <w:b/>
                          <w:bCs/>
                        </w:rPr>
                      </w:pPr>
                    </w:p>
                  </w:txbxContent>
                </v:textbox>
                <w10:wrap type="square" anchorx="margin"/>
              </v:shape>
            </w:pict>
          </mc:Fallback>
        </mc:AlternateContent>
      </w:r>
    </w:p>
    <w:p w14:paraId="03D48DDD" w14:textId="0BBB26EE" w:rsidR="00054A40" w:rsidRDefault="00194185" w:rsidP="00194185">
      <w:pPr>
        <w:jc w:val="both"/>
        <w:rPr>
          <w:rFonts w:cstheme="minorHAnsi"/>
          <w:color w:val="0070C0"/>
          <w:sz w:val="14"/>
          <w:szCs w:val="14"/>
        </w:rPr>
      </w:pPr>
      <w:r>
        <w:rPr>
          <w:noProof/>
        </w:rPr>
        <w:drawing>
          <wp:inline distT="0" distB="0" distL="0" distR="0" wp14:anchorId="044E005F" wp14:editId="625D3247">
            <wp:extent cx="1611958" cy="1404258"/>
            <wp:effectExtent l="0" t="0" r="7620" b="5715"/>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35"/>
                    <a:stretch>
                      <a:fillRect/>
                    </a:stretch>
                  </pic:blipFill>
                  <pic:spPr>
                    <a:xfrm>
                      <a:off x="0" y="0"/>
                      <a:ext cx="1690308" cy="1472513"/>
                    </a:xfrm>
                    <a:prstGeom prst="rect">
                      <a:avLst/>
                    </a:prstGeom>
                  </pic:spPr>
                </pic:pic>
              </a:graphicData>
            </a:graphic>
          </wp:inline>
        </w:drawing>
      </w:r>
    </w:p>
    <w:p w14:paraId="107684DC" w14:textId="56C0F778" w:rsidR="00054A40" w:rsidRDefault="00054A40" w:rsidP="00D73ABB">
      <w:pPr>
        <w:ind w:left="720" w:firstLine="720"/>
        <w:jc w:val="both"/>
        <w:rPr>
          <w:rFonts w:cstheme="minorHAnsi"/>
          <w:color w:val="0070C0"/>
          <w:sz w:val="14"/>
          <w:szCs w:val="14"/>
        </w:rPr>
      </w:pPr>
    </w:p>
    <w:p w14:paraId="43E28E8F" w14:textId="2310C63F" w:rsidR="00054A40" w:rsidRDefault="00195B7A" w:rsidP="00195B7A">
      <w:pPr>
        <w:ind w:left="720" w:firstLine="720"/>
        <w:jc w:val="both"/>
        <w:rPr>
          <w:rFonts w:cstheme="minorHAnsi"/>
          <w:color w:val="0070C0"/>
          <w:sz w:val="14"/>
          <w:szCs w:val="14"/>
        </w:rPr>
      </w:pPr>
      <w:r w:rsidRPr="006B5591">
        <w:rPr>
          <w:rFonts w:cstheme="minorHAnsi"/>
          <w:sz w:val="14"/>
          <w:szCs w:val="14"/>
        </w:rPr>
        <w:t>(Description and photo source)</w:t>
      </w:r>
      <w:r>
        <w:rPr>
          <w:rFonts w:cstheme="minorHAnsi"/>
          <w:sz w:val="14"/>
          <w:szCs w:val="14"/>
        </w:rPr>
        <w:t xml:space="preserve"> </w:t>
      </w:r>
      <w:hyperlink r:id="rId36" w:history="1">
        <w:r w:rsidR="00DE57DE" w:rsidRPr="00892192">
          <w:rPr>
            <w:rStyle w:val="Hyperlink"/>
            <w:rFonts w:cstheme="minorHAnsi"/>
            <w:sz w:val="14"/>
            <w:szCs w:val="14"/>
          </w:rPr>
          <w:t>https://royalarms.com/shop/black-cap-425-gr-copper-frangible-12ga/</w:t>
        </w:r>
      </w:hyperlink>
    </w:p>
    <w:p w14:paraId="775A2028" w14:textId="7F9836F4" w:rsidR="002D6DED" w:rsidRPr="00715071" w:rsidRDefault="00CA5726" w:rsidP="00DE57DE">
      <w:pPr>
        <w:jc w:val="both"/>
        <w:rPr>
          <w:noProof/>
        </w:rPr>
      </w:pPr>
      <w:r w:rsidRPr="00CA5726">
        <w:rPr>
          <w:rFonts w:cstheme="minorHAnsi"/>
          <w:noProof/>
          <w:color w:val="0070C0"/>
          <w:sz w:val="14"/>
          <w:szCs w:val="14"/>
        </w:rPr>
        <mc:AlternateContent>
          <mc:Choice Requires="wps">
            <w:drawing>
              <wp:anchor distT="45720" distB="45720" distL="114300" distR="114300" simplePos="0" relativeHeight="251644416" behindDoc="0" locked="0" layoutInCell="1" allowOverlap="1" wp14:anchorId="3AAC8749" wp14:editId="515A4A23">
                <wp:simplePos x="0" y="0"/>
                <wp:positionH relativeFrom="column">
                  <wp:posOffset>1868170</wp:posOffset>
                </wp:positionH>
                <wp:positionV relativeFrom="paragraph">
                  <wp:posOffset>1905</wp:posOffset>
                </wp:positionV>
                <wp:extent cx="4127500" cy="2019300"/>
                <wp:effectExtent l="0" t="0" r="635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0" cy="2019300"/>
                        </a:xfrm>
                        <a:prstGeom prst="rect">
                          <a:avLst/>
                        </a:prstGeom>
                        <a:solidFill>
                          <a:srgbClr val="FFFFFF"/>
                        </a:solidFill>
                        <a:ln w="9525">
                          <a:noFill/>
                          <a:miter lim="800000"/>
                          <a:headEnd/>
                          <a:tailEnd/>
                        </a:ln>
                      </wps:spPr>
                      <wps:txbx>
                        <w:txbxContent>
                          <w:p w14:paraId="57D15ED3" w14:textId="408D2F15" w:rsidR="00586896" w:rsidRDefault="00586896" w:rsidP="001D5749">
                            <w:pPr>
                              <w:spacing w:before="240"/>
                              <w:rPr>
                                <w:rFonts w:cstheme="minorHAnsi"/>
                                <w:b/>
                                <w:bCs/>
                                <w:sz w:val="20"/>
                                <w:szCs w:val="20"/>
                              </w:rPr>
                            </w:pPr>
                            <w:r w:rsidRPr="0060430D">
                              <w:rPr>
                                <w:rFonts w:cstheme="minorHAnsi"/>
                                <w:b/>
                                <w:bCs/>
                                <w:sz w:val="20"/>
                                <w:szCs w:val="20"/>
                              </w:rPr>
                              <w:t>Royal Arms 12 GA Breaching Rounds Tescr-3</w:t>
                            </w:r>
                          </w:p>
                          <w:p w14:paraId="49332FD6" w14:textId="77777777" w:rsidR="00586896" w:rsidRPr="000A2ACA" w:rsidRDefault="00586896" w:rsidP="001D5749">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Royal Arms International</w:t>
                            </w:r>
                          </w:p>
                          <w:p w14:paraId="4BBF0DDE" w14:textId="77777777" w:rsidR="00586896" w:rsidRDefault="00586896" w:rsidP="00DB2204">
                            <w:pPr>
                              <w:spacing w:after="0"/>
                              <w:rPr>
                                <w:rFonts w:cstheme="minorHAnsi"/>
                                <w:bCs/>
                                <w:sz w:val="18"/>
                                <w:szCs w:val="18"/>
                                <w:u w:val="single"/>
                              </w:rPr>
                            </w:pPr>
                            <w:r w:rsidRPr="000A2ACA">
                              <w:rPr>
                                <w:rFonts w:cstheme="minorHAnsi"/>
                                <w:bCs/>
                                <w:sz w:val="18"/>
                                <w:szCs w:val="18"/>
                                <w:u w:val="single"/>
                              </w:rPr>
                              <w:t xml:space="preserve">Manufacturer Description: </w:t>
                            </w:r>
                          </w:p>
                          <w:p w14:paraId="0354043C" w14:textId="28449B6B" w:rsidR="00586896" w:rsidRPr="00C01E90" w:rsidRDefault="00586896">
                            <w:pPr>
                              <w:rPr>
                                <w:rFonts w:cstheme="minorHAnsi"/>
                                <w:sz w:val="18"/>
                                <w:szCs w:val="18"/>
                              </w:rPr>
                            </w:pPr>
                            <w:r w:rsidRPr="00C01E90">
                              <w:rPr>
                                <w:rFonts w:cstheme="minorHAnsi"/>
                                <w:sz w:val="18"/>
                                <w:szCs w:val="18"/>
                              </w:rPr>
                              <w:t>Green Cap 2-3/4” 375 Grain Clayvon® Frangible 12 Ga Shotgun Slug</w:t>
                            </w:r>
                          </w:p>
                          <w:p w14:paraId="7E8D5C98" w14:textId="77777777"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Slug Material: Clay with S-70 Steel Shot</w:t>
                            </w:r>
                          </w:p>
                          <w:p w14:paraId="102622A4" w14:textId="77777777"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Velocity: 1,650 Ft p/sec -18” Barrel</w:t>
                            </w:r>
                          </w:p>
                          <w:p w14:paraId="220BA4F4" w14:textId="77777777"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Use: All Doors, Locks &amp; Hinges</w:t>
                            </w:r>
                          </w:p>
                          <w:p w14:paraId="33C3E109" w14:textId="045CD669"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Defeats: All Locks, Cross-</w:t>
                            </w:r>
                            <w:r w:rsidR="00634627" w:rsidRPr="00C01E90">
                              <w:rPr>
                                <w:rFonts w:cstheme="minorHAnsi"/>
                                <w:sz w:val="18"/>
                                <w:szCs w:val="18"/>
                              </w:rPr>
                              <w:t>bolts,</w:t>
                            </w:r>
                            <w:r w:rsidRPr="00C01E90">
                              <w:rPr>
                                <w:rFonts w:cstheme="minorHAnsi"/>
                                <w:sz w:val="18"/>
                                <w:szCs w:val="18"/>
                              </w:rPr>
                              <w:t xml:space="preserve"> and Hinges. (Hollow Core Doors – Light Steel doors)</w:t>
                            </w:r>
                          </w:p>
                          <w:p w14:paraId="6B358071" w14:textId="77777777" w:rsidR="00586896" w:rsidRPr="00C01E90" w:rsidRDefault="00586896">
                            <w:pPr>
                              <w:rPr>
                                <w:b/>
                                <w:bCs/>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C8749" id="_x0000_s1048" type="#_x0000_t202" style="position:absolute;left:0;text-align:left;margin-left:147.1pt;margin-top:.15pt;width:325pt;height:159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" stroked="f">
                <v:textbox>
                  <w:txbxContent>
                    <w:p w14:paraId="57D15ED3" w14:textId="408D2F15" w:rsidR="00586896" w:rsidRDefault="00586896" w:rsidP="001D5749">
                      <w:pPr>
                        <w:spacing w:before="240"/>
                        <w:rPr>
                          <w:rFonts w:cstheme="minorHAnsi"/>
                          <w:b/>
                          <w:bCs/>
                          <w:sz w:val="20"/>
                          <w:szCs w:val="20"/>
                        </w:rPr>
                      </w:pPr>
                      <w:r w:rsidRPr="0060430D">
                        <w:rPr>
                          <w:rFonts w:cstheme="minorHAnsi"/>
                          <w:b/>
                          <w:bCs/>
                          <w:sz w:val="20"/>
                          <w:szCs w:val="20"/>
                        </w:rPr>
                        <w:t>Royal Arms 12 GA Breaching Rounds Tescr-3</w:t>
                      </w:r>
                    </w:p>
                    <w:p w14:paraId="49332FD6" w14:textId="77777777" w:rsidR="00586896" w:rsidRPr="000A2ACA" w:rsidRDefault="00586896" w:rsidP="001D5749">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Royal Arms International</w:t>
                      </w:r>
                    </w:p>
                    <w:p w14:paraId="4BBF0DDE" w14:textId="77777777" w:rsidR="00586896" w:rsidRDefault="00586896" w:rsidP="00DB2204">
                      <w:pPr>
                        <w:spacing w:after="0"/>
                        <w:rPr>
                          <w:rFonts w:cstheme="minorHAnsi"/>
                          <w:bCs/>
                          <w:sz w:val="18"/>
                          <w:szCs w:val="18"/>
                          <w:u w:val="single"/>
                        </w:rPr>
                      </w:pPr>
                      <w:r w:rsidRPr="000A2ACA">
                        <w:rPr>
                          <w:rFonts w:cstheme="minorHAnsi"/>
                          <w:bCs/>
                          <w:sz w:val="18"/>
                          <w:szCs w:val="18"/>
                          <w:u w:val="single"/>
                        </w:rPr>
                        <w:t xml:space="preserve">Manufacturer Description: </w:t>
                      </w:r>
                    </w:p>
                    <w:p w14:paraId="0354043C" w14:textId="28449B6B" w:rsidR="00586896" w:rsidRPr="00C01E90" w:rsidRDefault="00586896">
                      <w:pPr>
                        <w:rPr>
                          <w:rFonts w:cstheme="minorHAnsi"/>
                          <w:sz w:val="18"/>
                          <w:szCs w:val="18"/>
                        </w:rPr>
                      </w:pPr>
                      <w:r w:rsidRPr="00C01E90">
                        <w:rPr>
                          <w:rFonts w:cstheme="minorHAnsi"/>
                          <w:sz w:val="18"/>
                          <w:szCs w:val="18"/>
                        </w:rPr>
                        <w:t>Green Cap 2-3/4” 375 Grain Clayvon® Frangible 12 Ga Shotgun Slug</w:t>
                      </w:r>
                    </w:p>
                    <w:p w14:paraId="7E8D5C98" w14:textId="77777777"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Slug Material: Clay with S-70 Steel Shot</w:t>
                      </w:r>
                    </w:p>
                    <w:p w14:paraId="102622A4" w14:textId="77777777"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Velocity: 1,650 Ft p/sec -18” Barrel</w:t>
                      </w:r>
                    </w:p>
                    <w:p w14:paraId="220BA4F4" w14:textId="77777777"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Use: All Doors, Locks &amp; Hinges</w:t>
                      </w:r>
                    </w:p>
                    <w:p w14:paraId="33C3E109" w14:textId="045CD669" w:rsidR="00586896" w:rsidRPr="00C01E90" w:rsidRDefault="00586896" w:rsidP="00CB5779">
                      <w:pPr>
                        <w:pStyle w:val="NoSpacing"/>
                        <w:numPr>
                          <w:ilvl w:val="0"/>
                          <w:numId w:val="13"/>
                        </w:numPr>
                        <w:jc w:val="both"/>
                        <w:rPr>
                          <w:rFonts w:cstheme="minorHAnsi"/>
                          <w:sz w:val="18"/>
                          <w:szCs w:val="18"/>
                        </w:rPr>
                      </w:pPr>
                      <w:r w:rsidRPr="00C01E90">
                        <w:rPr>
                          <w:rFonts w:cstheme="minorHAnsi"/>
                          <w:sz w:val="18"/>
                          <w:szCs w:val="18"/>
                        </w:rPr>
                        <w:t>Defeats: All Locks, Cross-</w:t>
                      </w:r>
                      <w:r w:rsidR="00634627" w:rsidRPr="00C01E90">
                        <w:rPr>
                          <w:rFonts w:cstheme="minorHAnsi"/>
                          <w:sz w:val="18"/>
                          <w:szCs w:val="18"/>
                        </w:rPr>
                        <w:t>bolts,</w:t>
                      </w:r>
                      <w:r w:rsidRPr="00C01E90">
                        <w:rPr>
                          <w:rFonts w:cstheme="minorHAnsi"/>
                          <w:sz w:val="18"/>
                          <w:szCs w:val="18"/>
                        </w:rPr>
                        <w:t xml:space="preserve"> and Hinges. (Hollow Core Doors – Light Steel doors)</w:t>
                      </w:r>
                    </w:p>
                    <w:p w14:paraId="6B358071" w14:textId="77777777" w:rsidR="00586896" w:rsidRPr="00C01E90" w:rsidRDefault="00586896">
                      <w:pPr>
                        <w:rPr>
                          <w:b/>
                          <w:bCs/>
                          <w:sz w:val="18"/>
                          <w:szCs w:val="18"/>
                        </w:rPr>
                      </w:pPr>
                    </w:p>
                  </w:txbxContent>
                </v:textbox>
                <w10:wrap type="square"/>
              </v:shape>
            </w:pict>
          </mc:Fallback>
        </mc:AlternateContent>
      </w:r>
      <w:r w:rsidR="00F16860">
        <w:rPr>
          <w:noProof/>
        </w:rPr>
        <w:drawing>
          <wp:inline distT="0" distB="0" distL="0" distR="0" wp14:anchorId="1BF9460A" wp14:editId="290AFD9B">
            <wp:extent cx="1467428" cy="1234168"/>
            <wp:effectExtent l="0" t="0" r="0" b="4445"/>
            <wp:docPr id="34" name="Picture 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37"/>
                    <a:stretch>
                      <a:fillRect/>
                    </a:stretch>
                  </pic:blipFill>
                  <pic:spPr>
                    <a:xfrm>
                      <a:off x="0" y="0"/>
                      <a:ext cx="1467428" cy="1234168"/>
                    </a:xfrm>
                    <a:prstGeom prst="rect">
                      <a:avLst/>
                    </a:prstGeom>
                  </pic:spPr>
                </pic:pic>
              </a:graphicData>
            </a:graphic>
          </wp:inline>
        </w:drawing>
      </w:r>
    </w:p>
    <w:p w14:paraId="35F3CB27" w14:textId="64C55668" w:rsidR="00257BCC" w:rsidRDefault="00257BCC" w:rsidP="00DE57DE">
      <w:pPr>
        <w:jc w:val="both"/>
        <w:rPr>
          <w:rFonts w:cstheme="minorHAnsi"/>
          <w:color w:val="0070C0"/>
          <w:sz w:val="14"/>
          <w:szCs w:val="14"/>
        </w:rPr>
      </w:pPr>
    </w:p>
    <w:p w14:paraId="0B5FCDDB" w14:textId="77777777" w:rsidR="0031620C" w:rsidRDefault="0031620C" w:rsidP="0031620C">
      <w:pPr>
        <w:jc w:val="both"/>
        <w:rPr>
          <w:rFonts w:cstheme="minorHAnsi"/>
          <w:sz w:val="14"/>
          <w:szCs w:val="14"/>
        </w:rPr>
      </w:pPr>
    </w:p>
    <w:p w14:paraId="3697FCE9" w14:textId="77777777" w:rsidR="0031620C" w:rsidRDefault="0031620C" w:rsidP="0031620C">
      <w:pPr>
        <w:jc w:val="both"/>
        <w:rPr>
          <w:rFonts w:cstheme="minorHAnsi"/>
          <w:sz w:val="14"/>
          <w:szCs w:val="14"/>
        </w:rPr>
      </w:pPr>
    </w:p>
    <w:p w14:paraId="110C1860" w14:textId="17602141" w:rsidR="00257BCC" w:rsidRDefault="00F3132C" w:rsidP="0031620C">
      <w:pPr>
        <w:ind w:left="720" w:firstLine="720"/>
        <w:jc w:val="both"/>
        <w:rPr>
          <w:rFonts w:cstheme="minorHAnsi"/>
          <w:color w:val="0070C0"/>
          <w:sz w:val="14"/>
          <w:szCs w:val="14"/>
        </w:rPr>
      </w:pPr>
      <w:r w:rsidRPr="006B5591">
        <w:rPr>
          <w:rFonts w:cstheme="minorHAnsi"/>
          <w:sz w:val="14"/>
          <w:szCs w:val="14"/>
        </w:rPr>
        <w:t>(Description and photo source)</w:t>
      </w:r>
      <w:r>
        <w:rPr>
          <w:rFonts w:cstheme="minorHAnsi"/>
          <w:sz w:val="14"/>
          <w:szCs w:val="14"/>
        </w:rPr>
        <w:t xml:space="preserve"> </w:t>
      </w:r>
      <w:hyperlink r:id="rId38" w:history="1">
        <w:r w:rsidR="00051220" w:rsidRPr="00892192">
          <w:rPr>
            <w:rStyle w:val="Hyperlink"/>
            <w:rFonts w:cstheme="minorHAnsi"/>
            <w:sz w:val="14"/>
            <w:szCs w:val="14"/>
          </w:rPr>
          <w:t>https://royalarms.com/product-tag/tesar-3/</w:t>
        </w:r>
      </w:hyperlink>
    </w:p>
    <w:p w14:paraId="5A181E4C" w14:textId="2CAC1AE1" w:rsidR="006464B9" w:rsidRDefault="00715071" w:rsidP="006464B9">
      <w:pPr>
        <w:jc w:val="both"/>
        <w:rPr>
          <w:rFonts w:cstheme="minorHAnsi"/>
          <w:color w:val="0070C0"/>
          <w:sz w:val="14"/>
          <w:szCs w:val="14"/>
        </w:rPr>
      </w:pPr>
      <w:r w:rsidRPr="003C7165">
        <w:rPr>
          <w:rFonts w:cstheme="minorHAnsi"/>
          <w:noProof/>
          <w:color w:val="0070C0"/>
          <w:sz w:val="14"/>
          <w:szCs w:val="14"/>
        </w:rPr>
        <mc:AlternateContent>
          <mc:Choice Requires="wps">
            <w:drawing>
              <wp:anchor distT="45720" distB="45720" distL="114300" distR="114300" simplePos="0" relativeHeight="251645440" behindDoc="0" locked="0" layoutInCell="1" allowOverlap="1" wp14:anchorId="4D6DA1E7" wp14:editId="714E2AEF">
                <wp:simplePos x="0" y="0"/>
                <wp:positionH relativeFrom="column">
                  <wp:posOffset>1749122</wp:posOffset>
                </wp:positionH>
                <wp:positionV relativeFrom="paragraph">
                  <wp:posOffset>153201</wp:posOffset>
                </wp:positionV>
                <wp:extent cx="3983990" cy="1526540"/>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3990" cy="1526540"/>
                        </a:xfrm>
                        <a:prstGeom prst="rect">
                          <a:avLst/>
                        </a:prstGeom>
                        <a:solidFill>
                          <a:srgbClr val="FFFFFF"/>
                        </a:solidFill>
                        <a:ln w="9525">
                          <a:noFill/>
                          <a:miter lim="800000"/>
                          <a:headEnd/>
                          <a:tailEnd/>
                        </a:ln>
                      </wps:spPr>
                      <wps:txbx>
                        <w:txbxContent>
                          <w:p w14:paraId="2A5467C8" w14:textId="248A52A8" w:rsidR="00586896" w:rsidRDefault="00586896">
                            <w:pPr>
                              <w:rPr>
                                <w:rFonts w:cstheme="minorHAnsi"/>
                                <w:b/>
                                <w:bCs/>
                                <w:sz w:val="20"/>
                                <w:szCs w:val="20"/>
                              </w:rPr>
                            </w:pPr>
                            <w:r w:rsidRPr="00196053">
                              <w:rPr>
                                <w:rFonts w:cstheme="minorHAnsi"/>
                                <w:b/>
                                <w:bCs/>
                                <w:sz w:val="20"/>
                                <w:szCs w:val="20"/>
                              </w:rPr>
                              <w:t>Primacord 21</w:t>
                            </w:r>
                          </w:p>
                          <w:p w14:paraId="56323F40" w14:textId="28E7161B" w:rsidR="00586896" w:rsidRPr="000A2ACA" w:rsidRDefault="00586896" w:rsidP="00196053">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60B15284" w14:textId="77777777" w:rsidR="00586896" w:rsidRDefault="00586896" w:rsidP="00196053">
                            <w:pPr>
                              <w:spacing w:after="0"/>
                              <w:rPr>
                                <w:rFonts w:cstheme="minorHAnsi"/>
                                <w:bCs/>
                                <w:sz w:val="18"/>
                                <w:szCs w:val="18"/>
                                <w:u w:val="single"/>
                              </w:rPr>
                            </w:pPr>
                            <w:r w:rsidRPr="000A2ACA">
                              <w:rPr>
                                <w:rFonts w:cstheme="minorHAnsi"/>
                                <w:bCs/>
                                <w:sz w:val="18"/>
                                <w:szCs w:val="18"/>
                                <w:u w:val="single"/>
                              </w:rPr>
                              <w:t xml:space="preserve">Manufacturer Description: </w:t>
                            </w:r>
                          </w:p>
                          <w:p w14:paraId="6991B7FE" w14:textId="2AFD084B" w:rsidR="00586896" w:rsidRPr="00C01E90" w:rsidRDefault="00586896">
                            <w:pPr>
                              <w:rPr>
                                <w:b/>
                                <w:bCs/>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DA1E7" id="_x0000_s1049" type="#_x0000_t202" style="position:absolute;left:0;text-align:left;margin-left:137.75pt;margin-top:12.05pt;width:313.7pt;height:120.2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" stroked="f">
                <v:textbox>
                  <w:txbxContent>
                    <w:p w14:paraId="2A5467C8" w14:textId="248A52A8" w:rsidR="00586896" w:rsidRDefault="00586896">
                      <w:pPr>
                        <w:rPr>
                          <w:rFonts w:cstheme="minorHAnsi"/>
                          <w:b/>
                          <w:bCs/>
                          <w:sz w:val="20"/>
                          <w:szCs w:val="20"/>
                        </w:rPr>
                      </w:pPr>
                      <w:r w:rsidRPr="00196053">
                        <w:rPr>
                          <w:rFonts w:cstheme="minorHAnsi"/>
                          <w:b/>
                          <w:bCs/>
                          <w:sz w:val="20"/>
                          <w:szCs w:val="20"/>
                        </w:rPr>
                        <w:t>Primacord 21</w:t>
                      </w:r>
                    </w:p>
                    <w:p w14:paraId="56323F40" w14:textId="28E7161B" w:rsidR="00586896" w:rsidRPr="000A2ACA" w:rsidRDefault="00586896" w:rsidP="00196053">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60B15284" w14:textId="77777777" w:rsidR="00586896" w:rsidRDefault="00586896" w:rsidP="00196053">
                      <w:pPr>
                        <w:spacing w:after="0"/>
                        <w:rPr>
                          <w:rFonts w:cstheme="minorHAnsi"/>
                          <w:bCs/>
                          <w:sz w:val="18"/>
                          <w:szCs w:val="18"/>
                          <w:u w:val="single"/>
                        </w:rPr>
                      </w:pPr>
                      <w:r w:rsidRPr="000A2ACA">
                        <w:rPr>
                          <w:rFonts w:cstheme="minorHAnsi"/>
                          <w:bCs/>
                          <w:sz w:val="18"/>
                          <w:szCs w:val="18"/>
                          <w:u w:val="single"/>
                        </w:rPr>
                        <w:t xml:space="preserve">Manufacturer Description: </w:t>
                      </w:r>
                    </w:p>
                    <w:p w14:paraId="6991B7FE" w14:textId="2AFD084B" w:rsidR="00586896" w:rsidRPr="00C01E90" w:rsidRDefault="00586896">
                      <w:pPr>
                        <w:rPr>
                          <w:b/>
                          <w:bCs/>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txbxContent>
                </v:textbox>
                <w10:wrap type="square"/>
              </v:shape>
            </w:pict>
          </mc:Fallback>
        </mc:AlternateContent>
      </w:r>
    </w:p>
    <w:p w14:paraId="769F76F4" w14:textId="0F438759" w:rsidR="003C7165" w:rsidRDefault="003C7165" w:rsidP="006464B9">
      <w:pPr>
        <w:jc w:val="both"/>
        <w:rPr>
          <w:rFonts w:cstheme="minorHAnsi"/>
          <w:color w:val="0070C0"/>
          <w:sz w:val="14"/>
          <w:szCs w:val="14"/>
        </w:rPr>
      </w:pPr>
    </w:p>
    <w:p w14:paraId="7782CEA7" w14:textId="09912DCC" w:rsidR="006464B9" w:rsidRDefault="003C7165" w:rsidP="006464B9">
      <w:pPr>
        <w:jc w:val="both"/>
        <w:rPr>
          <w:rFonts w:cstheme="minorHAnsi"/>
          <w:color w:val="0070C0"/>
          <w:sz w:val="14"/>
          <w:szCs w:val="14"/>
        </w:rPr>
      </w:pPr>
      <w:r>
        <w:rPr>
          <w:noProof/>
        </w:rPr>
        <w:drawing>
          <wp:inline distT="0" distB="0" distL="0" distR="0" wp14:anchorId="1AFD6DBA" wp14:editId="41C04894">
            <wp:extent cx="953589" cy="946785"/>
            <wp:effectExtent l="0" t="0" r="0" b="5715"/>
            <wp:docPr id="38" name="Picture 38" descr="A picture containing indoor, cup, white,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 cup, white, tableware&#10;&#10;Description automatically generated"/>
                    <pic:cNvPicPr/>
                  </pic:nvPicPr>
                  <pic:blipFill>
                    <a:blip r:embed="rId39"/>
                    <a:stretch>
                      <a:fillRect/>
                    </a:stretch>
                  </pic:blipFill>
                  <pic:spPr>
                    <a:xfrm>
                      <a:off x="0" y="0"/>
                      <a:ext cx="957598" cy="950765"/>
                    </a:xfrm>
                    <a:prstGeom prst="rect">
                      <a:avLst/>
                    </a:prstGeom>
                  </pic:spPr>
                </pic:pic>
              </a:graphicData>
            </a:graphic>
          </wp:inline>
        </w:drawing>
      </w:r>
    </w:p>
    <w:p w14:paraId="6E2DD848" w14:textId="77777777" w:rsidR="00334BE6" w:rsidRDefault="00334BE6" w:rsidP="00051220">
      <w:pPr>
        <w:jc w:val="both"/>
        <w:rPr>
          <w:rFonts w:cstheme="minorHAnsi"/>
          <w:color w:val="0070C0"/>
          <w:sz w:val="14"/>
          <w:szCs w:val="14"/>
        </w:rPr>
      </w:pPr>
    </w:p>
    <w:p w14:paraId="6E621363" w14:textId="7FF81A17" w:rsidR="00051220" w:rsidRDefault="00E57E41" w:rsidP="00876644">
      <w:pPr>
        <w:ind w:left="720" w:firstLine="720"/>
        <w:jc w:val="both"/>
        <w:rPr>
          <w:rFonts w:cstheme="minorHAnsi"/>
          <w:color w:val="0070C0"/>
          <w:sz w:val="16"/>
          <w:szCs w:val="16"/>
        </w:rPr>
      </w:pPr>
      <w:r w:rsidRPr="006B5591">
        <w:rPr>
          <w:rFonts w:cstheme="minorHAnsi"/>
          <w:sz w:val="14"/>
          <w:szCs w:val="14"/>
        </w:rPr>
        <w:t>(Description and photo source)</w:t>
      </w:r>
      <w:r>
        <w:rPr>
          <w:rFonts w:cstheme="minorHAnsi"/>
          <w:sz w:val="14"/>
          <w:szCs w:val="14"/>
        </w:rPr>
        <w:t xml:space="preserve"> </w:t>
      </w:r>
      <w:hyperlink r:id="rId40" w:history="1">
        <w:r w:rsidR="00334BE6" w:rsidRPr="00892192">
          <w:rPr>
            <w:rStyle w:val="Hyperlink"/>
            <w:rFonts w:cstheme="minorHAnsi"/>
            <w:sz w:val="16"/>
            <w:szCs w:val="16"/>
          </w:rPr>
          <w:t>https://www.ebad.com/primacord-detonating-cord/</w:t>
        </w:r>
      </w:hyperlink>
    </w:p>
    <w:p w14:paraId="5DFCBC1B" w14:textId="76F353E5" w:rsidR="00F40467" w:rsidRDefault="00715071" w:rsidP="00715071">
      <w:pPr>
        <w:ind w:left="720" w:firstLine="720"/>
        <w:jc w:val="both"/>
        <w:rPr>
          <w:rFonts w:cstheme="minorHAnsi"/>
          <w:color w:val="0070C0"/>
          <w:sz w:val="16"/>
          <w:szCs w:val="16"/>
        </w:rPr>
      </w:pPr>
      <w:r w:rsidRPr="00F40467">
        <w:rPr>
          <w:rFonts w:cstheme="minorHAnsi"/>
          <w:noProof/>
          <w:color w:val="0070C0"/>
          <w:sz w:val="16"/>
          <w:szCs w:val="16"/>
        </w:rPr>
        <mc:AlternateContent>
          <mc:Choice Requires="wps">
            <w:drawing>
              <wp:anchor distT="45720" distB="45720" distL="114300" distR="114300" simplePos="0" relativeHeight="251646464" behindDoc="0" locked="0" layoutInCell="1" allowOverlap="1" wp14:anchorId="124F8440" wp14:editId="5076C297">
                <wp:simplePos x="0" y="0"/>
                <wp:positionH relativeFrom="column">
                  <wp:posOffset>1828800</wp:posOffset>
                </wp:positionH>
                <wp:positionV relativeFrom="paragraph">
                  <wp:posOffset>69850</wp:posOffset>
                </wp:positionV>
                <wp:extent cx="3905250" cy="1542415"/>
                <wp:effectExtent l="0" t="0" r="0" b="635"/>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542415"/>
                        </a:xfrm>
                        <a:prstGeom prst="rect">
                          <a:avLst/>
                        </a:prstGeom>
                        <a:solidFill>
                          <a:srgbClr val="FFFFFF"/>
                        </a:solidFill>
                        <a:ln w="9525">
                          <a:noFill/>
                          <a:miter lim="800000"/>
                          <a:headEnd/>
                          <a:tailEnd/>
                        </a:ln>
                      </wps:spPr>
                      <wps:txbx>
                        <w:txbxContent>
                          <w:p w14:paraId="1898E8DB" w14:textId="0D5A9ED7" w:rsidR="00586896" w:rsidRDefault="00586896" w:rsidP="00F40467">
                            <w:pPr>
                              <w:rPr>
                                <w:rFonts w:cstheme="minorHAnsi"/>
                                <w:b/>
                                <w:bCs/>
                                <w:sz w:val="20"/>
                                <w:szCs w:val="20"/>
                              </w:rPr>
                            </w:pPr>
                            <w:r w:rsidRPr="00196053">
                              <w:rPr>
                                <w:rFonts w:cstheme="minorHAnsi"/>
                                <w:b/>
                                <w:bCs/>
                                <w:sz w:val="20"/>
                                <w:szCs w:val="20"/>
                              </w:rPr>
                              <w:t xml:space="preserve">Primacord </w:t>
                            </w:r>
                            <w:r>
                              <w:rPr>
                                <w:rFonts w:cstheme="minorHAnsi"/>
                                <w:b/>
                                <w:bCs/>
                                <w:sz w:val="20"/>
                                <w:szCs w:val="20"/>
                              </w:rPr>
                              <w:t>10</w:t>
                            </w:r>
                          </w:p>
                          <w:p w14:paraId="3D29E037" w14:textId="77777777" w:rsidR="00586896" w:rsidRPr="000A2ACA" w:rsidRDefault="00586896" w:rsidP="00F40467">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0A8B82D6" w14:textId="77777777" w:rsidR="00586896" w:rsidRDefault="00586896" w:rsidP="00F40467">
                            <w:pPr>
                              <w:spacing w:after="0"/>
                              <w:rPr>
                                <w:rFonts w:cstheme="minorHAnsi"/>
                                <w:bCs/>
                                <w:sz w:val="18"/>
                                <w:szCs w:val="18"/>
                                <w:u w:val="single"/>
                              </w:rPr>
                            </w:pPr>
                            <w:r w:rsidRPr="000A2ACA">
                              <w:rPr>
                                <w:rFonts w:cstheme="minorHAnsi"/>
                                <w:bCs/>
                                <w:sz w:val="18"/>
                                <w:szCs w:val="18"/>
                                <w:u w:val="single"/>
                              </w:rPr>
                              <w:t xml:space="preserve">Manufacturer Description: </w:t>
                            </w:r>
                          </w:p>
                          <w:p w14:paraId="43C931CC" w14:textId="71118ADE" w:rsidR="00586896" w:rsidRPr="00C01E90" w:rsidRDefault="00586896">
                            <w:pPr>
                              <w:rPr>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F8440" id="_x0000_s1050" type="#_x0000_t202" style="position:absolute;left:0;text-align:left;margin-left:2in;margin-top:5.5pt;width:307.5pt;height:121.4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" stroked="f">
                <v:textbox>
                  <w:txbxContent>
                    <w:p w14:paraId="1898E8DB" w14:textId="0D5A9ED7" w:rsidR="00586896" w:rsidRDefault="00586896" w:rsidP="00F40467">
                      <w:pPr>
                        <w:rPr>
                          <w:rFonts w:cstheme="minorHAnsi"/>
                          <w:b/>
                          <w:bCs/>
                          <w:sz w:val="20"/>
                          <w:szCs w:val="20"/>
                        </w:rPr>
                      </w:pPr>
                      <w:r w:rsidRPr="00196053">
                        <w:rPr>
                          <w:rFonts w:cstheme="minorHAnsi"/>
                          <w:b/>
                          <w:bCs/>
                          <w:sz w:val="20"/>
                          <w:szCs w:val="20"/>
                        </w:rPr>
                        <w:t xml:space="preserve">Primacord </w:t>
                      </w:r>
                      <w:r>
                        <w:rPr>
                          <w:rFonts w:cstheme="minorHAnsi"/>
                          <w:b/>
                          <w:bCs/>
                          <w:sz w:val="20"/>
                          <w:szCs w:val="20"/>
                        </w:rPr>
                        <w:t>10</w:t>
                      </w:r>
                    </w:p>
                    <w:p w14:paraId="3D29E037" w14:textId="77777777" w:rsidR="00586896" w:rsidRPr="000A2ACA" w:rsidRDefault="00586896" w:rsidP="00F40467">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0A8B82D6" w14:textId="77777777" w:rsidR="00586896" w:rsidRDefault="00586896" w:rsidP="00F40467">
                      <w:pPr>
                        <w:spacing w:after="0"/>
                        <w:rPr>
                          <w:rFonts w:cstheme="minorHAnsi"/>
                          <w:bCs/>
                          <w:sz w:val="18"/>
                          <w:szCs w:val="18"/>
                          <w:u w:val="single"/>
                        </w:rPr>
                      </w:pPr>
                      <w:r w:rsidRPr="000A2ACA">
                        <w:rPr>
                          <w:rFonts w:cstheme="minorHAnsi"/>
                          <w:bCs/>
                          <w:sz w:val="18"/>
                          <w:szCs w:val="18"/>
                          <w:u w:val="single"/>
                        </w:rPr>
                        <w:t xml:space="preserve">Manufacturer Description: </w:t>
                      </w:r>
                    </w:p>
                    <w:p w14:paraId="43C931CC" w14:textId="71118ADE" w:rsidR="00586896" w:rsidRPr="00C01E90" w:rsidRDefault="00586896">
                      <w:pPr>
                        <w:rPr>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txbxContent>
                </v:textbox>
                <w10:wrap type="square"/>
              </v:shape>
            </w:pict>
          </mc:Fallback>
        </mc:AlternateContent>
      </w:r>
    </w:p>
    <w:p w14:paraId="309930F6" w14:textId="7987ACB9" w:rsidR="004F5284" w:rsidRDefault="00F40467" w:rsidP="00096FD2">
      <w:pPr>
        <w:jc w:val="both"/>
        <w:rPr>
          <w:rFonts w:cstheme="minorHAnsi"/>
          <w:color w:val="0070C0"/>
          <w:sz w:val="16"/>
          <w:szCs w:val="16"/>
        </w:rPr>
      </w:pPr>
      <w:r>
        <w:rPr>
          <w:noProof/>
        </w:rPr>
        <w:drawing>
          <wp:inline distT="0" distB="0" distL="0" distR="0" wp14:anchorId="249C8CC2" wp14:editId="2D64D8BD">
            <wp:extent cx="935450" cy="1025718"/>
            <wp:effectExtent l="0" t="0" r="0" b="3175"/>
            <wp:docPr id="40" name="Picture 40" descr="A picture containing indoor, st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stack&#10;&#10;Description automatically generated"/>
                    <pic:cNvPicPr/>
                  </pic:nvPicPr>
                  <pic:blipFill>
                    <a:blip r:embed="rId41"/>
                    <a:stretch>
                      <a:fillRect/>
                    </a:stretch>
                  </pic:blipFill>
                  <pic:spPr>
                    <a:xfrm>
                      <a:off x="0" y="0"/>
                      <a:ext cx="982329" cy="1077121"/>
                    </a:xfrm>
                    <a:prstGeom prst="rect">
                      <a:avLst/>
                    </a:prstGeom>
                  </pic:spPr>
                </pic:pic>
              </a:graphicData>
            </a:graphic>
          </wp:inline>
        </w:drawing>
      </w:r>
    </w:p>
    <w:p w14:paraId="270F778D" w14:textId="77777777" w:rsidR="00334BE6" w:rsidRPr="00876644" w:rsidRDefault="00334BE6" w:rsidP="005257D0">
      <w:pPr>
        <w:jc w:val="both"/>
        <w:rPr>
          <w:rFonts w:cstheme="minorHAnsi"/>
          <w:color w:val="0070C0"/>
          <w:sz w:val="16"/>
          <w:szCs w:val="16"/>
        </w:rPr>
      </w:pPr>
    </w:p>
    <w:p w14:paraId="62C85DFE" w14:textId="77777777" w:rsidR="00850336" w:rsidRDefault="00850336" w:rsidP="00850336">
      <w:pPr>
        <w:ind w:left="720" w:firstLine="720"/>
        <w:jc w:val="both"/>
        <w:rPr>
          <w:rFonts w:cstheme="minorHAnsi"/>
          <w:color w:val="0070C0"/>
          <w:sz w:val="16"/>
          <w:szCs w:val="16"/>
        </w:rPr>
      </w:pPr>
      <w:r w:rsidRPr="006B5591">
        <w:rPr>
          <w:rFonts w:cstheme="minorHAnsi"/>
          <w:sz w:val="14"/>
          <w:szCs w:val="14"/>
        </w:rPr>
        <w:t>(Description and photo source)</w:t>
      </w:r>
      <w:r>
        <w:rPr>
          <w:rFonts w:cstheme="minorHAnsi"/>
          <w:sz w:val="14"/>
          <w:szCs w:val="14"/>
        </w:rPr>
        <w:t xml:space="preserve"> </w:t>
      </w:r>
      <w:hyperlink r:id="rId42" w:history="1">
        <w:r w:rsidRPr="00892192">
          <w:rPr>
            <w:rStyle w:val="Hyperlink"/>
            <w:rFonts w:cstheme="minorHAnsi"/>
            <w:sz w:val="16"/>
            <w:szCs w:val="16"/>
          </w:rPr>
          <w:t>https://www.ebad.com/primacord-detonating-cord/</w:t>
        </w:r>
      </w:hyperlink>
    </w:p>
    <w:p w14:paraId="12BAB099" w14:textId="487AC4CE" w:rsidR="001E29F3" w:rsidRDefault="00B231FA" w:rsidP="00E65100">
      <w:pPr>
        <w:jc w:val="both"/>
        <w:rPr>
          <w:rFonts w:cstheme="minorHAnsi"/>
          <w:sz w:val="20"/>
          <w:szCs w:val="20"/>
        </w:rPr>
      </w:pPr>
      <w:r w:rsidRPr="00173CB7">
        <w:rPr>
          <w:rFonts w:cstheme="minorHAnsi"/>
          <w:noProof/>
          <w:sz w:val="20"/>
          <w:szCs w:val="20"/>
        </w:rPr>
        <mc:AlternateContent>
          <mc:Choice Requires="wps">
            <w:drawing>
              <wp:anchor distT="45720" distB="45720" distL="114300" distR="114300" simplePos="0" relativeHeight="251647488" behindDoc="0" locked="0" layoutInCell="1" allowOverlap="1" wp14:anchorId="5BD1C078" wp14:editId="2BE4FDF5">
                <wp:simplePos x="0" y="0"/>
                <wp:positionH relativeFrom="margin">
                  <wp:align>right</wp:align>
                </wp:positionH>
                <wp:positionV relativeFrom="paragraph">
                  <wp:posOffset>470</wp:posOffset>
                </wp:positionV>
                <wp:extent cx="4133850" cy="1597771"/>
                <wp:effectExtent l="0" t="0" r="0" b="254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597771"/>
                        </a:xfrm>
                        <a:prstGeom prst="rect">
                          <a:avLst/>
                        </a:prstGeom>
                        <a:solidFill>
                          <a:srgbClr val="FFFFFF"/>
                        </a:solidFill>
                        <a:ln w="9525">
                          <a:noFill/>
                          <a:miter lim="800000"/>
                          <a:headEnd/>
                          <a:tailEnd/>
                        </a:ln>
                      </wps:spPr>
                      <wps:txbx>
                        <w:txbxContent>
                          <w:p w14:paraId="3B99DC87" w14:textId="00FC566E" w:rsidR="00586896" w:rsidRDefault="00586896" w:rsidP="00173CB7">
                            <w:pPr>
                              <w:rPr>
                                <w:rFonts w:cstheme="minorHAnsi"/>
                                <w:b/>
                                <w:bCs/>
                                <w:sz w:val="20"/>
                                <w:szCs w:val="20"/>
                              </w:rPr>
                            </w:pPr>
                            <w:r w:rsidRPr="00196053">
                              <w:rPr>
                                <w:rFonts w:cstheme="minorHAnsi"/>
                                <w:b/>
                                <w:bCs/>
                                <w:sz w:val="20"/>
                                <w:szCs w:val="20"/>
                              </w:rPr>
                              <w:t xml:space="preserve">Primacord </w:t>
                            </w:r>
                            <w:r>
                              <w:rPr>
                                <w:rFonts w:cstheme="minorHAnsi"/>
                                <w:b/>
                                <w:bCs/>
                                <w:sz w:val="20"/>
                                <w:szCs w:val="20"/>
                              </w:rPr>
                              <w:t>5</w:t>
                            </w:r>
                          </w:p>
                          <w:p w14:paraId="18ADFB0A" w14:textId="77777777" w:rsidR="00586896" w:rsidRPr="000A2ACA" w:rsidRDefault="00586896" w:rsidP="00173CB7">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658479DC" w14:textId="77777777" w:rsidR="00586896" w:rsidRDefault="00586896" w:rsidP="00173CB7">
                            <w:pPr>
                              <w:spacing w:after="0"/>
                              <w:rPr>
                                <w:rFonts w:cstheme="minorHAnsi"/>
                                <w:bCs/>
                                <w:sz w:val="18"/>
                                <w:szCs w:val="18"/>
                                <w:u w:val="single"/>
                              </w:rPr>
                            </w:pPr>
                            <w:r w:rsidRPr="000A2ACA">
                              <w:rPr>
                                <w:rFonts w:cstheme="minorHAnsi"/>
                                <w:bCs/>
                                <w:sz w:val="18"/>
                                <w:szCs w:val="18"/>
                                <w:u w:val="single"/>
                              </w:rPr>
                              <w:t xml:space="preserve">Manufacturer Description: </w:t>
                            </w:r>
                          </w:p>
                          <w:p w14:paraId="58B23A4A" w14:textId="02A03246" w:rsidR="00586896" w:rsidRPr="00C01E90" w:rsidRDefault="00586896">
                            <w:pPr>
                              <w:rPr>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1C078" id="_x0000_s1051" type="#_x0000_t202" style="position:absolute;left:0;text-align:left;margin-left:274.3pt;margin-top:.05pt;width:325.5pt;height:125.8pt;z-index:251647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" stroked="f">
                <v:textbox>
                  <w:txbxContent>
                    <w:p w14:paraId="3B99DC87" w14:textId="00FC566E" w:rsidR="00586896" w:rsidRDefault="00586896" w:rsidP="00173CB7">
                      <w:pPr>
                        <w:rPr>
                          <w:rFonts w:cstheme="minorHAnsi"/>
                          <w:b/>
                          <w:bCs/>
                          <w:sz w:val="20"/>
                          <w:szCs w:val="20"/>
                        </w:rPr>
                      </w:pPr>
                      <w:r w:rsidRPr="00196053">
                        <w:rPr>
                          <w:rFonts w:cstheme="minorHAnsi"/>
                          <w:b/>
                          <w:bCs/>
                          <w:sz w:val="20"/>
                          <w:szCs w:val="20"/>
                        </w:rPr>
                        <w:t xml:space="preserve">Primacord </w:t>
                      </w:r>
                      <w:r>
                        <w:rPr>
                          <w:rFonts w:cstheme="minorHAnsi"/>
                          <w:b/>
                          <w:bCs/>
                          <w:sz w:val="20"/>
                          <w:szCs w:val="20"/>
                        </w:rPr>
                        <w:t>5</w:t>
                      </w:r>
                    </w:p>
                    <w:p w14:paraId="18ADFB0A" w14:textId="77777777" w:rsidR="00586896" w:rsidRPr="000A2ACA" w:rsidRDefault="00586896" w:rsidP="00173CB7">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658479DC" w14:textId="77777777" w:rsidR="00586896" w:rsidRDefault="00586896" w:rsidP="00173CB7">
                      <w:pPr>
                        <w:spacing w:after="0"/>
                        <w:rPr>
                          <w:rFonts w:cstheme="minorHAnsi"/>
                          <w:bCs/>
                          <w:sz w:val="18"/>
                          <w:szCs w:val="18"/>
                          <w:u w:val="single"/>
                        </w:rPr>
                      </w:pPr>
                      <w:r w:rsidRPr="000A2ACA">
                        <w:rPr>
                          <w:rFonts w:cstheme="minorHAnsi"/>
                          <w:bCs/>
                          <w:sz w:val="18"/>
                          <w:szCs w:val="18"/>
                          <w:u w:val="single"/>
                        </w:rPr>
                        <w:t xml:space="preserve">Manufacturer Description: </w:t>
                      </w:r>
                    </w:p>
                    <w:p w14:paraId="58B23A4A" w14:textId="02A03246" w:rsidR="00586896" w:rsidRPr="00C01E90" w:rsidRDefault="00586896">
                      <w:pPr>
                        <w:rPr>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txbxContent>
                </v:textbox>
                <w10:wrap type="square" anchorx="margin"/>
              </v:shape>
            </w:pict>
          </mc:Fallback>
        </mc:AlternateContent>
      </w:r>
      <w:r w:rsidR="00173CB7">
        <w:rPr>
          <w:noProof/>
        </w:rPr>
        <w:drawing>
          <wp:inline distT="0" distB="0" distL="0" distR="0" wp14:anchorId="0FC908A0" wp14:editId="639891F1">
            <wp:extent cx="1081377" cy="1038787"/>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13741" cy="1069877"/>
                    </a:xfrm>
                    <a:prstGeom prst="rect">
                      <a:avLst/>
                    </a:prstGeom>
                  </pic:spPr>
                </pic:pic>
              </a:graphicData>
            </a:graphic>
          </wp:inline>
        </w:drawing>
      </w:r>
    </w:p>
    <w:p w14:paraId="41480404" w14:textId="534D8F56" w:rsidR="00A428D7" w:rsidRDefault="00A428D7" w:rsidP="00210C9D">
      <w:pPr>
        <w:ind w:left="2160"/>
        <w:jc w:val="both"/>
        <w:rPr>
          <w:rFonts w:cstheme="minorHAnsi"/>
          <w:color w:val="0070C0"/>
          <w:sz w:val="16"/>
          <w:szCs w:val="16"/>
        </w:rPr>
      </w:pPr>
      <w:r w:rsidRPr="006B5591">
        <w:rPr>
          <w:rFonts w:cstheme="minorHAnsi"/>
          <w:sz w:val="14"/>
          <w:szCs w:val="14"/>
        </w:rPr>
        <w:t>(Description and photo source)</w:t>
      </w:r>
      <w:r>
        <w:rPr>
          <w:rFonts w:cstheme="minorHAnsi"/>
          <w:sz w:val="14"/>
          <w:szCs w:val="14"/>
        </w:rPr>
        <w:t xml:space="preserve"> </w:t>
      </w:r>
      <w:hyperlink r:id="rId44" w:history="1">
        <w:r w:rsidR="00210C9D" w:rsidRPr="00AB1B07">
          <w:rPr>
            <w:rStyle w:val="Hyperlink"/>
            <w:rFonts w:cstheme="minorHAnsi"/>
            <w:sz w:val="16"/>
            <w:szCs w:val="16"/>
          </w:rPr>
          <w:t>https://www.ebad.com/primacord-detonating-cord/</w:t>
        </w:r>
      </w:hyperlink>
    </w:p>
    <w:p w14:paraId="507AC535" w14:textId="706561C4" w:rsidR="002B0469" w:rsidRDefault="002B0469" w:rsidP="00E65100">
      <w:pPr>
        <w:jc w:val="both"/>
        <w:rPr>
          <w:rFonts w:cstheme="minorHAnsi"/>
          <w:sz w:val="20"/>
          <w:szCs w:val="20"/>
        </w:rPr>
      </w:pPr>
      <w:r w:rsidRPr="002B0469">
        <w:rPr>
          <w:rFonts w:cstheme="minorHAnsi"/>
          <w:noProof/>
          <w:sz w:val="20"/>
          <w:szCs w:val="20"/>
        </w:rPr>
        <mc:AlternateContent>
          <mc:Choice Requires="wps">
            <w:drawing>
              <wp:anchor distT="45720" distB="45720" distL="114300" distR="114300" simplePos="0" relativeHeight="251648512" behindDoc="0" locked="0" layoutInCell="1" allowOverlap="1" wp14:anchorId="2B18F56A" wp14:editId="1882D9D8">
                <wp:simplePos x="0" y="0"/>
                <wp:positionH relativeFrom="margin">
                  <wp:align>right</wp:align>
                </wp:positionH>
                <wp:positionV relativeFrom="paragraph">
                  <wp:posOffset>97348</wp:posOffset>
                </wp:positionV>
                <wp:extent cx="4251325" cy="1550035"/>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325" cy="1550504"/>
                        </a:xfrm>
                        <a:prstGeom prst="rect">
                          <a:avLst/>
                        </a:prstGeom>
                        <a:solidFill>
                          <a:srgbClr val="FFFFFF"/>
                        </a:solidFill>
                        <a:ln w="9525">
                          <a:noFill/>
                          <a:miter lim="800000"/>
                          <a:headEnd/>
                          <a:tailEnd/>
                        </a:ln>
                      </wps:spPr>
                      <wps:txbx>
                        <w:txbxContent>
                          <w:p w14:paraId="563ADF02" w14:textId="0F84CEAF" w:rsidR="00586896" w:rsidRDefault="00586896" w:rsidP="002B0469">
                            <w:pPr>
                              <w:rPr>
                                <w:rFonts w:cstheme="minorHAnsi"/>
                                <w:b/>
                                <w:bCs/>
                                <w:sz w:val="20"/>
                                <w:szCs w:val="20"/>
                              </w:rPr>
                            </w:pPr>
                            <w:r w:rsidRPr="00196053">
                              <w:rPr>
                                <w:rFonts w:cstheme="minorHAnsi"/>
                                <w:b/>
                                <w:bCs/>
                                <w:sz w:val="20"/>
                                <w:szCs w:val="20"/>
                              </w:rPr>
                              <w:t xml:space="preserve">Primacord </w:t>
                            </w:r>
                            <w:r>
                              <w:rPr>
                                <w:rFonts w:cstheme="minorHAnsi"/>
                                <w:b/>
                                <w:bCs/>
                                <w:sz w:val="20"/>
                                <w:szCs w:val="20"/>
                              </w:rPr>
                              <w:t>4y</w:t>
                            </w:r>
                          </w:p>
                          <w:p w14:paraId="2B8A3003" w14:textId="77777777" w:rsidR="00586896" w:rsidRPr="000A2ACA" w:rsidRDefault="00586896" w:rsidP="002B0469">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6F60A639" w14:textId="77777777" w:rsidR="00586896" w:rsidRDefault="00586896" w:rsidP="002B0469">
                            <w:pPr>
                              <w:spacing w:after="0"/>
                              <w:rPr>
                                <w:rFonts w:cstheme="minorHAnsi"/>
                                <w:bCs/>
                                <w:sz w:val="18"/>
                                <w:szCs w:val="18"/>
                                <w:u w:val="single"/>
                              </w:rPr>
                            </w:pPr>
                            <w:r w:rsidRPr="000A2ACA">
                              <w:rPr>
                                <w:rFonts w:cstheme="minorHAnsi"/>
                                <w:bCs/>
                                <w:sz w:val="18"/>
                                <w:szCs w:val="18"/>
                                <w:u w:val="single"/>
                              </w:rPr>
                              <w:t xml:space="preserve">Manufacturer Description: </w:t>
                            </w:r>
                          </w:p>
                          <w:p w14:paraId="0C0E5182" w14:textId="1DB3139B" w:rsidR="00586896" w:rsidRPr="00C01E90" w:rsidRDefault="00586896" w:rsidP="001A4E8E">
                            <w:pPr>
                              <w:rPr>
                                <w:rFonts w:cstheme="minorHAnsi"/>
                                <w:b/>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p w14:paraId="10EC5534" w14:textId="237CDDFF"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8F56A" id="_x0000_s1052" type="#_x0000_t202" style="position:absolute;left:0;text-align:left;margin-left:283.55pt;margin-top:7.65pt;width:334.75pt;height:122.05pt;z-index:251648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" stroked="f">
                <v:textbox>
                  <w:txbxContent>
                    <w:p w14:paraId="563ADF02" w14:textId="0F84CEAF" w:rsidR="00586896" w:rsidRDefault="00586896" w:rsidP="002B0469">
                      <w:pPr>
                        <w:rPr>
                          <w:rFonts w:cstheme="minorHAnsi"/>
                          <w:b/>
                          <w:bCs/>
                          <w:sz w:val="20"/>
                          <w:szCs w:val="20"/>
                        </w:rPr>
                      </w:pPr>
                      <w:r w:rsidRPr="00196053">
                        <w:rPr>
                          <w:rFonts w:cstheme="minorHAnsi"/>
                          <w:b/>
                          <w:bCs/>
                          <w:sz w:val="20"/>
                          <w:szCs w:val="20"/>
                        </w:rPr>
                        <w:t xml:space="preserve">Primacord </w:t>
                      </w:r>
                      <w:r>
                        <w:rPr>
                          <w:rFonts w:cstheme="minorHAnsi"/>
                          <w:b/>
                          <w:bCs/>
                          <w:sz w:val="20"/>
                          <w:szCs w:val="20"/>
                        </w:rPr>
                        <w:t>4y</w:t>
                      </w:r>
                    </w:p>
                    <w:p w14:paraId="2B8A3003" w14:textId="77777777" w:rsidR="00586896" w:rsidRPr="000A2ACA" w:rsidRDefault="00586896" w:rsidP="002B0469">
                      <w:pPr>
                        <w:spacing w:before="240"/>
                        <w:rPr>
                          <w:rFonts w:cstheme="minorHAnsi"/>
                          <w:bCs/>
                          <w:sz w:val="18"/>
                          <w:szCs w:val="18"/>
                          <w:u w:val="single"/>
                        </w:rPr>
                      </w:pPr>
                      <w:r w:rsidRPr="000A2ACA">
                        <w:rPr>
                          <w:rFonts w:cstheme="minorHAnsi"/>
                          <w:bCs/>
                          <w:sz w:val="18"/>
                          <w:szCs w:val="18"/>
                          <w:u w:val="single"/>
                        </w:rPr>
                        <w:t xml:space="preserve">Manufacturer: </w:t>
                      </w:r>
                      <w:r w:rsidRPr="007A45E8">
                        <w:rPr>
                          <w:rFonts w:cstheme="minorHAnsi"/>
                          <w:bCs/>
                          <w:sz w:val="18"/>
                          <w:szCs w:val="18"/>
                        </w:rPr>
                        <w:t>Dyno Nobel</w:t>
                      </w:r>
                    </w:p>
                    <w:p w14:paraId="6F60A639" w14:textId="77777777" w:rsidR="00586896" w:rsidRDefault="00586896" w:rsidP="002B0469">
                      <w:pPr>
                        <w:spacing w:after="0"/>
                        <w:rPr>
                          <w:rFonts w:cstheme="minorHAnsi"/>
                          <w:bCs/>
                          <w:sz w:val="18"/>
                          <w:szCs w:val="18"/>
                          <w:u w:val="single"/>
                        </w:rPr>
                      </w:pPr>
                      <w:r w:rsidRPr="000A2ACA">
                        <w:rPr>
                          <w:rFonts w:cstheme="minorHAnsi"/>
                          <w:bCs/>
                          <w:sz w:val="18"/>
                          <w:szCs w:val="18"/>
                          <w:u w:val="single"/>
                        </w:rPr>
                        <w:t xml:space="preserve">Manufacturer Description: </w:t>
                      </w:r>
                    </w:p>
                    <w:p w14:paraId="0C0E5182" w14:textId="1DB3139B" w:rsidR="00586896" w:rsidRPr="00C01E90" w:rsidRDefault="00586896" w:rsidP="001A4E8E">
                      <w:pPr>
                        <w:rPr>
                          <w:rFonts w:cstheme="minorHAnsi"/>
                          <w:b/>
                          <w:sz w:val="18"/>
                          <w:szCs w:val="18"/>
                        </w:rPr>
                      </w:pPr>
                      <w:r w:rsidRPr="00C01E90">
                        <w:rPr>
                          <w:rFonts w:cstheme="minorHAnsi"/>
                          <w:sz w:val="18"/>
                          <w:szCs w:val="18"/>
                        </w:rPr>
                        <w:t>PRIMACORD detonating cords are flexible linear explosives with a core of PETN explosive encased in a textile outer jacket. PRIMACORD detonating cords are designed for use as trunklines and/or downlines in various mining, quarrying and construction applications.</w:t>
                      </w:r>
                    </w:p>
                    <w:p w14:paraId="10EC5534" w14:textId="237CDDFF" w:rsidR="00586896" w:rsidRDefault="00586896"/>
                  </w:txbxContent>
                </v:textbox>
                <w10:wrap type="square" anchorx="margin"/>
              </v:shape>
            </w:pict>
          </mc:Fallback>
        </mc:AlternateContent>
      </w:r>
    </w:p>
    <w:p w14:paraId="70DF49E1" w14:textId="7C9EBA7E" w:rsidR="001E29F3" w:rsidRDefault="002B0469" w:rsidP="00E65100">
      <w:pPr>
        <w:jc w:val="both"/>
        <w:rPr>
          <w:rFonts w:cstheme="minorHAnsi"/>
          <w:sz w:val="20"/>
          <w:szCs w:val="20"/>
        </w:rPr>
      </w:pPr>
      <w:r>
        <w:rPr>
          <w:noProof/>
        </w:rPr>
        <w:drawing>
          <wp:inline distT="0" distB="0" distL="0" distR="0" wp14:anchorId="3B9446D8" wp14:editId="1D4678D2">
            <wp:extent cx="962108" cy="11255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92001" cy="1160502"/>
                    </a:xfrm>
                    <a:prstGeom prst="rect">
                      <a:avLst/>
                    </a:prstGeom>
                  </pic:spPr>
                </pic:pic>
              </a:graphicData>
            </a:graphic>
          </wp:inline>
        </w:drawing>
      </w:r>
    </w:p>
    <w:p w14:paraId="579771BF" w14:textId="67F383C0" w:rsidR="001E29F3" w:rsidRDefault="001E29F3" w:rsidP="00E65100">
      <w:pPr>
        <w:jc w:val="both"/>
        <w:rPr>
          <w:rFonts w:cstheme="minorHAnsi"/>
          <w:sz w:val="20"/>
          <w:szCs w:val="20"/>
        </w:rPr>
      </w:pPr>
    </w:p>
    <w:p w14:paraId="45352958" w14:textId="77777777" w:rsidR="001A4E8E" w:rsidRDefault="001A4E8E" w:rsidP="00210C9D">
      <w:pPr>
        <w:ind w:left="1440" w:firstLine="720"/>
        <w:jc w:val="both"/>
        <w:rPr>
          <w:rFonts w:cstheme="minorHAnsi"/>
          <w:color w:val="0070C0"/>
          <w:sz w:val="16"/>
          <w:szCs w:val="16"/>
        </w:rPr>
      </w:pPr>
      <w:r w:rsidRPr="006B5591">
        <w:rPr>
          <w:rFonts w:cstheme="minorHAnsi"/>
          <w:sz w:val="14"/>
          <w:szCs w:val="14"/>
        </w:rPr>
        <w:t>(Description and photo source)</w:t>
      </w:r>
      <w:r>
        <w:rPr>
          <w:rFonts w:cstheme="minorHAnsi"/>
          <w:sz w:val="14"/>
          <w:szCs w:val="14"/>
        </w:rPr>
        <w:t xml:space="preserve"> </w:t>
      </w:r>
      <w:hyperlink r:id="rId46" w:history="1">
        <w:r w:rsidRPr="00892192">
          <w:rPr>
            <w:rStyle w:val="Hyperlink"/>
            <w:rFonts w:cstheme="minorHAnsi"/>
            <w:sz w:val="16"/>
            <w:szCs w:val="16"/>
          </w:rPr>
          <w:t>https://www.ebad.com/primacord-detonating-cord/</w:t>
        </w:r>
      </w:hyperlink>
    </w:p>
    <w:p w14:paraId="04125504" w14:textId="07345CEA" w:rsidR="001E29F3" w:rsidRDefault="009600D4" w:rsidP="00E65100">
      <w:pPr>
        <w:jc w:val="both"/>
        <w:rPr>
          <w:rFonts w:cstheme="minorHAnsi"/>
          <w:sz w:val="20"/>
          <w:szCs w:val="20"/>
        </w:rPr>
      </w:pPr>
      <w:r w:rsidRPr="009600D4">
        <w:rPr>
          <w:rFonts w:cstheme="minorHAnsi"/>
          <w:noProof/>
          <w:sz w:val="20"/>
          <w:szCs w:val="20"/>
        </w:rPr>
        <mc:AlternateContent>
          <mc:Choice Requires="wps">
            <w:drawing>
              <wp:anchor distT="45720" distB="45720" distL="114300" distR="114300" simplePos="0" relativeHeight="251649536" behindDoc="0" locked="0" layoutInCell="1" allowOverlap="1" wp14:anchorId="365F222E" wp14:editId="05DA0699">
                <wp:simplePos x="0" y="0"/>
                <wp:positionH relativeFrom="margin">
                  <wp:posOffset>1637665</wp:posOffset>
                </wp:positionH>
                <wp:positionV relativeFrom="paragraph">
                  <wp:posOffset>5715</wp:posOffset>
                </wp:positionV>
                <wp:extent cx="4244340" cy="1423035"/>
                <wp:effectExtent l="0" t="0" r="3810" b="571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4340" cy="1423035"/>
                        </a:xfrm>
                        <a:prstGeom prst="rect">
                          <a:avLst/>
                        </a:prstGeom>
                        <a:solidFill>
                          <a:srgbClr val="FFFFFF"/>
                        </a:solidFill>
                        <a:ln w="9525">
                          <a:noFill/>
                          <a:miter lim="800000"/>
                          <a:headEnd/>
                          <a:tailEnd/>
                        </a:ln>
                      </wps:spPr>
                      <wps:txbx>
                        <w:txbxContent>
                          <w:p w14:paraId="080E3678" w14:textId="013709C4" w:rsidR="00586896" w:rsidRDefault="00586896" w:rsidP="00D2246E">
                            <w:pPr>
                              <w:rPr>
                                <w:rFonts w:cstheme="minorHAnsi"/>
                                <w:b/>
                                <w:bCs/>
                                <w:sz w:val="20"/>
                                <w:szCs w:val="20"/>
                              </w:rPr>
                            </w:pPr>
                            <w:r w:rsidRPr="00196053">
                              <w:rPr>
                                <w:rFonts w:cstheme="minorHAnsi"/>
                                <w:b/>
                                <w:bCs/>
                                <w:sz w:val="20"/>
                                <w:szCs w:val="20"/>
                              </w:rPr>
                              <w:t>P</w:t>
                            </w:r>
                            <w:r>
                              <w:rPr>
                                <w:rFonts w:cstheme="minorHAnsi"/>
                                <w:b/>
                                <w:bCs/>
                                <w:sz w:val="20"/>
                                <w:szCs w:val="20"/>
                              </w:rPr>
                              <w:t>RIMASHEET</w:t>
                            </w:r>
                          </w:p>
                          <w:p w14:paraId="244C5F0E" w14:textId="77777777" w:rsidR="00586896" w:rsidRPr="000A2ACA" w:rsidRDefault="00586896" w:rsidP="00D2246E">
                            <w:pPr>
                              <w:spacing w:before="240"/>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Dyno Nobel</w:t>
                            </w:r>
                          </w:p>
                          <w:p w14:paraId="20E75E2D" w14:textId="77777777" w:rsidR="00586896" w:rsidRPr="00C01E90" w:rsidRDefault="00586896" w:rsidP="00D2246E">
                            <w:pPr>
                              <w:spacing w:after="0"/>
                              <w:rPr>
                                <w:rFonts w:cstheme="minorHAnsi"/>
                                <w:bCs/>
                                <w:sz w:val="18"/>
                                <w:szCs w:val="18"/>
                                <w:u w:val="single"/>
                              </w:rPr>
                            </w:pPr>
                            <w:r w:rsidRPr="00C01E90">
                              <w:rPr>
                                <w:rFonts w:cstheme="minorHAnsi"/>
                                <w:bCs/>
                                <w:sz w:val="18"/>
                                <w:szCs w:val="18"/>
                                <w:u w:val="single"/>
                              </w:rPr>
                              <w:t xml:space="preserve">Manufacturer Description: </w:t>
                            </w:r>
                          </w:p>
                          <w:p w14:paraId="01CEC43B" w14:textId="77777777" w:rsidR="00586896" w:rsidRPr="00C01E90" w:rsidRDefault="00586896" w:rsidP="00D2246E">
                            <w:pPr>
                              <w:jc w:val="both"/>
                              <w:rPr>
                                <w:rFonts w:cstheme="minorHAnsi"/>
                                <w:sz w:val="18"/>
                                <w:szCs w:val="18"/>
                              </w:rPr>
                            </w:pPr>
                            <w:r w:rsidRPr="00C01E90">
                              <w:rPr>
                                <w:rFonts w:cstheme="minorHAnsi"/>
                                <w:sz w:val="18"/>
                                <w:szCs w:val="18"/>
                              </w:rPr>
                              <w:t>PRIMASHEET 1000 Flexible Sheet Explosive (DETASHEET Flexible Explosive) is a waterproof PETN based (63% nominal) flexible sheet explosive. It is manufactured as a continuous roll of varying lengths and thicknesses for a wide range of applications.</w:t>
                            </w:r>
                          </w:p>
                          <w:p w14:paraId="7C967BFA" w14:textId="3E0F24ED"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F222E" id="_x0000_s1053" type="#_x0000_t202" style="position:absolute;left:0;text-align:left;margin-left:128.95pt;margin-top:.45pt;width:334.2pt;height:112.05pt;z-index:25164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" stroked="f">
                <v:textbox>
                  <w:txbxContent>
                    <w:p w14:paraId="080E3678" w14:textId="013709C4" w:rsidR="00586896" w:rsidRDefault="00586896" w:rsidP="00D2246E">
                      <w:pPr>
                        <w:rPr>
                          <w:rFonts w:cstheme="minorHAnsi"/>
                          <w:b/>
                          <w:bCs/>
                          <w:sz w:val="20"/>
                          <w:szCs w:val="20"/>
                        </w:rPr>
                      </w:pPr>
                      <w:r w:rsidRPr="00196053">
                        <w:rPr>
                          <w:rFonts w:cstheme="minorHAnsi"/>
                          <w:b/>
                          <w:bCs/>
                          <w:sz w:val="20"/>
                          <w:szCs w:val="20"/>
                        </w:rPr>
                        <w:t>P</w:t>
                      </w:r>
                      <w:r>
                        <w:rPr>
                          <w:rFonts w:cstheme="minorHAnsi"/>
                          <w:b/>
                          <w:bCs/>
                          <w:sz w:val="20"/>
                          <w:szCs w:val="20"/>
                        </w:rPr>
                        <w:t>RIMASHEET</w:t>
                      </w:r>
                    </w:p>
                    <w:p w14:paraId="244C5F0E" w14:textId="77777777" w:rsidR="00586896" w:rsidRPr="000A2ACA" w:rsidRDefault="00586896" w:rsidP="00D2246E">
                      <w:pPr>
                        <w:spacing w:before="240"/>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Dyno Nobel</w:t>
                      </w:r>
                    </w:p>
                    <w:p w14:paraId="20E75E2D" w14:textId="77777777" w:rsidR="00586896" w:rsidRPr="00C01E90" w:rsidRDefault="00586896" w:rsidP="00D2246E">
                      <w:pPr>
                        <w:spacing w:after="0"/>
                        <w:rPr>
                          <w:rFonts w:cstheme="minorHAnsi"/>
                          <w:bCs/>
                          <w:sz w:val="18"/>
                          <w:szCs w:val="18"/>
                          <w:u w:val="single"/>
                        </w:rPr>
                      </w:pPr>
                      <w:r w:rsidRPr="00C01E90">
                        <w:rPr>
                          <w:rFonts w:cstheme="minorHAnsi"/>
                          <w:bCs/>
                          <w:sz w:val="18"/>
                          <w:szCs w:val="18"/>
                          <w:u w:val="single"/>
                        </w:rPr>
                        <w:t xml:space="preserve">Manufacturer Description: </w:t>
                      </w:r>
                    </w:p>
                    <w:p w14:paraId="01CEC43B" w14:textId="77777777" w:rsidR="00586896" w:rsidRPr="00C01E90" w:rsidRDefault="00586896" w:rsidP="00D2246E">
                      <w:pPr>
                        <w:jc w:val="both"/>
                        <w:rPr>
                          <w:rFonts w:cstheme="minorHAnsi"/>
                          <w:sz w:val="18"/>
                          <w:szCs w:val="18"/>
                        </w:rPr>
                      </w:pPr>
                      <w:r w:rsidRPr="00C01E90">
                        <w:rPr>
                          <w:rFonts w:cstheme="minorHAnsi"/>
                          <w:sz w:val="18"/>
                          <w:szCs w:val="18"/>
                        </w:rPr>
                        <w:t>PRIMASHEET 1000 Flexible Sheet Explosive (DETASHEET Flexible Explosive) is a waterproof PETN based (63% nominal) flexible sheet explosive. It is manufactured as a continuous roll of varying lengths and thicknesses for a wide range of applications.</w:t>
                      </w:r>
                    </w:p>
                    <w:p w14:paraId="7C967BFA" w14:textId="3E0F24ED" w:rsidR="00586896" w:rsidRDefault="00586896"/>
                  </w:txbxContent>
                </v:textbox>
                <w10:wrap type="square" anchorx="margin"/>
              </v:shape>
            </w:pict>
          </mc:Fallback>
        </mc:AlternateContent>
      </w:r>
    </w:p>
    <w:p w14:paraId="598B4B74" w14:textId="5DBF1924" w:rsidR="004747C1" w:rsidRDefault="009600D4" w:rsidP="00E65100">
      <w:pPr>
        <w:jc w:val="both"/>
        <w:rPr>
          <w:rFonts w:cstheme="minorHAnsi"/>
          <w:sz w:val="20"/>
          <w:szCs w:val="20"/>
        </w:rPr>
      </w:pPr>
      <w:r>
        <w:rPr>
          <w:noProof/>
        </w:rPr>
        <w:drawing>
          <wp:inline distT="0" distB="0" distL="0" distR="0" wp14:anchorId="0EEE7767" wp14:editId="237DBB7A">
            <wp:extent cx="906449" cy="1148187"/>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51656" cy="1205450"/>
                    </a:xfrm>
                    <a:prstGeom prst="rect">
                      <a:avLst/>
                    </a:prstGeom>
                  </pic:spPr>
                </pic:pic>
              </a:graphicData>
            </a:graphic>
          </wp:inline>
        </w:drawing>
      </w:r>
    </w:p>
    <w:p w14:paraId="109F30CA" w14:textId="32E6C89E" w:rsidR="001E29F3" w:rsidRDefault="000B5082" w:rsidP="00210C9D">
      <w:pPr>
        <w:ind w:left="2160"/>
        <w:jc w:val="both"/>
        <w:rPr>
          <w:rFonts w:cstheme="minorHAnsi"/>
          <w:color w:val="0070C0"/>
          <w:sz w:val="16"/>
          <w:szCs w:val="16"/>
        </w:rPr>
      </w:pPr>
      <w:r w:rsidRPr="006B5591">
        <w:rPr>
          <w:rFonts w:cstheme="minorHAnsi"/>
          <w:sz w:val="14"/>
          <w:szCs w:val="14"/>
        </w:rPr>
        <w:t>(Description and photo source)</w:t>
      </w:r>
      <w:r>
        <w:rPr>
          <w:rFonts w:cstheme="minorHAnsi"/>
          <w:sz w:val="14"/>
          <w:szCs w:val="14"/>
        </w:rPr>
        <w:t xml:space="preserve"> </w:t>
      </w:r>
      <w:hyperlink r:id="rId48" w:history="1">
        <w:r w:rsidRPr="00892192">
          <w:rPr>
            <w:rStyle w:val="Hyperlink"/>
            <w:rFonts w:cstheme="minorHAnsi"/>
            <w:sz w:val="16"/>
            <w:szCs w:val="16"/>
          </w:rPr>
          <w:t>https://www.ebad.com/primasheet-sheet-explosive/</w:t>
        </w:r>
      </w:hyperlink>
    </w:p>
    <w:p w14:paraId="5AAB29EB" w14:textId="2811D187" w:rsidR="0052055D" w:rsidRDefault="00210C9D" w:rsidP="000B5082">
      <w:pPr>
        <w:ind w:left="720" w:firstLine="720"/>
        <w:jc w:val="both"/>
        <w:rPr>
          <w:rFonts w:cstheme="minorHAnsi"/>
          <w:color w:val="0070C0"/>
          <w:sz w:val="16"/>
          <w:szCs w:val="16"/>
        </w:rPr>
      </w:pPr>
      <w:r w:rsidRPr="00CF60D9">
        <w:rPr>
          <w:rFonts w:cstheme="minorHAnsi"/>
          <w:b/>
          <w:bCs/>
          <w:noProof/>
          <w:sz w:val="20"/>
          <w:szCs w:val="20"/>
        </w:rPr>
        <mc:AlternateContent>
          <mc:Choice Requires="wps">
            <w:drawing>
              <wp:anchor distT="45720" distB="45720" distL="114300" distR="114300" simplePos="0" relativeHeight="251650560" behindDoc="0" locked="0" layoutInCell="1" allowOverlap="1" wp14:anchorId="02976607" wp14:editId="50B7EFA5">
                <wp:simplePos x="0" y="0"/>
                <wp:positionH relativeFrom="margin">
                  <wp:posOffset>1656080</wp:posOffset>
                </wp:positionH>
                <wp:positionV relativeFrom="paragraph">
                  <wp:posOffset>12065</wp:posOffset>
                </wp:positionV>
                <wp:extent cx="4486910" cy="2190750"/>
                <wp:effectExtent l="0" t="0" r="889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910" cy="2190750"/>
                        </a:xfrm>
                        <a:prstGeom prst="rect">
                          <a:avLst/>
                        </a:prstGeom>
                        <a:solidFill>
                          <a:srgbClr val="FFFFFF"/>
                        </a:solidFill>
                        <a:ln w="9525">
                          <a:noFill/>
                          <a:miter lim="800000"/>
                          <a:headEnd/>
                          <a:tailEnd/>
                        </a:ln>
                      </wps:spPr>
                      <wps:txbx>
                        <w:txbxContent>
                          <w:p w14:paraId="5AD96A3D" w14:textId="292A0D5A" w:rsidR="00586896" w:rsidRDefault="00586896" w:rsidP="00225391">
                            <w:pPr>
                              <w:spacing w:after="0"/>
                              <w:rPr>
                                <w:rFonts w:cstheme="minorHAnsi"/>
                                <w:b/>
                                <w:bCs/>
                                <w:sz w:val="20"/>
                                <w:szCs w:val="20"/>
                              </w:rPr>
                            </w:pPr>
                            <w:r>
                              <w:rPr>
                                <w:rFonts w:cstheme="minorHAnsi"/>
                                <w:b/>
                                <w:bCs/>
                                <w:sz w:val="20"/>
                                <w:szCs w:val="20"/>
                              </w:rPr>
                              <w:t>NONEL MS 1.4B</w:t>
                            </w:r>
                          </w:p>
                          <w:p w14:paraId="61CD9B6C" w14:textId="77777777" w:rsidR="00586896" w:rsidRPr="000A2ACA" w:rsidRDefault="00586896" w:rsidP="00225391">
                            <w:pPr>
                              <w:spacing w:before="240" w:after="0"/>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Dyno Nobel</w:t>
                            </w:r>
                          </w:p>
                          <w:p w14:paraId="27D06257" w14:textId="77777777" w:rsidR="00586896" w:rsidRDefault="00586896" w:rsidP="00225391">
                            <w:pPr>
                              <w:spacing w:after="0"/>
                              <w:rPr>
                                <w:rFonts w:cstheme="minorHAnsi"/>
                                <w:bCs/>
                                <w:sz w:val="18"/>
                                <w:szCs w:val="18"/>
                                <w:u w:val="single"/>
                              </w:rPr>
                            </w:pPr>
                            <w:r w:rsidRPr="000A2ACA">
                              <w:rPr>
                                <w:rFonts w:cstheme="minorHAnsi"/>
                                <w:bCs/>
                                <w:sz w:val="18"/>
                                <w:szCs w:val="18"/>
                                <w:u w:val="single"/>
                              </w:rPr>
                              <w:t xml:space="preserve">Manufacturer Description: </w:t>
                            </w:r>
                          </w:p>
                          <w:p w14:paraId="0FEF9586" w14:textId="57C901D8" w:rsidR="00586896" w:rsidRPr="00C01E90" w:rsidRDefault="00586896" w:rsidP="00A270F4">
                            <w:pPr>
                              <w:jc w:val="both"/>
                              <w:rPr>
                                <w:rFonts w:cstheme="minorHAnsi"/>
                                <w:sz w:val="18"/>
                                <w:szCs w:val="18"/>
                              </w:rPr>
                            </w:pPr>
                            <w:r w:rsidRPr="00C01E90">
                              <w:rPr>
                                <w:rFonts w:cstheme="minorHAnsi"/>
                                <w:sz w:val="18"/>
                                <w:szCs w:val="18"/>
                              </w:rPr>
                              <w:t xml:space="preserve">NONEL® nonelectric delay detonator MS 1.4B units consist of a length of orange shock tube, with a Standard (#8) detonator attached to one end and the other end sealed. A white J-hook is affixed near the sealed end, providing easy means of connection to detonating cord. Easy-to-read, color-coded delay tags display the delay number and nominal firing time prominently. Designed to provide in-hole delay time for underground (non-coal) and surface blast applications in the mining, </w:t>
                            </w:r>
                            <w:r w:rsidR="00634627" w:rsidRPr="00C01E90">
                              <w:rPr>
                                <w:rFonts w:cstheme="minorHAnsi"/>
                                <w:sz w:val="18"/>
                                <w:szCs w:val="18"/>
                              </w:rPr>
                              <w:t>quarry,</w:t>
                            </w:r>
                            <w:r w:rsidRPr="00C01E90">
                              <w:rPr>
                                <w:rFonts w:cstheme="minorHAnsi"/>
                                <w:sz w:val="18"/>
                                <w:szCs w:val="18"/>
                              </w:rPr>
                              <w:t xml:space="preserve"> </w:t>
                            </w:r>
                            <w:r w:rsidR="00634627">
                              <w:rPr>
                                <w:rFonts w:cstheme="minorHAnsi"/>
                                <w:sz w:val="18"/>
                                <w:szCs w:val="18"/>
                              </w:rPr>
                              <w:tab/>
                            </w:r>
                            <w:r w:rsidRPr="00C01E90">
                              <w:rPr>
                                <w:rFonts w:cstheme="minorHAnsi"/>
                                <w:sz w:val="18"/>
                                <w:szCs w:val="18"/>
                              </w:rPr>
                              <w:t>and construction industries, the NONEL MS can be used in combination with a detonating cord trunkline, NONEL EZTL, NONEL EZ DET and/or NONEL TD detonators for maximum timing flexibility.</w:t>
                            </w:r>
                          </w:p>
                          <w:p w14:paraId="60386443" w14:textId="2AB6B4F8"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76607" id="_x0000_s1054" type="#_x0000_t202" style="position:absolute;left:0;text-align:left;margin-left:130.4pt;margin-top:.95pt;width:353.3pt;height:172.5pt;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" stroked="f">
                <v:textbox>
                  <w:txbxContent>
                    <w:p w14:paraId="5AD96A3D" w14:textId="292A0D5A" w:rsidR="00586896" w:rsidRDefault="00586896" w:rsidP="00225391">
                      <w:pPr>
                        <w:spacing w:after="0"/>
                        <w:rPr>
                          <w:rFonts w:cstheme="minorHAnsi"/>
                          <w:b/>
                          <w:bCs/>
                          <w:sz w:val="20"/>
                          <w:szCs w:val="20"/>
                        </w:rPr>
                      </w:pPr>
                      <w:r>
                        <w:rPr>
                          <w:rFonts w:cstheme="minorHAnsi"/>
                          <w:b/>
                          <w:bCs/>
                          <w:sz w:val="20"/>
                          <w:szCs w:val="20"/>
                        </w:rPr>
                        <w:t>NONEL MS 1.4B</w:t>
                      </w:r>
                    </w:p>
                    <w:p w14:paraId="61CD9B6C" w14:textId="77777777" w:rsidR="00586896" w:rsidRPr="000A2ACA" w:rsidRDefault="00586896" w:rsidP="00225391">
                      <w:pPr>
                        <w:spacing w:before="240" w:after="0"/>
                        <w:rPr>
                          <w:rFonts w:cstheme="minorHAnsi"/>
                          <w:bCs/>
                          <w:sz w:val="18"/>
                          <w:szCs w:val="18"/>
                          <w:u w:val="single"/>
                        </w:rPr>
                      </w:pPr>
                      <w:r w:rsidRPr="000A2ACA">
                        <w:rPr>
                          <w:rFonts w:cstheme="minorHAnsi"/>
                          <w:bCs/>
                          <w:sz w:val="18"/>
                          <w:szCs w:val="18"/>
                          <w:u w:val="single"/>
                        </w:rPr>
                        <w:t xml:space="preserve">Manufacturer: </w:t>
                      </w:r>
                      <w:r>
                        <w:rPr>
                          <w:rFonts w:cstheme="minorHAnsi"/>
                          <w:bCs/>
                          <w:sz w:val="18"/>
                          <w:szCs w:val="18"/>
                          <w:u w:val="single"/>
                        </w:rPr>
                        <w:t>Dyno Nobel</w:t>
                      </w:r>
                    </w:p>
                    <w:p w14:paraId="27D06257" w14:textId="77777777" w:rsidR="00586896" w:rsidRDefault="00586896" w:rsidP="00225391">
                      <w:pPr>
                        <w:spacing w:after="0"/>
                        <w:rPr>
                          <w:rFonts w:cstheme="minorHAnsi"/>
                          <w:bCs/>
                          <w:sz w:val="18"/>
                          <w:szCs w:val="18"/>
                          <w:u w:val="single"/>
                        </w:rPr>
                      </w:pPr>
                      <w:r w:rsidRPr="000A2ACA">
                        <w:rPr>
                          <w:rFonts w:cstheme="minorHAnsi"/>
                          <w:bCs/>
                          <w:sz w:val="18"/>
                          <w:szCs w:val="18"/>
                          <w:u w:val="single"/>
                        </w:rPr>
                        <w:t xml:space="preserve">Manufacturer Description: </w:t>
                      </w:r>
                    </w:p>
                    <w:p w14:paraId="0FEF9586" w14:textId="57C901D8" w:rsidR="00586896" w:rsidRPr="00C01E90" w:rsidRDefault="00586896" w:rsidP="00A270F4">
                      <w:pPr>
                        <w:jc w:val="both"/>
                        <w:rPr>
                          <w:rFonts w:cstheme="minorHAnsi"/>
                          <w:sz w:val="18"/>
                          <w:szCs w:val="18"/>
                        </w:rPr>
                      </w:pPr>
                      <w:r w:rsidRPr="00C01E90">
                        <w:rPr>
                          <w:rFonts w:cstheme="minorHAnsi"/>
                          <w:sz w:val="18"/>
                          <w:szCs w:val="18"/>
                        </w:rPr>
                        <w:t xml:space="preserve">NONEL® nonelectric delay detonator MS 1.4B units consist of a length of orange shock tube, with a Standard (#8) detonator attached to one end and the other end sealed. A white J-hook is affixed near the sealed end, providing easy means of connection to detonating cord. Easy-to-read, color-coded delay tags display the delay number and nominal firing time prominently. Designed to provide in-hole delay time for underground (non-coal) and surface blast applications in the mining, </w:t>
                      </w:r>
                      <w:r w:rsidR="00634627" w:rsidRPr="00C01E90">
                        <w:rPr>
                          <w:rFonts w:cstheme="minorHAnsi"/>
                          <w:sz w:val="18"/>
                          <w:szCs w:val="18"/>
                        </w:rPr>
                        <w:t>quarry,</w:t>
                      </w:r>
                      <w:r w:rsidRPr="00C01E90">
                        <w:rPr>
                          <w:rFonts w:cstheme="minorHAnsi"/>
                          <w:sz w:val="18"/>
                          <w:szCs w:val="18"/>
                        </w:rPr>
                        <w:t xml:space="preserve"> </w:t>
                      </w:r>
                      <w:r w:rsidR="00634627">
                        <w:rPr>
                          <w:rFonts w:cstheme="minorHAnsi"/>
                          <w:sz w:val="18"/>
                          <w:szCs w:val="18"/>
                        </w:rPr>
                        <w:tab/>
                      </w:r>
                      <w:r w:rsidRPr="00C01E90">
                        <w:rPr>
                          <w:rFonts w:cstheme="minorHAnsi"/>
                          <w:sz w:val="18"/>
                          <w:szCs w:val="18"/>
                        </w:rPr>
                        <w:t>and construction industries, the NONEL MS can be used in combination with a detonating cord trunkline, NONEL EZTL, NONEL EZ DET and/or NONEL TD detonators for maximum timing flexibility.</w:t>
                      </w:r>
                    </w:p>
                    <w:p w14:paraId="60386443" w14:textId="2AB6B4F8" w:rsidR="00586896" w:rsidRDefault="00586896"/>
                  </w:txbxContent>
                </v:textbox>
                <w10:wrap type="square" anchorx="margin"/>
              </v:shape>
            </w:pict>
          </mc:Fallback>
        </mc:AlternateContent>
      </w:r>
    </w:p>
    <w:p w14:paraId="5538E75F" w14:textId="4E92F671" w:rsidR="00DC6917" w:rsidRDefault="00DC6917" w:rsidP="00DC6917">
      <w:pPr>
        <w:jc w:val="both"/>
        <w:rPr>
          <w:rFonts w:cstheme="minorHAnsi"/>
          <w:color w:val="0070C0"/>
          <w:sz w:val="16"/>
          <w:szCs w:val="16"/>
        </w:rPr>
      </w:pPr>
    </w:p>
    <w:p w14:paraId="6F262FE5" w14:textId="7AC21EFD" w:rsidR="00210C9D" w:rsidRPr="00210C9D" w:rsidRDefault="00DC6917" w:rsidP="00210C9D">
      <w:pPr>
        <w:jc w:val="both"/>
        <w:rPr>
          <w:rFonts w:cstheme="minorHAnsi"/>
          <w:color w:val="0070C0"/>
          <w:sz w:val="16"/>
          <w:szCs w:val="16"/>
        </w:rPr>
      </w:pPr>
      <w:r>
        <w:rPr>
          <w:noProof/>
        </w:rPr>
        <w:drawing>
          <wp:inline distT="0" distB="0" distL="0" distR="0" wp14:anchorId="44D15CD7" wp14:editId="7757E4D3">
            <wp:extent cx="961219" cy="1359673"/>
            <wp:effectExtent l="0" t="0" r="0" b="0"/>
            <wp:docPr id="53" name="Picture 53" descr="A picture containing cable, conn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cable, connector&#10;&#10;Description automatically generated"/>
                    <pic:cNvPicPr/>
                  </pic:nvPicPr>
                  <pic:blipFill>
                    <a:blip r:embed="rId49"/>
                    <a:stretch>
                      <a:fillRect/>
                    </a:stretch>
                  </pic:blipFill>
                  <pic:spPr>
                    <a:xfrm>
                      <a:off x="0" y="0"/>
                      <a:ext cx="1006569" cy="1423822"/>
                    </a:xfrm>
                    <a:prstGeom prst="rect">
                      <a:avLst/>
                    </a:prstGeom>
                  </pic:spPr>
                </pic:pic>
              </a:graphicData>
            </a:graphic>
          </wp:inline>
        </w:drawing>
      </w:r>
    </w:p>
    <w:p w14:paraId="29CEE4E3" w14:textId="3D9ED348" w:rsidR="003A0354" w:rsidRPr="00655176" w:rsidRDefault="00A225B6" w:rsidP="003A0354">
      <w:pPr>
        <w:rPr>
          <w:rFonts w:cstheme="minorHAnsi"/>
          <w:b/>
          <w:bCs/>
          <w:sz w:val="20"/>
          <w:szCs w:val="20"/>
        </w:rPr>
      </w:pPr>
      <w:r w:rsidRPr="00A225B6">
        <w:rPr>
          <w:sz w:val="16"/>
          <w:szCs w:val="16"/>
        </w:rPr>
        <w:t>(Descriptio</w:t>
      </w:r>
      <w:hyperlink r:id="rId50" w:history="1">
        <w:r w:rsidR="00DD5005" w:rsidRPr="00AB1B07">
          <w:rPr>
            <w:rStyle w:val="Hyperlink"/>
            <w:rFonts w:cstheme="minorHAnsi"/>
            <w:sz w:val="14"/>
            <w:szCs w:val="14"/>
          </w:rPr>
          <w:t>https://www.dynonobel.com/~/media/Files/Dyno/ResourceHub/Technical%20Information/North%20America/Initiation%20Systems/NONEL/MS14B.pdf</w:t>
        </w:r>
      </w:hyperlink>
    </w:p>
    <w:p w14:paraId="4EC2FBFD" w14:textId="012F9563" w:rsidR="00655176" w:rsidRDefault="00655176" w:rsidP="00655176">
      <w:pPr>
        <w:rPr>
          <w:rFonts w:cstheme="minorHAnsi"/>
          <w:color w:val="0070C0"/>
          <w:sz w:val="14"/>
          <w:szCs w:val="14"/>
        </w:rPr>
      </w:pPr>
    </w:p>
    <w:p w14:paraId="3672F7C8" w14:textId="24005F34" w:rsidR="00D164C4" w:rsidRDefault="00007FB5" w:rsidP="00F865C7">
      <w:pPr>
        <w:spacing w:after="0"/>
        <w:jc w:val="both"/>
        <w:rPr>
          <w:rFonts w:cstheme="minorHAnsi"/>
          <w:bCs/>
          <w:color w:val="0070C0"/>
          <w:sz w:val="28"/>
          <w:szCs w:val="28"/>
        </w:rPr>
      </w:pPr>
      <w:r>
        <w:rPr>
          <w:rFonts w:cstheme="minorHAnsi"/>
          <w:bCs/>
          <w:color w:val="0070C0"/>
          <w:sz w:val="28"/>
          <w:szCs w:val="28"/>
        </w:rPr>
        <w:t xml:space="preserve">Specialized Firearms of Less Than </w:t>
      </w:r>
      <w:r w:rsidR="004653FD">
        <w:rPr>
          <w:rFonts w:cstheme="minorHAnsi"/>
          <w:bCs/>
          <w:color w:val="0070C0"/>
          <w:sz w:val="28"/>
          <w:szCs w:val="28"/>
        </w:rPr>
        <w:t>.</w:t>
      </w:r>
      <w:r w:rsidR="00FE0884">
        <w:rPr>
          <w:rFonts w:cstheme="minorHAnsi"/>
          <w:bCs/>
          <w:color w:val="0070C0"/>
          <w:sz w:val="28"/>
          <w:szCs w:val="28"/>
        </w:rPr>
        <w:t>50 Caliber</w:t>
      </w:r>
    </w:p>
    <w:p w14:paraId="79263974" w14:textId="77777777" w:rsidR="006F3DCF" w:rsidRDefault="006F3DCF" w:rsidP="00586397">
      <w:pPr>
        <w:jc w:val="both"/>
        <w:rPr>
          <w:b/>
          <w:bCs/>
          <w:sz w:val="20"/>
          <w:szCs w:val="20"/>
        </w:rPr>
      </w:pPr>
    </w:p>
    <w:p w14:paraId="34E8E765" w14:textId="5FC08E76" w:rsidR="00586397" w:rsidRPr="00FF74AD" w:rsidRDefault="00586397" w:rsidP="00586397">
      <w:pPr>
        <w:jc w:val="both"/>
        <w:rPr>
          <w:rFonts w:cstheme="minorHAnsi"/>
          <w:sz w:val="20"/>
          <w:szCs w:val="20"/>
        </w:rPr>
      </w:pPr>
      <w:r w:rsidRPr="00FF74AD">
        <w:rPr>
          <w:rFonts w:cstheme="minorHAnsi"/>
          <w:b/>
          <w:sz w:val="20"/>
          <w:szCs w:val="20"/>
        </w:rPr>
        <w:t>Equipment Capabilities:</w:t>
      </w:r>
      <w:r w:rsidRPr="00FF74AD">
        <w:rPr>
          <w:rFonts w:cstheme="minorHAnsi"/>
          <w:sz w:val="20"/>
          <w:szCs w:val="20"/>
        </w:rPr>
        <w:t xml:space="preserve"> A semi-automatic shoulder-fired long gun that fires a rifle caliber cartridge. The Department-approved AR15 style weapon system is designed to fire a .223/5.56 caliber projectile.</w:t>
      </w:r>
      <w:r w:rsidR="001B734B" w:rsidRPr="00FF74AD">
        <w:rPr>
          <w:sz w:val="20"/>
          <w:szCs w:val="20"/>
        </w:rPr>
        <w:t xml:space="preserve"> These weapons provide the capability to pierce hard armor, multiple layers of mild steel, or substantial brick, concrete and other materials that may give hard cover to potential suspects.</w:t>
      </w:r>
    </w:p>
    <w:p w14:paraId="7CE1DF0D" w14:textId="77777777" w:rsidR="0044210F" w:rsidRPr="00FF74AD" w:rsidRDefault="001B734B" w:rsidP="00E65100">
      <w:pPr>
        <w:jc w:val="both"/>
        <w:rPr>
          <w:rFonts w:cstheme="minorHAnsi"/>
          <w:sz w:val="20"/>
          <w:szCs w:val="20"/>
        </w:rPr>
      </w:pPr>
      <w:r w:rsidRPr="00FF74AD">
        <w:rPr>
          <w:rFonts w:cstheme="minorHAnsi"/>
          <w:b/>
          <w:sz w:val="20"/>
          <w:szCs w:val="20"/>
        </w:rPr>
        <w:t xml:space="preserve">Purpose/Authorized Uses: </w:t>
      </w:r>
      <w:r w:rsidRPr="00FF74AD">
        <w:rPr>
          <w:rFonts w:cstheme="minorHAnsi"/>
          <w:sz w:val="20"/>
          <w:szCs w:val="20"/>
        </w:rPr>
        <w:t xml:space="preserve">Recognizing that officers are not normally equipped to safely address threats from persons wearing body armor and/or who are at distances beyond the effective range of standard issue police pistols and shotguns, the PRP has been implemented to address such threats and enhance police officer and public safety. </w:t>
      </w:r>
    </w:p>
    <w:p w14:paraId="49A393F0" w14:textId="1DDBB711" w:rsidR="00586397" w:rsidRPr="00FF74AD" w:rsidRDefault="001B734B" w:rsidP="00E65100">
      <w:pPr>
        <w:jc w:val="both"/>
        <w:rPr>
          <w:rFonts w:cstheme="minorHAnsi"/>
          <w:sz w:val="20"/>
          <w:szCs w:val="20"/>
        </w:rPr>
      </w:pPr>
      <w:r w:rsidRPr="00FF74AD">
        <w:rPr>
          <w:rFonts w:cstheme="minorHAnsi"/>
          <w:sz w:val="20"/>
          <w:szCs w:val="20"/>
        </w:rPr>
        <w:t>Oakland Police policy DG</w:t>
      </w:r>
      <w:r w:rsidR="006F3DCF">
        <w:rPr>
          <w:rFonts w:cstheme="minorHAnsi"/>
          <w:sz w:val="20"/>
          <w:szCs w:val="20"/>
        </w:rPr>
        <w:t>O</w:t>
      </w:r>
      <w:r w:rsidRPr="00FF74AD">
        <w:rPr>
          <w:rFonts w:cstheme="minorHAnsi"/>
          <w:sz w:val="20"/>
          <w:szCs w:val="20"/>
        </w:rPr>
        <w:t xml:space="preserve"> K-6: Only members certified as PROs shall be authorized to deploy Departmental patrol rifles.</w:t>
      </w:r>
    </w:p>
    <w:p w14:paraId="5E79E3D8" w14:textId="0526CACF" w:rsidR="001D7FBD" w:rsidRPr="00FF74AD" w:rsidRDefault="001D7FBD" w:rsidP="00E65100">
      <w:pPr>
        <w:jc w:val="both"/>
        <w:rPr>
          <w:rFonts w:cstheme="minorHAnsi"/>
          <w:color w:val="0070C0"/>
          <w:sz w:val="20"/>
          <w:szCs w:val="20"/>
        </w:rPr>
      </w:pPr>
      <w:r w:rsidRPr="00FF74AD">
        <w:rPr>
          <w:rFonts w:cstheme="minorHAnsi"/>
          <w:b/>
          <w:sz w:val="20"/>
          <w:szCs w:val="20"/>
        </w:rPr>
        <w:t xml:space="preserve">Training Requirements: </w:t>
      </w:r>
      <w:r w:rsidRPr="00FF74AD">
        <w:rPr>
          <w:rFonts w:cstheme="minorHAnsi"/>
          <w:sz w:val="20"/>
          <w:szCs w:val="20"/>
        </w:rPr>
        <w:t>Officers must successfully complete a CA POST certified 80-hour patrol rifle course as well as regular department firearms training and qualifications as required by law and policy.</w:t>
      </w:r>
    </w:p>
    <w:p w14:paraId="0B4D6A23" w14:textId="5DA17E4F" w:rsidR="00160A7F" w:rsidRPr="00FF74AD" w:rsidRDefault="0039204B" w:rsidP="00E65100">
      <w:pPr>
        <w:jc w:val="both"/>
        <w:rPr>
          <w:rFonts w:cstheme="minorHAnsi"/>
          <w:bCs/>
          <w:sz w:val="20"/>
          <w:szCs w:val="20"/>
        </w:rPr>
      </w:pPr>
      <w:r w:rsidRPr="00FF74AD">
        <w:rPr>
          <w:rFonts w:cstheme="minorHAnsi"/>
          <w:b/>
          <w:sz w:val="20"/>
          <w:szCs w:val="20"/>
        </w:rPr>
        <w:t xml:space="preserve">Lifespan: </w:t>
      </w:r>
      <w:r w:rsidR="00DE20D5" w:rsidRPr="00FF74AD">
        <w:rPr>
          <w:rFonts w:cstheme="minorHAnsi"/>
          <w:b/>
          <w:sz w:val="20"/>
          <w:szCs w:val="20"/>
        </w:rPr>
        <w:tab/>
      </w:r>
      <w:r w:rsidR="00AA3081" w:rsidRPr="00FF74AD">
        <w:rPr>
          <w:rFonts w:cstheme="minorHAnsi"/>
          <w:sz w:val="20"/>
          <w:szCs w:val="20"/>
          <w:u w:val="single"/>
        </w:rPr>
        <w:t>Colt LE6920 (AR15)</w:t>
      </w:r>
      <w:r w:rsidR="00AA3081" w:rsidRPr="00FF74AD">
        <w:rPr>
          <w:rFonts w:cstheme="minorHAnsi"/>
          <w:b/>
          <w:bCs/>
          <w:sz w:val="20"/>
          <w:szCs w:val="20"/>
        </w:rPr>
        <w:t xml:space="preserve"> - </w:t>
      </w:r>
      <w:r w:rsidRPr="00FF74AD">
        <w:rPr>
          <w:rFonts w:cstheme="minorHAnsi"/>
          <w:bCs/>
          <w:sz w:val="20"/>
          <w:szCs w:val="20"/>
        </w:rPr>
        <w:t>Barrel life approximately 15k rounds</w:t>
      </w:r>
    </w:p>
    <w:p w14:paraId="0EA3CC35" w14:textId="72E0839B" w:rsidR="00AE2F25" w:rsidRPr="00FF74AD" w:rsidRDefault="00AA3081" w:rsidP="00E65100">
      <w:pPr>
        <w:jc w:val="both"/>
        <w:rPr>
          <w:rFonts w:cstheme="minorHAnsi"/>
          <w:b/>
          <w:bCs/>
          <w:sz w:val="20"/>
          <w:szCs w:val="20"/>
        </w:rPr>
      </w:pPr>
      <w:r w:rsidRPr="00FF74AD">
        <w:rPr>
          <w:rFonts w:cstheme="minorHAnsi"/>
          <w:b/>
          <w:bCs/>
          <w:sz w:val="20"/>
          <w:szCs w:val="20"/>
        </w:rPr>
        <w:tab/>
      </w:r>
      <w:r w:rsidRPr="00FF74AD">
        <w:rPr>
          <w:rFonts w:cstheme="minorHAnsi"/>
          <w:b/>
          <w:bCs/>
          <w:sz w:val="20"/>
          <w:szCs w:val="20"/>
        </w:rPr>
        <w:tab/>
      </w:r>
      <w:r w:rsidRPr="00FF74AD">
        <w:rPr>
          <w:rFonts w:cstheme="minorHAnsi"/>
          <w:sz w:val="20"/>
          <w:szCs w:val="20"/>
          <w:u w:val="single"/>
        </w:rPr>
        <w:t>Noveske N4</w:t>
      </w:r>
      <w:r w:rsidRPr="00FF74AD">
        <w:rPr>
          <w:rFonts w:cstheme="minorHAnsi"/>
          <w:sz w:val="20"/>
          <w:szCs w:val="20"/>
        </w:rPr>
        <w:t xml:space="preserve"> - </w:t>
      </w:r>
      <w:r w:rsidRPr="00FF74AD">
        <w:rPr>
          <w:rFonts w:cstheme="minorHAnsi"/>
          <w:bCs/>
          <w:sz w:val="20"/>
          <w:szCs w:val="20"/>
        </w:rPr>
        <w:t>Barrel life approximately 15k rounds</w:t>
      </w:r>
    </w:p>
    <w:p w14:paraId="2099AA3B" w14:textId="30AE4F2A" w:rsidR="00AE2F25" w:rsidRPr="00FF74AD" w:rsidRDefault="00AA3081" w:rsidP="00E65100">
      <w:pPr>
        <w:jc w:val="both"/>
        <w:rPr>
          <w:rFonts w:cstheme="minorHAnsi"/>
          <w:bCs/>
          <w:sz w:val="20"/>
          <w:szCs w:val="20"/>
        </w:rPr>
      </w:pPr>
      <w:r w:rsidRPr="00FF74AD">
        <w:rPr>
          <w:rFonts w:cstheme="minorHAnsi"/>
          <w:b/>
          <w:sz w:val="20"/>
          <w:szCs w:val="20"/>
        </w:rPr>
        <w:tab/>
      </w:r>
      <w:r w:rsidRPr="00FF74AD">
        <w:rPr>
          <w:rFonts w:cstheme="minorHAnsi"/>
          <w:b/>
          <w:sz w:val="20"/>
          <w:szCs w:val="20"/>
        </w:rPr>
        <w:tab/>
      </w:r>
      <w:r w:rsidRPr="00FF74AD">
        <w:rPr>
          <w:rFonts w:cstheme="minorHAnsi"/>
          <w:sz w:val="20"/>
          <w:szCs w:val="20"/>
          <w:u w:val="single"/>
        </w:rPr>
        <w:t>BCM CQB MCMR 11</w:t>
      </w:r>
      <w:r w:rsidRPr="00FF74AD">
        <w:rPr>
          <w:rFonts w:cstheme="minorHAnsi"/>
          <w:sz w:val="20"/>
          <w:szCs w:val="20"/>
        </w:rPr>
        <w:t xml:space="preserve"> - </w:t>
      </w:r>
      <w:r w:rsidR="00DC6917" w:rsidRPr="00FF74AD">
        <w:rPr>
          <w:rFonts w:cstheme="minorHAnsi"/>
          <w:bCs/>
          <w:sz w:val="20"/>
          <w:szCs w:val="20"/>
        </w:rPr>
        <w:t>Barrel life approximately 15k rounds</w:t>
      </w:r>
    </w:p>
    <w:p w14:paraId="2A1FD121" w14:textId="481E5AAB" w:rsidR="004459A8" w:rsidRPr="00FF74AD" w:rsidRDefault="004459A8" w:rsidP="00E65100">
      <w:pPr>
        <w:jc w:val="both"/>
        <w:rPr>
          <w:rFonts w:cstheme="minorHAnsi"/>
          <w:sz w:val="20"/>
          <w:szCs w:val="20"/>
        </w:rPr>
      </w:pPr>
      <w:r w:rsidRPr="00FF74AD">
        <w:rPr>
          <w:rFonts w:cstheme="minorHAnsi"/>
          <w:bCs/>
          <w:sz w:val="20"/>
          <w:szCs w:val="20"/>
        </w:rPr>
        <w:tab/>
      </w:r>
      <w:r w:rsidRPr="00FF74AD">
        <w:rPr>
          <w:rFonts w:cstheme="minorHAnsi"/>
          <w:bCs/>
          <w:sz w:val="20"/>
          <w:szCs w:val="20"/>
        </w:rPr>
        <w:tab/>
      </w:r>
      <w:r w:rsidRPr="00FF74AD">
        <w:rPr>
          <w:rFonts w:cstheme="minorHAnsi"/>
          <w:sz w:val="20"/>
          <w:szCs w:val="20"/>
          <w:u w:val="single"/>
        </w:rPr>
        <w:t xml:space="preserve">GA Precision Bolt Action .308 Win Rifle </w:t>
      </w:r>
      <w:r w:rsidR="00430977" w:rsidRPr="00FF74AD">
        <w:rPr>
          <w:rFonts w:cstheme="minorHAnsi"/>
          <w:sz w:val="20"/>
          <w:szCs w:val="20"/>
        </w:rPr>
        <w:t xml:space="preserve">- </w:t>
      </w:r>
      <w:r w:rsidR="00DE20D5" w:rsidRPr="00FF74AD">
        <w:rPr>
          <w:rFonts w:cstheme="minorHAnsi"/>
          <w:sz w:val="20"/>
          <w:szCs w:val="20"/>
        </w:rPr>
        <w:t>No Lifespan indicated by Manufacturer</w:t>
      </w:r>
    </w:p>
    <w:p w14:paraId="4F893001" w14:textId="77777777" w:rsidR="000E3CA2" w:rsidRPr="00FF74AD" w:rsidRDefault="000E3CA2" w:rsidP="00E65100">
      <w:pPr>
        <w:jc w:val="both"/>
        <w:rPr>
          <w:rFonts w:cstheme="minorHAnsi"/>
          <w:sz w:val="20"/>
          <w:szCs w:val="20"/>
        </w:rPr>
      </w:pPr>
    </w:p>
    <w:p w14:paraId="1C37DC11" w14:textId="0FCE0F35" w:rsidR="009E6F1D" w:rsidRPr="00FF74AD" w:rsidRDefault="00C05B95" w:rsidP="00E65100">
      <w:pPr>
        <w:jc w:val="both"/>
        <w:rPr>
          <w:sz w:val="20"/>
          <w:szCs w:val="20"/>
        </w:rPr>
      </w:pPr>
      <w:r w:rsidRPr="00FF74AD">
        <w:rPr>
          <w:sz w:val="20"/>
          <w:szCs w:val="20"/>
        </w:rPr>
        <w:t xml:space="preserve">The Department currently possesses the following types of </w:t>
      </w:r>
      <w:r w:rsidR="00496D9C" w:rsidRPr="00FF74AD">
        <w:rPr>
          <w:sz w:val="20"/>
          <w:szCs w:val="20"/>
        </w:rPr>
        <w:t xml:space="preserve">Specialized Firearms </w:t>
      </w:r>
      <w:r w:rsidR="004715D9" w:rsidRPr="00FF74AD">
        <w:rPr>
          <w:sz w:val="20"/>
          <w:szCs w:val="20"/>
        </w:rPr>
        <w:t>of Less than .50 Caliber</w:t>
      </w:r>
      <w:r w:rsidRPr="00FF74AD">
        <w:rPr>
          <w:sz w:val="20"/>
          <w:szCs w:val="20"/>
        </w:rPr>
        <w:t>:</w:t>
      </w:r>
    </w:p>
    <w:p w14:paraId="2F2D19CF" w14:textId="56D975D9" w:rsidR="00DC6917" w:rsidRPr="00FF74AD" w:rsidRDefault="00EC08A8" w:rsidP="00E65100">
      <w:pPr>
        <w:jc w:val="both"/>
        <w:rPr>
          <w:rFonts w:cstheme="minorHAnsi"/>
          <w:b/>
          <w:bCs/>
          <w:sz w:val="20"/>
          <w:szCs w:val="20"/>
        </w:rPr>
      </w:pPr>
      <w:r w:rsidRPr="00FF74AD">
        <w:rPr>
          <w:rFonts w:cstheme="minorHAnsi"/>
          <w:b/>
          <w:bCs/>
          <w:sz w:val="20"/>
          <w:szCs w:val="20"/>
        </w:rPr>
        <w:t>Colt LE6920 (AR15)</w:t>
      </w:r>
    </w:p>
    <w:p w14:paraId="3C7A4941" w14:textId="44D4A4D5" w:rsidR="001E6120" w:rsidRPr="00FF74AD" w:rsidRDefault="001E6120" w:rsidP="001E6120">
      <w:pPr>
        <w:spacing w:before="240"/>
        <w:rPr>
          <w:rFonts w:cstheme="minorHAnsi"/>
          <w:bCs/>
          <w:sz w:val="20"/>
          <w:szCs w:val="20"/>
        </w:rPr>
      </w:pPr>
      <w:r w:rsidRPr="00FF74AD">
        <w:rPr>
          <w:rFonts w:cstheme="minorHAnsi"/>
          <w:bCs/>
          <w:sz w:val="20"/>
          <w:szCs w:val="20"/>
          <w:u w:val="single"/>
        </w:rPr>
        <w:t>Manufacturer</w:t>
      </w:r>
      <w:r w:rsidRPr="00FF74AD">
        <w:rPr>
          <w:rFonts w:cstheme="minorHAnsi"/>
          <w:bCs/>
          <w:sz w:val="20"/>
          <w:szCs w:val="20"/>
        </w:rPr>
        <w:t>: Colt</w:t>
      </w:r>
    </w:p>
    <w:p w14:paraId="3A5910EA" w14:textId="77777777" w:rsidR="001E6120" w:rsidRPr="00FF74AD" w:rsidRDefault="001E6120" w:rsidP="001E6120">
      <w:pPr>
        <w:spacing w:after="0"/>
        <w:rPr>
          <w:rFonts w:cstheme="minorHAnsi"/>
          <w:bCs/>
          <w:sz w:val="20"/>
          <w:szCs w:val="20"/>
          <w:u w:val="single"/>
        </w:rPr>
      </w:pPr>
      <w:r w:rsidRPr="00FF74AD">
        <w:rPr>
          <w:rFonts w:cstheme="minorHAnsi"/>
          <w:bCs/>
          <w:sz w:val="20"/>
          <w:szCs w:val="20"/>
          <w:u w:val="single"/>
        </w:rPr>
        <w:t xml:space="preserve">Manufacturer Description: </w:t>
      </w:r>
    </w:p>
    <w:p w14:paraId="35B95C56" w14:textId="77777777" w:rsidR="005B3678" w:rsidRPr="00FF74AD" w:rsidRDefault="005B3678" w:rsidP="005B3678">
      <w:pPr>
        <w:jc w:val="both"/>
        <w:rPr>
          <w:rFonts w:cstheme="minorHAnsi"/>
          <w:sz w:val="20"/>
          <w:szCs w:val="20"/>
        </w:rPr>
      </w:pPr>
      <w:r w:rsidRPr="00FF74AD">
        <w:rPr>
          <w:rFonts w:cstheme="minorHAnsi"/>
          <w:sz w:val="20"/>
          <w:szCs w:val="20"/>
        </w:rPr>
        <w:t>Colt's reliability, performance, and accuracy provide our Armed Forces the confidence required to accomplish any mission. Colt's LE6920 series shares many features of its combat proven brother, the Colt M4.</w:t>
      </w:r>
    </w:p>
    <w:p w14:paraId="10AF748E" w14:textId="36172A3A" w:rsidR="001E6120" w:rsidRDefault="001E6120" w:rsidP="00E65100">
      <w:pPr>
        <w:jc w:val="both"/>
        <w:rPr>
          <w:rFonts w:cstheme="minorHAnsi"/>
          <w:b/>
          <w:bCs/>
          <w:sz w:val="20"/>
          <w:szCs w:val="20"/>
        </w:rPr>
      </w:pPr>
    </w:p>
    <w:p w14:paraId="31BBC737" w14:textId="0BD66226" w:rsidR="001E6120" w:rsidRDefault="001E6120" w:rsidP="00E65100">
      <w:pPr>
        <w:jc w:val="both"/>
        <w:rPr>
          <w:rFonts w:cstheme="minorHAnsi"/>
          <w:b/>
          <w:bCs/>
          <w:sz w:val="20"/>
          <w:szCs w:val="20"/>
        </w:rPr>
      </w:pPr>
    </w:p>
    <w:p w14:paraId="3A800520" w14:textId="13DB96A2" w:rsidR="001E6120" w:rsidRDefault="00222049" w:rsidP="00F7314F">
      <w:pPr>
        <w:jc w:val="center"/>
        <w:rPr>
          <w:rFonts w:cstheme="minorHAnsi"/>
          <w:b/>
          <w:bCs/>
          <w:sz w:val="20"/>
          <w:szCs w:val="20"/>
        </w:rPr>
      </w:pPr>
      <w:r>
        <w:rPr>
          <w:noProof/>
        </w:rPr>
        <w:drawing>
          <wp:inline distT="0" distB="0" distL="0" distR="0" wp14:anchorId="6A2E7D92" wp14:editId="0F23143C">
            <wp:extent cx="3438380" cy="886460"/>
            <wp:effectExtent l="0" t="0" r="0" b="8890"/>
            <wp:docPr id="11" name="Picture 11"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weapon&#10;&#10;Description automatically generated"/>
                    <pic:cNvPicPr/>
                  </pic:nvPicPr>
                  <pic:blipFill>
                    <a:blip r:embed="rId51"/>
                    <a:stretch>
                      <a:fillRect/>
                    </a:stretch>
                  </pic:blipFill>
                  <pic:spPr>
                    <a:xfrm>
                      <a:off x="0" y="0"/>
                      <a:ext cx="3551946" cy="915739"/>
                    </a:xfrm>
                    <a:prstGeom prst="rect">
                      <a:avLst/>
                    </a:prstGeom>
                  </pic:spPr>
                </pic:pic>
              </a:graphicData>
            </a:graphic>
          </wp:inline>
        </w:drawing>
      </w:r>
    </w:p>
    <w:p w14:paraId="3B4FD56D" w14:textId="4EE358D6" w:rsidR="00E314F0" w:rsidRPr="00872B4C" w:rsidRDefault="00F7314F" w:rsidP="00695B5E">
      <w:pPr>
        <w:spacing w:after="0"/>
        <w:ind w:left="1440" w:firstLine="720"/>
        <w:rPr>
          <w:b/>
          <w:bCs/>
          <w:sz w:val="20"/>
          <w:szCs w:val="20"/>
        </w:rPr>
      </w:pPr>
      <w:r w:rsidRPr="00872B4C">
        <w:rPr>
          <w:b/>
          <w:bCs/>
          <w:sz w:val="20"/>
          <w:szCs w:val="20"/>
        </w:rPr>
        <w:t xml:space="preserve">            </w:t>
      </w:r>
      <w:r w:rsidR="00872B4C" w:rsidRPr="00872B4C">
        <w:rPr>
          <w:b/>
          <w:bCs/>
          <w:sz w:val="20"/>
          <w:szCs w:val="20"/>
        </w:rPr>
        <w:t xml:space="preserve">                             Colt LE6920</w:t>
      </w:r>
      <w:r w:rsidRPr="00872B4C">
        <w:rPr>
          <w:b/>
          <w:bCs/>
          <w:sz w:val="20"/>
          <w:szCs w:val="20"/>
        </w:rPr>
        <w:t xml:space="preserve"> (</w:t>
      </w:r>
      <w:r w:rsidR="00872B4C">
        <w:rPr>
          <w:b/>
          <w:bCs/>
          <w:sz w:val="20"/>
          <w:szCs w:val="20"/>
        </w:rPr>
        <w:t>P</w:t>
      </w:r>
      <w:r w:rsidRPr="00872B4C">
        <w:rPr>
          <w:b/>
          <w:bCs/>
          <w:sz w:val="20"/>
          <w:szCs w:val="20"/>
        </w:rPr>
        <w:t>ictured above)</w:t>
      </w:r>
    </w:p>
    <w:p w14:paraId="6369815E" w14:textId="3522E37A" w:rsidR="00695B5E" w:rsidRPr="00695B5E" w:rsidRDefault="00695B5E" w:rsidP="00695B5E">
      <w:pPr>
        <w:spacing w:after="0"/>
        <w:rPr>
          <w:b/>
          <w:bCs/>
          <w:sz w:val="16"/>
          <w:szCs w:val="16"/>
        </w:rPr>
      </w:pPr>
    </w:p>
    <w:p w14:paraId="1D853B67" w14:textId="65ABA3F2" w:rsidR="00A539F6" w:rsidRDefault="00695B5E" w:rsidP="00015F4D">
      <w:pPr>
        <w:ind w:firstLine="720"/>
        <w:rPr>
          <w:sz w:val="16"/>
          <w:szCs w:val="16"/>
        </w:rPr>
      </w:pPr>
      <w:r w:rsidRPr="005A05CF">
        <w:rPr>
          <w:rFonts w:cstheme="minorHAnsi"/>
          <w:sz w:val="14"/>
          <w:szCs w:val="14"/>
        </w:rPr>
        <w:t>(Description and</w:t>
      </w:r>
      <w:r w:rsidR="000C7A09">
        <w:rPr>
          <w:rFonts w:cstheme="minorHAnsi"/>
          <w:sz w:val="14"/>
          <w:szCs w:val="14"/>
        </w:rPr>
        <w:t xml:space="preserve"> photo source) </w:t>
      </w:r>
      <w:hyperlink r:id="rId52" w:history="1">
        <w:r w:rsidR="000C7A09" w:rsidRPr="002C42A1">
          <w:rPr>
            <w:rStyle w:val="Hyperlink"/>
            <w:sz w:val="16"/>
            <w:szCs w:val="16"/>
          </w:rPr>
          <w:t>https://www.colt.com/detail-page/colt-le6920-carbine-223556-161-301-pmag-mbus-4-pos-stk-blk</w:t>
        </w:r>
      </w:hyperlink>
    </w:p>
    <w:p w14:paraId="4C53FE05" w14:textId="41146799" w:rsidR="00015F4D" w:rsidRDefault="00015F4D" w:rsidP="00015F4D">
      <w:pPr>
        <w:rPr>
          <w:sz w:val="16"/>
          <w:szCs w:val="16"/>
        </w:rPr>
      </w:pPr>
    </w:p>
    <w:p w14:paraId="49880177" w14:textId="0E7727EF" w:rsidR="00015F4D" w:rsidRDefault="00015F4D" w:rsidP="00015F4D">
      <w:pPr>
        <w:jc w:val="both"/>
        <w:rPr>
          <w:rFonts w:cstheme="minorHAnsi"/>
          <w:b/>
          <w:bCs/>
          <w:sz w:val="20"/>
          <w:szCs w:val="20"/>
        </w:rPr>
      </w:pPr>
      <w:r>
        <w:rPr>
          <w:rFonts w:cstheme="minorHAnsi"/>
          <w:b/>
          <w:bCs/>
          <w:sz w:val="20"/>
          <w:szCs w:val="20"/>
        </w:rPr>
        <w:t>Noveske N4</w:t>
      </w:r>
    </w:p>
    <w:p w14:paraId="3176B995" w14:textId="24CBCAF0" w:rsidR="003A231D" w:rsidRPr="000A2ACA" w:rsidRDefault="003A231D" w:rsidP="003A231D">
      <w:pPr>
        <w:spacing w:before="240"/>
        <w:rPr>
          <w:rFonts w:cstheme="minorHAnsi"/>
          <w:bCs/>
          <w:sz w:val="18"/>
          <w:szCs w:val="18"/>
          <w:u w:val="single"/>
        </w:rPr>
      </w:pPr>
      <w:r w:rsidRPr="000A2ACA">
        <w:rPr>
          <w:rFonts w:cstheme="minorHAnsi"/>
          <w:bCs/>
          <w:sz w:val="18"/>
          <w:szCs w:val="18"/>
          <w:u w:val="single"/>
        </w:rPr>
        <w:t xml:space="preserve">Manufacturer: </w:t>
      </w:r>
      <w:r w:rsidR="004C6183" w:rsidRPr="007A45E8">
        <w:rPr>
          <w:rFonts w:cstheme="minorHAnsi"/>
          <w:bCs/>
          <w:sz w:val="18"/>
          <w:szCs w:val="18"/>
        </w:rPr>
        <w:t>Noveske</w:t>
      </w:r>
    </w:p>
    <w:p w14:paraId="21E9AE9D" w14:textId="77777777" w:rsidR="007F0148" w:rsidRDefault="003A231D" w:rsidP="007F0148">
      <w:pPr>
        <w:spacing w:after="0"/>
        <w:rPr>
          <w:rFonts w:cstheme="minorHAnsi"/>
          <w:sz w:val="20"/>
          <w:szCs w:val="20"/>
        </w:rPr>
      </w:pPr>
      <w:r w:rsidRPr="000A2ACA">
        <w:rPr>
          <w:rFonts w:cstheme="minorHAnsi"/>
          <w:bCs/>
          <w:sz w:val="18"/>
          <w:szCs w:val="18"/>
          <w:u w:val="single"/>
        </w:rPr>
        <w:t xml:space="preserve">Manufacturer Description: </w:t>
      </w:r>
      <w:r w:rsidR="00CD37C4" w:rsidRPr="007F0148">
        <w:rPr>
          <w:rFonts w:cstheme="minorHAnsi"/>
          <w:sz w:val="20"/>
          <w:szCs w:val="20"/>
        </w:rPr>
        <w:t xml:space="preserve">Action: </w:t>
      </w:r>
    </w:p>
    <w:p w14:paraId="79FF4299" w14:textId="55853FB2" w:rsidR="00CD37C4" w:rsidRPr="003C2E21" w:rsidRDefault="00CD37C4" w:rsidP="003C2E21">
      <w:pPr>
        <w:spacing w:after="0"/>
        <w:rPr>
          <w:rFonts w:cstheme="minorHAnsi"/>
          <w:bCs/>
          <w:sz w:val="18"/>
          <w:szCs w:val="18"/>
          <w:u w:val="single"/>
        </w:rPr>
      </w:pPr>
      <w:r w:rsidRPr="007F0148">
        <w:rPr>
          <w:rFonts w:cstheme="minorHAnsi"/>
          <w:sz w:val="20"/>
          <w:szCs w:val="20"/>
        </w:rPr>
        <w:t>Gas Operated Semi-Auto</w:t>
      </w:r>
      <w:r w:rsidR="003C2E21">
        <w:rPr>
          <w:rFonts w:cstheme="minorHAnsi"/>
          <w:bCs/>
          <w:sz w:val="18"/>
          <w:szCs w:val="18"/>
          <w:u w:val="single"/>
        </w:rPr>
        <w:t xml:space="preserve">, </w:t>
      </w:r>
      <w:r w:rsidRPr="007F0148">
        <w:rPr>
          <w:rFonts w:cstheme="minorHAnsi"/>
          <w:sz w:val="20"/>
          <w:szCs w:val="20"/>
        </w:rPr>
        <w:t>Air cooled</w:t>
      </w:r>
      <w:r w:rsidR="004A6DBF">
        <w:rPr>
          <w:rFonts w:cstheme="minorHAnsi"/>
          <w:sz w:val="20"/>
          <w:szCs w:val="20"/>
        </w:rPr>
        <w:t xml:space="preserve"> </w:t>
      </w:r>
      <w:r w:rsidRPr="004A6DBF">
        <w:rPr>
          <w:rFonts w:cstheme="minorHAnsi"/>
          <w:sz w:val="20"/>
          <w:szCs w:val="20"/>
        </w:rPr>
        <w:t>Magazine feed</w:t>
      </w:r>
      <w:r w:rsidR="003C2E21">
        <w:rPr>
          <w:rFonts w:cstheme="minorHAnsi"/>
          <w:bCs/>
          <w:sz w:val="18"/>
          <w:szCs w:val="18"/>
          <w:u w:val="single"/>
        </w:rPr>
        <w:t xml:space="preserve">, </w:t>
      </w:r>
      <w:r w:rsidRPr="004A6DBF">
        <w:rPr>
          <w:rFonts w:cstheme="minorHAnsi"/>
          <w:sz w:val="20"/>
          <w:szCs w:val="20"/>
        </w:rPr>
        <w:t>Barrel Length: 10.5",</w:t>
      </w:r>
      <w:r w:rsidR="000C1D23">
        <w:rPr>
          <w:rFonts w:cstheme="minorHAnsi"/>
          <w:sz w:val="20"/>
          <w:szCs w:val="20"/>
        </w:rPr>
        <w:t xml:space="preserve"> </w:t>
      </w:r>
      <w:r w:rsidRPr="004A6DBF">
        <w:rPr>
          <w:rFonts w:cstheme="minorHAnsi"/>
          <w:sz w:val="20"/>
          <w:szCs w:val="20"/>
        </w:rPr>
        <w:t xml:space="preserve">stainless </w:t>
      </w:r>
      <w:r w:rsidR="00B539C9" w:rsidRPr="004A6DBF">
        <w:rPr>
          <w:rFonts w:cstheme="minorHAnsi"/>
          <w:sz w:val="20"/>
          <w:szCs w:val="20"/>
        </w:rPr>
        <w:t>steel</w:t>
      </w:r>
      <w:r w:rsidR="00B539C9">
        <w:rPr>
          <w:rFonts w:cstheme="minorHAnsi"/>
          <w:bCs/>
          <w:sz w:val="18"/>
          <w:szCs w:val="18"/>
          <w:u w:val="single"/>
        </w:rPr>
        <w:t>,</w:t>
      </w:r>
      <w:r w:rsidR="00B539C9" w:rsidRPr="004A6DBF">
        <w:rPr>
          <w:rFonts w:cstheme="minorHAnsi"/>
          <w:sz w:val="20"/>
          <w:szCs w:val="20"/>
        </w:rPr>
        <w:t xml:space="preserve"> Chambered</w:t>
      </w:r>
      <w:r w:rsidRPr="004A6DBF">
        <w:rPr>
          <w:rFonts w:cstheme="minorHAnsi"/>
          <w:sz w:val="20"/>
          <w:szCs w:val="20"/>
        </w:rPr>
        <w:t xml:space="preserve"> in 5.56</w:t>
      </w:r>
      <w:r w:rsidR="003C2E21">
        <w:rPr>
          <w:rFonts w:cstheme="minorHAnsi"/>
          <w:bCs/>
          <w:sz w:val="18"/>
          <w:szCs w:val="18"/>
          <w:u w:val="single"/>
        </w:rPr>
        <w:t xml:space="preserve">, </w:t>
      </w:r>
      <w:r w:rsidRPr="004A6DBF">
        <w:rPr>
          <w:rFonts w:cstheme="minorHAnsi"/>
          <w:sz w:val="20"/>
          <w:szCs w:val="20"/>
        </w:rPr>
        <w:t>Capacity: 30+1</w:t>
      </w:r>
    </w:p>
    <w:p w14:paraId="2EE48A46" w14:textId="1E68C642" w:rsidR="003A231D" w:rsidRDefault="003A231D" w:rsidP="003A231D">
      <w:pPr>
        <w:jc w:val="both"/>
        <w:rPr>
          <w:rFonts w:cstheme="minorHAnsi"/>
          <w:sz w:val="20"/>
          <w:szCs w:val="20"/>
        </w:rPr>
      </w:pPr>
    </w:p>
    <w:p w14:paraId="1B590B0D" w14:textId="192E0E56" w:rsidR="00850A04" w:rsidRPr="00E32F3A" w:rsidRDefault="00A423DB" w:rsidP="00A423DB">
      <w:pPr>
        <w:jc w:val="center"/>
        <w:rPr>
          <w:rFonts w:cstheme="minorHAnsi"/>
          <w:sz w:val="20"/>
          <w:szCs w:val="20"/>
        </w:rPr>
      </w:pPr>
      <w:r>
        <w:rPr>
          <w:rFonts w:cstheme="minorHAnsi"/>
          <w:sz w:val="20"/>
          <w:szCs w:val="20"/>
        </w:rPr>
        <w:t xml:space="preserve">       </w:t>
      </w:r>
      <w:r>
        <w:rPr>
          <w:noProof/>
        </w:rPr>
        <w:drawing>
          <wp:inline distT="0" distB="0" distL="0" distR="0" wp14:anchorId="6B4D21DE" wp14:editId="2AA499B7">
            <wp:extent cx="3398702" cy="1113155"/>
            <wp:effectExtent l="0" t="0" r="0" b="0"/>
            <wp:docPr id="27" name="Picture 27"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weapon&#10;&#10;Description automatically generated"/>
                    <pic:cNvPicPr/>
                  </pic:nvPicPr>
                  <pic:blipFill>
                    <a:blip r:embed="rId53"/>
                    <a:stretch>
                      <a:fillRect/>
                    </a:stretch>
                  </pic:blipFill>
                  <pic:spPr>
                    <a:xfrm>
                      <a:off x="0" y="0"/>
                      <a:ext cx="3434629" cy="1124922"/>
                    </a:xfrm>
                    <a:prstGeom prst="rect">
                      <a:avLst/>
                    </a:prstGeom>
                  </pic:spPr>
                </pic:pic>
              </a:graphicData>
            </a:graphic>
          </wp:inline>
        </w:drawing>
      </w:r>
    </w:p>
    <w:p w14:paraId="79BBBC57" w14:textId="7D446786" w:rsidR="00A423DB" w:rsidRDefault="001351D2" w:rsidP="001351D2">
      <w:pPr>
        <w:spacing w:after="0"/>
        <w:ind w:left="2160" w:firstLine="720"/>
        <w:rPr>
          <w:b/>
          <w:bCs/>
          <w:sz w:val="20"/>
          <w:szCs w:val="20"/>
        </w:rPr>
      </w:pPr>
      <w:r>
        <w:rPr>
          <w:b/>
          <w:bCs/>
          <w:sz w:val="20"/>
          <w:szCs w:val="20"/>
        </w:rPr>
        <w:t xml:space="preserve">         </w:t>
      </w:r>
      <w:r w:rsidR="00A423DB">
        <w:rPr>
          <w:b/>
          <w:bCs/>
          <w:sz w:val="20"/>
          <w:szCs w:val="20"/>
        </w:rPr>
        <w:t>Noveske N4</w:t>
      </w:r>
      <w:r w:rsidR="00A423DB" w:rsidRPr="00127BB1">
        <w:rPr>
          <w:b/>
          <w:bCs/>
          <w:sz w:val="20"/>
          <w:szCs w:val="20"/>
        </w:rPr>
        <w:t xml:space="preserve"> (pictured above)</w:t>
      </w:r>
    </w:p>
    <w:p w14:paraId="44448AF9" w14:textId="77777777" w:rsidR="001351D2" w:rsidRDefault="001351D2" w:rsidP="001351D2">
      <w:pPr>
        <w:spacing w:after="0"/>
        <w:ind w:left="2160" w:firstLine="720"/>
        <w:rPr>
          <w:b/>
          <w:bCs/>
          <w:sz w:val="20"/>
          <w:szCs w:val="20"/>
        </w:rPr>
      </w:pPr>
    </w:p>
    <w:p w14:paraId="57EF49CA" w14:textId="36CADF7C" w:rsidR="006217E3" w:rsidRDefault="006217E3" w:rsidP="001351D2">
      <w:pPr>
        <w:spacing w:after="0"/>
        <w:ind w:left="720" w:firstLine="720"/>
        <w:rPr>
          <w:b/>
          <w:bCs/>
          <w:color w:val="0070C0"/>
          <w:sz w:val="16"/>
          <w:szCs w:val="16"/>
        </w:rPr>
      </w:pPr>
      <w:r w:rsidRPr="006217E3">
        <w:rPr>
          <w:rFonts w:cstheme="minorHAnsi"/>
          <w:sz w:val="16"/>
          <w:szCs w:val="16"/>
        </w:rPr>
        <w:t xml:space="preserve">(Description and photo source) </w:t>
      </w:r>
      <w:hyperlink r:id="rId54" w:history="1">
        <w:r w:rsidR="002C63FC" w:rsidRPr="002C42A1">
          <w:rPr>
            <w:rStyle w:val="Hyperlink"/>
            <w:b/>
            <w:bCs/>
            <w:sz w:val="16"/>
            <w:szCs w:val="16"/>
          </w:rPr>
          <w:t>https://noveske.com/products/10-5-gen-4-shorty-rifle/</w:t>
        </w:r>
      </w:hyperlink>
    </w:p>
    <w:p w14:paraId="695D5527" w14:textId="2EA22A5E" w:rsidR="002C63FC" w:rsidRDefault="002C63FC" w:rsidP="002C63FC">
      <w:pPr>
        <w:spacing w:after="0"/>
        <w:rPr>
          <w:b/>
          <w:bCs/>
          <w:color w:val="0070C0"/>
          <w:sz w:val="16"/>
          <w:szCs w:val="16"/>
        </w:rPr>
      </w:pPr>
    </w:p>
    <w:p w14:paraId="6D7DE07B" w14:textId="07DB0D7A" w:rsidR="004410A4" w:rsidRPr="00DA12BC" w:rsidRDefault="009E6F1D" w:rsidP="004410A4">
      <w:pPr>
        <w:jc w:val="both"/>
        <w:rPr>
          <w:rFonts w:cstheme="minorHAnsi"/>
          <w:b/>
          <w:bCs/>
          <w:sz w:val="20"/>
          <w:szCs w:val="20"/>
        </w:rPr>
      </w:pPr>
      <w:r w:rsidRPr="00DA12BC">
        <w:rPr>
          <w:rFonts w:cstheme="minorHAnsi"/>
          <w:b/>
          <w:bCs/>
          <w:sz w:val="20"/>
          <w:szCs w:val="20"/>
        </w:rPr>
        <w:t>(BCM CQB MCMR 11)</w:t>
      </w:r>
    </w:p>
    <w:p w14:paraId="1119B111" w14:textId="6839AE27" w:rsidR="004410A4" w:rsidRPr="00505A9C" w:rsidRDefault="004410A4" w:rsidP="004410A4">
      <w:pPr>
        <w:spacing w:before="240"/>
        <w:rPr>
          <w:rFonts w:cstheme="minorHAnsi"/>
          <w:bCs/>
          <w:sz w:val="20"/>
          <w:szCs w:val="20"/>
          <w:u w:val="single"/>
        </w:rPr>
      </w:pPr>
      <w:r w:rsidRPr="00505A9C">
        <w:rPr>
          <w:rFonts w:cstheme="minorHAnsi"/>
          <w:bCs/>
          <w:sz w:val="20"/>
          <w:szCs w:val="20"/>
          <w:u w:val="single"/>
        </w:rPr>
        <w:t xml:space="preserve">Manufacturer: </w:t>
      </w:r>
      <w:r w:rsidRPr="00505A9C">
        <w:rPr>
          <w:rFonts w:cstheme="minorHAnsi"/>
          <w:sz w:val="20"/>
          <w:szCs w:val="20"/>
        </w:rPr>
        <w:t xml:space="preserve">Bravo Company Manufacturing </w:t>
      </w:r>
    </w:p>
    <w:p w14:paraId="21AA9FAF" w14:textId="2D710F5D" w:rsidR="004410A4" w:rsidRPr="00505A9C" w:rsidRDefault="004410A4" w:rsidP="004410A4">
      <w:pPr>
        <w:spacing w:after="0"/>
        <w:rPr>
          <w:rFonts w:cstheme="minorHAnsi"/>
          <w:sz w:val="20"/>
          <w:szCs w:val="20"/>
        </w:rPr>
      </w:pPr>
      <w:r w:rsidRPr="00505A9C">
        <w:rPr>
          <w:rFonts w:cstheme="minorHAnsi"/>
          <w:bCs/>
          <w:sz w:val="20"/>
          <w:szCs w:val="20"/>
          <w:u w:val="single"/>
        </w:rPr>
        <w:t>Manufacturer Description:</w:t>
      </w:r>
    </w:p>
    <w:p w14:paraId="46963513" w14:textId="381BFC37" w:rsidR="00B66568" w:rsidRPr="00B418FA" w:rsidRDefault="00B66568" w:rsidP="00B418FA">
      <w:pPr>
        <w:spacing w:line="240" w:lineRule="auto"/>
        <w:jc w:val="both"/>
        <w:rPr>
          <w:rFonts w:cstheme="minorHAnsi"/>
          <w:sz w:val="20"/>
          <w:szCs w:val="20"/>
        </w:rPr>
      </w:pPr>
      <w:r w:rsidRPr="00B66568">
        <w:rPr>
          <w:rFonts w:cstheme="minorHAnsi"/>
          <w:sz w:val="20"/>
          <w:szCs w:val="20"/>
        </w:rPr>
        <w:t>Action: Gas Operated Semi-Auto</w:t>
      </w:r>
      <w:r w:rsidR="00B418FA">
        <w:rPr>
          <w:rFonts w:cstheme="minorHAnsi"/>
          <w:sz w:val="20"/>
          <w:szCs w:val="20"/>
        </w:rPr>
        <w:t xml:space="preserve">, </w:t>
      </w:r>
      <w:r w:rsidRPr="00B66568">
        <w:rPr>
          <w:rFonts w:cstheme="minorHAnsi"/>
          <w:sz w:val="20"/>
          <w:szCs w:val="20"/>
        </w:rPr>
        <w:t>Air cooled</w:t>
      </w:r>
      <w:r w:rsidR="00B418FA">
        <w:rPr>
          <w:rFonts w:cstheme="minorHAnsi"/>
          <w:sz w:val="20"/>
          <w:szCs w:val="20"/>
        </w:rPr>
        <w:t xml:space="preserve">, </w:t>
      </w:r>
      <w:r w:rsidRPr="00B418FA">
        <w:rPr>
          <w:rFonts w:cstheme="minorHAnsi"/>
          <w:sz w:val="20"/>
          <w:szCs w:val="20"/>
        </w:rPr>
        <w:t>Magazine feed</w:t>
      </w:r>
      <w:r w:rsidR="00B418FA">
        <w:rPr>
          <w:rFonts w:cstheme="minorHAnsi"/>
          <w:sz w:val="20"/>
          <w:szCs w:val="20"/>
        </w:rPr>
        <w:t xml:space="preserve">, </w:t>
      </w:r>
      <w:r w:rsidRPr="00B418FA">
        <w:rPr>
          <w:rFonts w:cstheme="minorHAnsi"/>
          <w:sz w:val="20"/>
          <w:szCs w:val="20"/>
        </w:rPr>
        <w:t>Barrel Length: 11.5”</w:t>
      </w:r>
      <w:r w:rsidR="00B418FA">
        <w:rPr>
          <w:rFonts w:cstheme="minorHAnsi"/>
          <w:sz w:val="20"/>
          <w:szCs w:val="20"/>
        </w:rPr>
        <w:t xml:space="preserve">, </w:t>
      </w:r>
      <w:r w:rsidRPr="00B418FA">
        <w:rPr>
          <w:rFonts w:cstheme="minorHAnsi"/>
          <w:sz w:val="20"/>
          <w:szCs w:val="20"/>
        </w:rPr>
        <w:t>Chambered in 5.56</w:t>
      </w:r>
      <w:r w:rsidR="00B418FA">
        <w:rPr>
          <w:rFonts w:cstheme="minorHAnsi"/>
          <w:sz w:val="20"/>
          <w:szCs w:val="20"/>
        </w:rPr>
        <w:t xml:space="preserve">, </w:t>
      </w:r>
      <w:r w:rsidRPr="00B418FA">
        <w:rPr>
          <w:rFonts w:cstheme="minorHAnsi"/>
          <w:sz w:val="20"/>
          <w:szCs w:val="20"/>
        </w:rPr>
        <w:t>Capacity: 30+1</w:t>
      </w:r>
      <w:r w:rsidR="00CA2B24">
        <w:rPr>
          <w:rFonts w:cstheme="minorHAnsi"/>
          <w:sz w:val="20"/>
          <w:szCs w:val="20"/>
        </w:rPr>
        <w:t>.</w:t>
      </w:r>
    </w:p>
    <w:p w14:paraId="5DAA728E" w14:textId="6EF99FE1" w:rsidR="00CA3B96" w:rsidRDefault="00CA3B96" w:rsidP="004410A4">
      <w:pPr>
        <w:spacing w:after="0"/>
        <w:rPr>
          <w:rFonts w:cstheme="minorHAnsi"/>
          <w:sz w:val="20"/>
          <w:szCs w:val="20"/>
        </w:rPr>
      </w:pPr>
    </w:p>
    <w:p w14:paraId="797762F6" w14:textId="741C6AAE" w:rsidR="00CA3B96" w:rsidRPr="003C2E21" w:rsidRDefault="00CA3B96" w:rsidP="00CA3B96">
      <w:pPr>
        <w:spacing w:after="0"/>
        <w:jc w:val="center"/>
        <w:rPr>
          <w:rFonts w:cstheme="minorHAnsi"/>
          <w:bCs/>
          <w:sz w:val="18"/>
          <w:szCs w:val="18"/>
          <w:u w:val="single"/>
        </w:rPr>
      </w:pPr>
      <w:r>
        <w:rPr>
          <w:noProof/>
        </w:rPr>
        <w:drawing>
          <wp:inline distT="0" distB="0" distL="0" distR="0" wp14:anchorId="01358409" wp14:editId="13333C92">
            <wp:extent cx="3061252" cy="868680"/>
            <wp:effectExtent l="0" t="0" r="6350" b="7620"/>
            <wp:docPr id="35" name="Picture 35" descr="A black and silver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black and silver object&#10;&#10;Description automatically generated with low confidence"/>
                    <pic:cNvPicPr/>
                  </pic:nvPicPr>
                  <pic:blipFill>
                    <a:blip r:embed="rId55"/>
                    <a:stretch>
                      <a:fillRect/>
                    </a:stretch>
                  </pic:blipFill>
                  <pic:spPr>
                    <a:xfrm>
                      <a:off x="0" y="0"/>
                      <a:ext cx="3097168" cy="878872"/>
                    </a:xfrm>
                    <a:prstGeom prst="rect">
                      <a:avLst/>
                    </a:prstGeom>
                  </pic:spPr>
                </pic:pic>
              </a:graphicData>
            </a:graphic>
          </wp:inline>
        </w:drawing>
      </w:r>
    </w:p>
    <w:p w14:paraId="1E401332" w14:textId="77777777" w:rsidR="002C63FC" w:rsidRPr="001351D2" w:rsidRDefault="002C63FC" w:rsidP="002C63FC">
      <w:pPr>
        <w:spacing w:after="0"/>
        <w:rPr>
          <w:b/>
          <w:bCs/>
          <w:color w:val="0070C0"/>
          <w:sz w:val="16"/>
          <w:szCs w:val="16"/>
        </w:rPr>
      </w:pPr>
    </w:p>
    <w:p w14:paraId="4E97DD36" w14:textId="5392F0D8" w:rsidR="00CA2B24" w:rsidRDefault="002B10BC" w:rsidP="00CA2B24">
      <w:pPr>
        <w:jc w:val="center"/>
        <w:rPr>
          <w:rFonts w:cstheme="minorHAnsi"/>
          <w:b/>
          <w:bCs/>
          <w:sz w:val="20"/>
          <w:szCs w:val="20"/>
        </w:rPr>
      </w:pPr>
      <w:r w:rsidRPr="00DA12BC">
        <w:rPr>
          <w:rFonts w:cstheme="minorHAnsi"/>
          <w:b/>
          <w:bCs/>
          <w:sz w:val="20"/>
          <w:szCs w:val="20"/>
        </w:rPr>
        <w:t>BCM CQB MCMR 11</w:t>
      </w:r>
      <w:r>
        <w:rPr>
          <w:rFonts w:cstheme="minorHAnsi"/>
          <w:b/>
          <w:bCs/>
          <w:sz w:val="20"/>
          <w:szCs w:val="20"/>
        </w:rPr>
        <w:t xml:space="preserve"> (pictured above)</w:t>
      </w:r>
    </w:p>
    <w:p w14:paraId="63775270" w14:textId="787607F8" w:rsidR="008E2014" w:rsidRPr="008E2014" w:rsidRDefault="008E2014" w:rsidP="008E2014">
      <w:pPr>
        <w:jc w:val="center"/>
        <w:rPr>
          <w:rFonts w:cstheme="minorHAnsi"/>
          <w:b/>
          <w:bCs/>
          <w:sz w:val="16"/>
          <w:szCs w:val="16"/>
        </w:rPr>
      </w:pPr>
      <w:r w:rsidRPr="008E2014">
        <w:rPr>
          <w:sz w:val="16"/>
          <w:szCs w:val="16"/>
        </w:rPr>
        <w:t xml:space="preserve">(Description and photo source) </w:t>
      </w:r>
      <w:r w:rsidRPr="008E2014">
        <w:rPr>
          <w:color w:val="0070C0"/>
          <w:sz w:val="16"/>
          <w:szCs w:val="16"/>
        </w:rPr>
        <w:t>https://www.bravocompanymfg.com/specification/bcm_cqb11_mcmr.php</w:t>
      </w:r>
    </w:p>
    <w:p w14:paraId="46D737E4" w14:textId="4C0A5739" w:rsidR="00015F4D" w:rsidRDefault="00015F4D" w:rsidP="00015F4D">
      <w:pPr>
        <w:rPr>
          <w:sz w:val="16"/>
          <w:szCs w:val="16"/>
        </w:rPr>
      </w:pPr>
    </w:p>
    <w:p w14:paraId="76AC4B76" w14:textId="77777777" w:rsidR="00FA55C4" w:rsidRDefault="00FA55C4" w:rsidP="00FA55C4">
      <w:pPr>
        <w:spacing w:after="0"/>
        <w:rPr>
          <w:b/>
          <w:bCs/>
          <w:color w:val="0070C0"/>
          <w:sz w:val="16"/>
          <w:szCs w:val="16"/>
        </w:rPr>
      </w:pPr>
    </w:p>
    <w:p w14:paraId="53AAF507" w14:textId="77777777" w:rsidR="006F3DCF" w:rsidRDefault="006F3DCF" w:rsidP="00A40476">
      <w:pPr>
        <w:jc w:val="both"/>
        <w:rPr>
          <w:rFonts w:cstheme="minorHAnsi"/>
          <w:b/>
          <w:bCs/>
          <w:sz w:val="20"/>
          <w:szCs w:val="20"/>
        </w:rPr>
      </w:pPr>
    </w:p>
    <w:p w14:paraId="3480F417" w14:textId="77777777" w:rsidR="006F3DCF" w:rsidRDefault="006F3DCF" w:rsidP="00A40476">
      <w:pPr>
        <w:jc w:val="both"/>
        <w:rPr>
          <w:rFonts w:cstheme="minorHAnsi"/>
          <w:b/>
          <w:bCs/>
          <w:sz w:val="20"/>
          <w:szCs w:val="20"/>
        </w:rPr>
      </w:pPr>
    </w:p>
    <w:p w14:paraId="5418E66E" w14:textId="77777777" w:rsidR="006F3DCF" w:rsidRDefault="006F3DCF" w:rsidP="00A40476">
      <w:pPr>
        <w:jc w:val="both"/>
        <w:rPr>
          <w:rFonts w:cstheme="minorHAnsi"/>
          <w:b/>
          <w:bCs/>
          <w:sz w:val="20"/>
          <w:szCs w:val="20"/>
        </w:rPr>
      </w:pPr>
    </w:p>
    <w:p w14:paraId="557B023C" w14:textId="77777777" w:rsidR="006F3DCF" w:rsidRDefault="006F3DCF" w:rsidP="00A40476">
      <w:pPr>
        <w:jc w:val="both"/>
        <w:rPr>
          <w:rFonts w:cstheme="minorHAnsi"/>
          <w:b/>
          <w:bCs/>
          <w:sz w:val="20"/>
          <w:szCs w:val="20"/>
        </w:rPr>
      </w:pPr>
    </w:p>
    <w:p w14:paraId="0D8CFE01" w14:textId="5A4CF5B5" w:rsidR="00A40476" w:rsidRPr="00A40476" w:rsidRDefault="00A40476" w:rsidP="00A40476">
      <w:pPr>
        <w:jc w:val="both"/>
        <w:rPr>
          <w:rFonts w:cstheme="minorHAnsi"/>
          <w:b/>
          <w:bCs/>
          <w:sz w:val="20"/>
          <w:szCs w:val="20"/>
        </w:rPr>
      </w:pPr>
      <w:r w:rsidRPr="00A40476">
        <w:rPr>
          <w:rFonts w:cstheme="minorHAnsi"/>
          <w:b/>
          <w:bCs/>
          <w:sz w:val="20"/>
          <w:szCs w:val="20"/>
        </w:rPr>
        <w:t>GA Precision Bolt Action .308 Win Rifle</w:t>
      </w:r>
    </w:p>
    <w:p w14:paraId="5A088C86" w14:textId="0E33D4C2" w:rsidR="00FA55C4" w:rsidRPr="00505A9C" w:rsidRDefault="00FA55C4" w:rsidP="00FA55C4">
      <w:pPr>
        <w:spacing w:before="240"/>
        <w:rPr>
          <w:rFonts w:cstheme="minorHAnsi"/>
          <w:bCs/>
          <w:sz w:val="20"/>
          <w:szCs w:val="20"/>
          <w:u w:val="single"/>
        </w:rPr>
      </w:pPr>
      <w:r w:rsidRPr="00505A9C">
        <w:rPr>
          <w:rFonts w:cstheme="minorHAnsi"/>
          <w:bCs/>
          <w:sz w:val="20"/>
          <w:szCs w:val="20"/>
          <w:u w:val="single"/>
        </w:rPr>
        <w:t xml:space="preserve">Manufacturer: </w:t>
      </w:r>
      <w:r w:rsidR="00984E20">
        <w:rPr>
          <w:rFonts w:cstheme="minorHAnsi"/>
          <w:sz w:val="20"/>
          <w:szCs w:val="20"/>
        </w:rPr>
        <w:t>GA Precision</w:t>
      </w:r>
    </w:p>
    <w:p w14:paraId="1503C50D" w14:textId="77777777" w:rsidR="00FA55C4" w:rsidRPr="00505A9C" w:rsidRDefault="00FA55C4" w:rsidP="00FA55C4">
      <w:pPr>
        <w:spacing w:after="0"/>
        <w:rPr>
          <w:rFonts w:cstheme="minorHAnsi"/>
          <w:sz w:val="20"/>
          <w:szCs w:val="20"/>
        </w:rPr>
      </w:pPr>
      <w:r w:rsidRPr="00505A9C">
        <w:rPr>
          <w:rFonts w:cstheme="minorHAnsi"/>
          <w:bCs/>
          <w:sz w:val="20"/>
          <w:szCs w:val="20"/>
          <w:u w:val="single"/>
        </w:rPr>
        <w:t>Manufacturer Description:</w:t>
      </w:r>
    </w:p>
    <w:p w14:paraId="2C83819E" w14:textId="42A40687" w:rsidR="00933FEE" w:rsidRPr="00E32F3A" w:rsidRDefault="00933FEE" w:rsidP="00933FEE">
      <w:pPr>
        <w:jc w:val="both"/>
        <w:rPr>
          <w:rFonts w:cstheme="minorHAnsi"/>
          <w:sz w:val="20"/>
          <w:szCs w:val="20"/>
        </w:rPr>
      </w:pPr>
      <w:r w:rsidRPr="00E32F3A">
        <w:rPr>
          <w:rFonts w:cstheme="minorHAnsi"/>
          <w:sz w:val="20"/>
          <w:szCs w:val="20"/>
        </w:rPr>
        <w:t xml:space="preserve">The rifle is a custom GA Precision product built for Oakland PD, based on their Crusader model. It is built </w:t>
      </w:r>
      <w:r w:rsidR="00634627" w:rsidRPr="00E32F3A">
        <w:rPr>
          <w:rFonts w:cstheme="minorHAnsi"/>
          <w:sz w:val="20"/>
          <w:szCs w:val="20"/>
        </w:rPr>
        <w:t>off</w:t>
      </w:r>
      <w:r w:rsidRPr="00E32F3A">
        <w:rPr>
          <w:rFonts w:cstheme="minorHAnsi"/>
          <w:sz w:val="20"/>
          <w:szCs w:val="20"/>
        </w:rPr>
        <w:t xml:space="preserve"> the Remington 700 short-action receiver platform, but manufactured and outfit by GA Precision, using a variety of components from different manufacturers. The barrel is manufactured by Broughton; it is 22” long, fluted, and has a 1/11.25” twist. The rifle stock is manufactured by Manner. The trigger group is a custom build by GA Precision. The scopes are manufactured by Nightforce (NX8), with Badger Ordnance scope rings and bases. The bipods are manufactured by Harris. The rifles were built from different components but serialized under GA Precision.</w:t>
      </w:r>
    </w:p>
    <w:p w14:paraId="4CAB4B6E" w14:textId="66D45CAA" w:rsidR="00FA55C4" w:rsidRPr="00B418FA" w:rsidRDefault="00A410FD" w:rsidP="00A410FD">
      <w:pPr>
        <w:spacing w:line="240" w:lineRule="auto"/>
        <w:jc w:val="center"/>
        <w:rPr>
          <w:rFonts w:cstheme="minorHAnsi"/>
          <w:sz w:val="20"/>
          <w:szCs w:val="20"/>
        </w:rPr>
      </w:pPr>
      <w:r>
        <w:rPr>
          <w:noProof/>
        </w:rPr>
        <w:drawing>
          <wp:inline distT="0" distB="0" distL="0" distR="0" wp14:anchorId="7BF3C91C" wp14:editId="527731D4">
            <wp:extent cx="4371975" cy="1209675"/>
            <wp:effectExtent l="0" t="0" r="9525" b="9525"/>
            <wp:docPr id="47" name="Picture 47"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weapon&#10;&#10;Description automatically generated"/>
                    <pic:cNvPicPr/>
                  </pic:nvPicPr>
                  <pic:blipFill>
                    <a:blip r:embed="rId56"/>
                    <a:stretch>
                      <a:fillRect/>
                    </a:stretch>
                  </pic:blipFill>
                  <pic:spPr>
                    <a:xfrm>
                      <a:off x="0" y="0"/>
                      <a:ext cx="4371975" cy="1209675"/>
                    </a:xfrm>
                    <a:prstGeom prst="rect">
                      <a:avLst/>
                    </a:prstGeom>
                  </pic:spPr>
                </pic:pic>
              </a:graphicData>
            </a:graphic>
          </wp:inline>
        </w:drawing>
      </w:r>
    </w:p>
    <w:p w14:paraId="14307DC7" w14:textId="0D15A5BF" w:rsidR="00A410FD" w:rsidRDefault="00826056" w:rsidP="00826056">
      <w:pPr>
        <w:ind w:left="1440"/>
        <w:rPr>
          <w:rFonts w:cstheme="minorHAnsi"/>
          <w:b/>
          <w:bCs/>
          <w:sz w:val="20"/>
          <w:szCs w:val="20"/>
        </w:rPr>
      </w:pPr>
      <w:r>
        <w:rPr>
          <w:rFonts w:cstheme="minorHAnsi"/>
          <w:b/>
          <w:bCs/>
          <w:sz w:val="20"/>
          <w:szCs w:val="20"/>
        </w:rPr>
        <w:t xml:space="preserve">      </w:t>
      </w:r>
      <w:r w:rsidR="00277B28">
        <w:rPr>
          <w:rFonts w:cstheme="minorHAnsi"/>
          <w:b/>
          <w:bCs/>
          <w:sz w:val="20"/>
          <w:szCs w:val="20"/>
        </w:rPr>
        <w:t>GA Precision Bolt Action .308 Win</w:t>
      </w:r>
      <w:r>
        <w:rPr>
          <w:rFonts w:cstheme="minorHAnsi"/>
          <w:b/>
          <w:bCs/>
          <w:sz w:val="20"/>
          <w:szCs w:val="20"/>
        </w:rPr>
        <w:t xml:space="preserve"> Rifle – base model</w:t>
      </w:r>
      <w:r w:rsidR="00A410FD">
        <w:rPr>
          <w:rFonts w:cstheme="minorHAnsi"/>
          <w:b/>
          <w:bCs/>
          <w:sz w:val="20"/>
          <w:szCs w:val="20"/>
        </w:rPr>
        <w:t xml:space="preserve"> (pictured above)</w:t>
      </w:r>
    </w:p>
    <w:p w14:paraId="12845732" w14:textId="5CCFA3A0" w:rsidR="00D83E98" w:rsidRPr="00262AB6" w:rsidRDefault="00D83E98" w:rsidP="004472F2">
      <w:pPr>
        <w:jc w:val="center"/>
        <w:rPr>
          <w:rFonts w:cstheme="minorHAnsi"/>
          <w:color w:val="0070C0"/>
          <w:sz w:val="16"/>
          <w:szCs w:val="16"/>
        </w:rPr>
      </w:pPr>
      <w:r>
        <w:rPr>
          <w:rFonts w:cstheme="minorHAnsi"/>
          <w:b/>
          <w:bCs/>
          <w:sz w:val="16"/>
          <w:szCs w:val="16"/>
        </w:rPr>
        <w:t xml:space="preserve">(Description and Photo source) </w:t>
      </w:r>
      <w:hyperlink r:id="rId57" w:history="1">
        <w:r w:rsidR="00090F08" w:rsidRPr="00262AB6">
          <w:rPr>
            <w:rStyle w:val="Hyperlink"/>
            <w:rFonts w:cstheme="minorHAnsi"/>
            <w:sz w:val="16"/>
            <w:szCs w:val="16"/>
          </w:rPr>
          <w:t>https://www.gaprecision.net/custom-precision-rifles/custom-tactical-rifles/the-crusader.html</w:t>
        </w:r>
      </w:hyperlink>
    </w:p>
    <w:p w14:paraId="094E41F2" w14:textId="202EFD24" w:rsidR="00090F08" w:rsidRDefault="00090F08" w:rsidP="00C546A2">
      <w:pPr>
        <w:rPr>
          <w:rFonts w:cstheme="minorHAnsi"/>
          <w:b/>
          <w:bCs/>
          <w:color w:val="0070C0"/>
          <w:sz w:val="16"/>
          <w:szCs w:val="16"/>
        </w:rPr>
      </w:pPr>
    </w:p>
    <w:p w14:paraId="48F180BB" w14:textId="3D896DAC" w:rsidR="00C546A2" w:rsidRDefault="00007FB5" w:rsidP="00C546A2">
      <w:pPr>
        <w:spacing w:after="0"/>
        <w:jc w:val="both"/>
        <w:rPr>
          <w:rFonts w:cstheme="minorHAnsi"/>
          <w:bCs/>
          <w:color w:val="0070C0"/>
          <w:sz w:val="28"/>
          <w:szCs w:val="28"/>
        </w:rPr>
      </w:pPr>
      <w:r>
        <w:rPr>
          <w:rFonts w:cstheme="minorHAnsi"/>
          <w:bCs/>
          <w:color w:val="0070C0"/>
          <w:sz w:val="28"/>
          <w:szCs w:val="28"/>
        </w:rPr>
        <w:t xml:space="preserve">Ammunition </w:t>
      </w:r>
      <w:r w:rsidR="0088133E">
        <w:rPr>
          <w:rFonts w:cstheme="minorHAnsi"/>
          <w:bCs/>
          <w:color w:val="0070C0"/>
          <w:sz w:val="28"/>
          <w:szCs w:val="28"/>
        </w:rPr>
        <w:t xml:space="preserve">for </w:t>
      </w:r>
      <w:r>
        <w:rPr>
          <w:rFonts w:cstheme="minorHAnsi"/>
          <w:bCs/>
          <w:color w:val="0070C0"/>
          <w:sz w:val="28"/>
          <w:szCs w:val="28"/>
        </w:rPr>
        <w:t>Specialized Firearms</w:t>
      </w:r>
    </w:p>
    <w:p w14:paraId="43C1065D" w14:textId="70EDCB7A" w:rsidR="004410A4" w:rsidRDefault="009A67E7" w:rsidP="00015F4D">
      <w:pPr>
        <w:rPr>
          <w:sz w:val="16"/>
          <w:szCs w:val="16"/>
        </w:rPr>
      </w:pPr>
      <w:r w:rsidRPr="00A84D22">
        <w:rPr>
          <w:noProof/>
          <w:sz w:val="16"/>
          <w:szCs w:val="16"/>
        </w:rPr>
        <mc:AlternateContent>
          <mc:Choice Requires="wps">
            <w:drawing>
              <wp:anchor distT="45720" distB="45720" distL="114300" distR="114300" simplePos="0" relativeHeight="251651584" behindDoc="0" locked="0" layoutInCell="1" allowOverlap="1" wp14:anchorId="22C0209B" wp14:editId="7BF8DED1">
                <wp:simplePos x="0" y="0"/>
                <wp:positionH relativeFrom="margin">
                  <wp:align>right</wp:align>
                </wp:positionH>
                <wp:positionV relativeFrom="paragraph">
                  <wp:posOffset>194310</wp:posOffset>
                </wp:positionV>
                <wp:extent cx="4166235" cy="1897380"/>
                <wp:effectExtent l="0" t="0" r="5715" b="762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6235" cy="1897811"/>
                        </a:xfrm>
                        <a:prstGeom prst="rect">
                          <a:avLst/>
                        </a:prstGeom>
                        <a:solidFill>
                          <a:srgbClr val="FFFFFF"/>
                        </a:solidFill>
                        <a:ln w="9525">
                          <a:noFill/>
                          <a:miter lim="800000"/>
                          <a:headEnd/>
                          <a:tailEnd/>
                        </a:ln>
                      </wps:spPr>
                      <wps:txbx>
                        <w:txbxContent>
                          <w:p w14:paraId="160AAAA4" w14:textId="0A2C9E32" w:rsidR="00586896" w:rsidRPr="00784572" w:rsidRDefault="00586896">
                            <w:pPr>
                              <w:rPr>
                                <w:rFonts w:cstheme="minorHAnsi"/>
                                <w:b/>
                                <w:bCs/>
                                <w:sz w:val="20"/>
                                <w:szCs w:val="20"/>
                              </w:rPr>
                            </w:pPr>
                            <w:r w:rsidRPr="00784572">
                              <w:rPr>
                                <w:rFonts w:cstheme="minorHAnsi"/>
                                <w:b/>
                                <w:bCs/>
                                <w:sz w:val="20"/>
                                <w:szCs w:val="20"/>
                              </w:rPr>
                              <w:t>Speer LE Gold Dot .223 75 grain</w:t>
                            </w:r>
                          </w:p>
                          <w:p w14:paraId="3F278EFE" w14:textId="4CCD317A" w:rsidR="00586896" w:rsidRPr="00302BAE" w:rsidRDefault="00586896" w:rsidP="00847942">
                            <w:pPr>
                              <w:rPr>
                                <w:rFonts w:cstheme="minorHAnsi"/>
                                <w:bCs/>
                                <w:sz w:val="18"/>
                                <w:szCs w:val="18"/>
                              </w:rPr>
                            </w:pPr>
                            <w:r w:rsidRPr="000A2ACA">
                              <w:rPr>
                                <w:rFonts w:cstheme="minorHAnsi"/>
                                <w:bCs/>
                                <w:sz w:val="18"/>
                                <w:szCs w:val="18"/>
                                <w:u w:val="single"/>
                              </w:rPr>
                              <w:t>Manufacturer</w:t>
                            </w:r>
                            <w:r w:rsidRPr="00302BAE">
                              <w:rPr>
                                <w:rFonts w:cstheme="minorHAnsi"/>
                                <w:bCs/>
                                <w:sz w:val="18"/>
                                <w:szCs w:val="18"/>
                              </w:rPr>
                              <w:t>: Speer Ammo</w:t>
                            </w:r>
                          </w:p>
                          <w:p w14:paraId="6BA5891A" w14:textId="2E0CF5EE" w:rsidR="00586896" w:rsidRDefault="00586896" w:rsidP="00847942">
                            <w:pPr>
                              <w:spacing w:after="0"/>
                              <w:rPr>
                                <w:rFonts w:cstheme="minorHAnsi"/>
                                <w:bCs/>
                                <w:sz w:val="18"/>
                                <w:szCs w:val="18"/>
                                <w:u w:val="single"/>
                              </w:rPr>
                            </w:pPr>
                            <w:r w:rsidRPr="000A2ACA">
                              <w:rPr>
                                <w:rFonts w:cstheme="minorHAnsi"/>
                                <w:bCs/>
                                <w:sz w:val="18"/>
                                <w:szCs w:val="18"/>
                                <w:u w:val="single"/>
                              </w:rPr>
                              <w:t xml:space="preserve">Manufacturer Description: </w:t>
                            </w:r>
                          </w:p>
                          <w:p w14:paraId="3201DC4B" w14:textId="77777777" w:rsidR="00586896" w:rsidRPr="00E32F3A" w:rsidRDefault="00586896" w:rsidP="00767E26">
                            <w:pPr>
                              <w:jc w:val="both"/>
                              <w:rPr>
                                <w:rFonts w:cstheme="minorHAnsi"/>
                                <w:sz w:val="20"/>
                                <w:szCs w:val="20"/>
                              </w:rPr>
                            </w:pPr>
                            <w:r w:rsidRPr="00767E26">
                              <w:rPr>
                                <w:rFonts w:cstheme="minorHAnsi"/>
                                <w:sz w:val="18"/>
                                <w:szCs w:val="18"/>
                              </w:rPr>
                              <w:t>SPEER LE Gold Dot Duty Rifle brings proven bullet technology to rifle platform. The Gold Dot bullet was the first high performance, bonded-core bullet available in handgun ammunition, and has since set the bar for duty ammunition. The nation's number one law enforcement option is now available in rifle ammunition for agencies everywhere. Gold Dot rifle bullets are optimized to ensure expansion out of barrels down to 10" at a wide variety of velocities out to 200 yards</w:t>
                            </w:r>
                            <w:r w:rsidRPr="00E32F3A">
                              <w:rPr>
                                <w:rFonts w:cstheme="minorHAnsi"/>
                                <w:sz w:val="20"/>
                                <w:szCs w:val="20"/>
                              </w:rPr>
                              <w:t>.</w:t>
                            </w:r>
                          </w:p>
                          <w:p w14:paraId="42437C3C" w14:textId="77777777" w:rsidR="00586896" w:rsidRDefault="00586896" w:rsidP="00847942">
                            <w:pPr>
                              <w:spacing w:after="0"/>
                              <w:rPr>
                                <w:rFonts w:cstheme="minorHAnsi"/>
                                <w:bCs/>
                                <w:sz w:val="18"/>
                                <w:szCs w:val="18"/>
                                <w:u w:val="single"/>
                              </w:rPr>
                            </w:pPr>
                          </w:p>
                          <w:p w14:paraId="6CBD8F18" w14:textId="7777777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0209B" id="_x0000_s1055" type="#_x0000_t202" style="position:absolute;margin-left:276.85pt;margin-top:15.3pt;width:328.05pt;height:149.4pt;z-index:251651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" stroked="f">
                <v:textbox>
                  <w:txbxContent>
                    <w:p w14:paraId="160AAAA4" w14:textId="0A2C9E32" w:rsidR="00586896" w:rsidRPr="00784572" w:rsidRDefault="00586896">
                      <w:pPr>
                        <w:rPr>
                          <w:rFonts w:cstheme="minorHAnsi"/>
                          <w:b/>
                          <w:bCs/>
                          <w:sz w:val="20"/>
                          <w:szCs w:val="20"/>
                        </w:rPr>
                      </w:pPr>
                      <w:r w:rsidRPr="00784572">
                        <w:rPr>
                          <w:rFonts w:cstheme="minorHAnsi"/>
                          <w:b/>
                          <w:bCs/>
                          <w:sz w:val="20"/>
                          <w:szCs w:val="20"/>
                        </w:rPr>
                        <w:t>Speer LE Gold Dot .223 75 grain</w:t>
                      </w:r>
                    </w:p>
                    <w:p w14:paraId="3F278EFE" w14:textId="4CCD317A" w:rsidR="00586896" w:rsidRPr="00302BAE" w:rsidRDefault="00586896" w:rsidP="00847942">
                      <w:pPr>
                        <w:rPr>
                          <w:rFonts w:cstheme="minorHAnsi"/>
                          <w:bCs/>
                          <w:sz w:val="18"/>
                          <w:szCs w:val="18"/>
                        </w:rPr>
                      </w:pPr>
                      <w:r w:rsidRPr="000A2ACA">
                        <w:rPr>
                          <w:rFonts w:cstheme="minorHAnsi"/>
                          <w:bCs/>
                          <w:sz w:val="18"/>
                          <w:szCs w:val="18"/>
                          <w:u w:val="single"/>
                        </w:rPr>
                        <w:t>Manufacturer</w:t>
                      </w:r>
                      <w:r w:rsidRPr="00302BAE">
                        <w:rPr>
                          <w:rFonts w:cstheme="minorHAnsi"/>
                          <w:bCs/>
                          <w:sz w:val="18"/>
                          <w:szCs w:val="18"/>
                        </w:rPr>
                        <w:t>: Speer Ammo</w:t>
                      </w:r>
                    </w:p>
                    <w:p w14:paraId="6BA5891A" w14:textId="2E0CF5EE" w:rsidR="00586896" w:rsidRDefault="00586896" w:rsidP="00847942">
                      <w:pPr>
                        <w:spacing w:after="0"/>
                        <w:rPr>
                          <w:rFonts w:cstheme="minorHAnsi"/>
                          <w:bCs/>
                          <w:sz w:val="18"/>
                          <w:szCs w:val="18"/>
                          <w:u w:val="single"/>
                        </w:rPr>
                      </w:pPr>
                      <w:r w:rsidRPr="000A2ACA">
                        <w:rPr>
                          <w:rFonts w:cstheme="minorHAnsi"/>
                          <w:bCs/>
                          <w:sz w:val="18"/>
                          <w:szCs w:val="18"/>
                          <w:u w:val="single"/>
                        </w:rPr>
                        <w:t xml:space="preserve">Manufacturer Description: </w:t>
                      </w:r>
                    </w:p>
                    <w:p w14:paraId="3201DC4B" w14:textId="77777777" w:rsidR="00586896" w:rsidRPr="00E32F3A" w:rsidRDefault="00586896" w:rsidP="00767E26">
                      <w:pPr>
                        <w:jc w:val="both"/>
                        <w:rPr>
                          <w:rFonts w:cstheme="minorHAnsi"/>
                          <w:sz w:val="20"/>
                          <w:szCs w:val="20"/>
                        </w:rPr>
                      </w:pPr>
                      <w:r w:rsidRPr="00767E26">
                        <w:rPr>
                          <w:rFonts w:cstheme="minorHAnsi"/>
                          <w:sz w:val="18"/>
                          <w:szCs w:val="18"/>
                        </w:rPr>
                        <w:t>SPEER LE Gold Dot Duty Rifle brings proven bullet technology to rifle platform. The Gold Dot bullet was the first high performance, bonded-core bullet available in handgun ammunition, and has since set the bar for duty ammunition. The nation's number one law enforcement option is now available in rifle ammunition for agencies everywhere. Gold Dot rifle bullets are optimized to ensure expansion out of barrels down to 10" at a wide variety of velocities out to 200 yards</w:t>
                      </w:r>
                      <w:r w:rsidRPr="00E32F3A">
                        <w:rPr>
                          <w:rFonts w:cstheme="minorHAnsi"/>
                          <w:sz w:val="20"/>
                          <w:szCs w:val="20"/>
                        </w:rPr>
                        <w:t>.</w:t>
                      </w:r>
                    </w:p>
                    <w:p w14:paraId="42437C3C" w14:textId="77777777" w:rsidR="00586896" w:rsidRDefault="00586896" w:rsidP="00847942">
                      <w:pPr>
                        <w:spacing w:after="0"/>
                        <w:rPr>
                          <w:rFonts w:cstheme="minorHAnsi"/>
                          <w:bCs/>
                          <w:sz w:val="18"/>
                          <w:szCs w:val="18"/>
                          <w:u w:val="single"/>
                        </w:rPr>
                      </w:pPr>
                    </w:p>
                    <w:p w14:paraId="6CBD8F18" w14:textId="77777777" w:rsidR="00586896" w:rsidRDefault="00586896"/>
                  </w:txbxContent>
                </v:textbox>
                <w10:wrap type="square" anchorx="margin"/>
              </v:shape>
            </w:pict>
          </mc:Fallback>
        </mc:AlternateContent>
      </w:r>
    </w:p>
    <w:p w14:paraId="15047B18" w14:textId="5ABB418D" w:rsidR="009A67E7" w:rsidRDefault="009A67E7" w:rsidP="00015F4D">
      <w:pPr>
        <w:rPr>
          <w:sz w:val="16"/>
          <w:szCs w:val="16"/>
        </w:rPr>
      </w:pPr>
    </w:p>
    <w:p w14:paraId="1D8331D9" w14:textId="40D2C574" w:rsidR="004410A4" w:rsidRDefault="00A84D22" w:rsidP="00015F4D">
      <w:pPr>
        <w:rPr>
          <w:sz w:val="16"/>
          <w:szCs w:val="16"/>
        </w:rPr>
      </w:pPr>
      <w:r>
        <w:rPr>
          <w:noProof/>
        </w:rPr>
        <w:drawing>
          <wp:inline distT="0" distB="0" distL="0" distR="0" wp14:anchorId="4CCEA487" wp14:editId="215AA70A">
            <wp:extent cx="1541483" cy="1105231"/>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58"/>
                    <a:stretch>
                      <a:fillRect/>
                    </a:stretch>
                  </pic:blipFill>
                  <pic:spPr>
                    <a:xfrm>
                      <a:off x="0" y="0"/>
                      <a:ext cx="1644857" cy="1179349"/>
                    </a:xfrm>
                    <a:prstGeom prst="rect">
                      <a:avLst/>
                    </a:prstGeom>
                  </pic:spPr>
                </pic:pic>
              </a:graphicData>
            </a:graphic>
          </wp:inline>
        </w:drawing>
      </w:r>
    </w:p>
    <w:p w14:paraId="27DF7CB2" w14:textId="43BF7A74" w:rsidR="00CF7BBD" w:rsidRDefault="00CF7BBD" w:rsidP="00015F4D">
      <w:pPr>
        <w:rPr>
          <w:sz w:val="16"/>
          <w:szCs w:val="16"/>
        </w:rPr>
      </w:pPr>
    </w:p>
    <w:p w14:paraId="0400E777" w14:textId="77777777" w:rsidR="005632C0" w:rsidRDefault="005632C0" w:rsidP="00DD390B">
      <w:pPr>
        <w:rPr>
          <w:sz w:val="16"/>
          <w:szCs w:val="16"/>
        </w:rPr>
      </w:pPr>
    </w:p>
    <w:p w14:paraId="0D565C72" w14:textId="5DAAFEE1" w:rsidR="00492F8F" w:rsidRPr="00262AB6" w:rsidRDefault="00DD390B" w:rsidP="00DD390B">
      <w:pPr>
        <w:rPr>
          <w:color w:val="0070C0"/>
          <w:sz w:val="16"/>
          <w:szCs w:val="16"/>
        </w:rPr>
      </w:pPr>
      <w:r>
        <w:rPr>
          <w:sz w:val="16"/>
          <w:szCs w:val="16"/>
        </w:rPr>
        <w:t xml:space="preserve"> </w:t>
      </w:r>
      <w:r w:rsidR="00492F8F">
        <w:rPr>
          <w:sz w:val="16"/>
          <w:szCs w:val="16"/>
        </w:rPr>
        <w:t xml:space="preserve">(Description and photo source) </w:t>
      </w:r>
      <w:r w:rsidR="00492F8F" w:rsidRPr="00262AB6">
        <w:rPr>
          <w:color w:val="0070C0"/>
          <w:sz w:val="16"/>
          <w:szCs w:val="16"/>
        </w:rPr>
        <w:t>https://www.speer.com/ammunition/gold_dot/rifle/gold_dot_rifle_personal_protection/19-24469.html</w:t>
      </w:r>
    </w:p>
    <w:p w14:paraId="7D96BFCB" w14:textId="1B48BF97" w:rsidR="00CF7BBD" w:rsidRDefault="00CF7BBD" w:rsidP="00015F4D">
      <w:pPr>
        <w:rPr>
          <w:sz w:val="16"/>
          <w:szCs w:val="16"/>
        </w:rPr>
      </w:pPr>
    </w:p>
    <w:p w14:paraId="50EACC9C" w14:textId="5AB864D2" w:rsidR="00CF7BBD" w:rsidRDefault="00CF7BBD" w:rsidP="00015F4D">
      <w:pPr>
        <w:rPr>
          <w:sz w:val="16"/>
          <w:szCs w:val="16"/>
        </w:rPr>
      </w:pPr>
    </w:p>
    <w:p w14:paraId="6F00B88F" w14:textId="09B531D9" w:rsidR="00CF7BBD" w:rsidRDefault="00CF7BBD" w:rsidP="00015F4D">
      <w:pPr>
        <w:rPr>
          <w:sz w:val="16"/>
          <w:szCs w:val="16"/>
        </w:rPr>
      </w:pPr>
    </w:p>
    <w:p w14:paraId="07461AE4" w14:textId="27825421" w:rsidR="00CF7BBD" w:rsidRDefault="00CF7BBD" w:rsidP="00015F4D">
      <w:pPr>
        <w:rPr>
          <w:sz w:val="16"/>
          <w:szCs w:val="16"/>
        </w:rPr>
      </w:pPr>
    </w:p>
    <w:p w14:paraId="4DE22B69" w14:textId="39225C4A" w:rsidR="00CF7BBD" w:rsidRDefault="00A66046" w:rsidP="00015F4D">
      <w:pPr>
        <w:rPr>
          <w:sz w:val="16"/>
          <w:szCs w:val="16"/>
        </w:rPr>
      </w:pPr>
      <w:r w:rsidRPr="00A66046">
        <w:rPr>
          <w:noProof/>
          <w:sz w:val="16"/>
          <w:szCs w:val="16"/>
        </w:rPr>
        <mc:AlternateContent>
          <mc:Choice Requires="wps">
            <w:drawing>
              <wp:anchor distT="45720" distB="45720" distL="114300" distR="114300" simplePos="0" relativeHeight="251652608" behindDoc="0" locked="0" layoutInCell="1" allowOverlap="1" wp14:anchorId="3118EB3B" wp14:editId="6AE9506C">
                <wp:simplePos x="0" y="0"/>
                <wp:positionH relativeFrom="margin">
                  <wp:align>right</wp:align>
                </wp:positionH>
                <wp:positionV relativeFrom="paragraph">
                  <wp:posOffset>1905</wp:posOffset>
                </wp:positionV>
                <wp:extent cx="4157980" cy="1240155"/>
                <wp:effectExtent l="0" t="0" r="0"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980" cy="1240155"/>
                        </a:xfrm>
                        <a:prstGeom prst="rect">
                          <a:avLst/>
                        </a:prstGeom>
                        <a:solidFill>
                          <a:srgbClr val="FFFFFF"/>
                        </a:solidFill>
                        <a:ln w="9525">
                          <a:noFill/>
                          <a:miter lim="800000"/>
                          <a:headEnd/>
                          <a:tailEnd/>
                        </a:ln>
                      </wps:spPr>
                      <wps:txbx>
                        <w:txbxContent>
                          <w:p w14:paraId="1712BED6" w14:textId="4F44C41F" w:rsidR="00586896" w:rsidRPr="00784572" w:rsidRDefault="00586896" w:rsidP="00A66046">
                            <w:pPr>
                              <w:rPr>
                                <w:rFonts w:cstheme="minorHAnsi"/>
                                <w:b/>
                                <w:bCs/>
                                <w:sz w:val="20"/>
                                <w:szCs w:val="20"/>
                              </w:rPr>
                            </w:pPr>
                            <w:r w:rsidRPr="00784572">
                              <w:rPr>
                                <w:rFonts w:cstheme="minorHAnsi"/>
                                <w:b/>
                                <w:bCs/>
                                <w:sz w:val="20"/>
                                <w:szCs w:val="20"/>
                              </w:rPr>
                              <w:t xml:space="preserve">Winchester RA556B 64 </w:t>
                            </w:r>
                            <w:proofErr w:type="gramStart"/>
                            <w:r w:rsidRPr="00784572">
                              <w:rPr>
                                <w:rFonts w:cstheme="minorHAnsi"/>
                                <w:b/>
                                <w:bCs/>
                                <w:sz w:val="20"/>
                                <w:szCs w:val="20"/>
                              </w:rPr>
                              <w:t>grain</w:t>
                            </w:r>
                            <w:proofErr w:type="gramEnd"/>
                          </w:p>
                          <w:p w14:paraId="54F2FC42" w14:textId="4198AB47" w:rsidR="00586896" w:rsidRPr="00F74399" w:rsidRDefault="00586896" w:rsidP="004F0DB2">
                            <w:pPr>
                              <w:rPr>
                                <w:rFonts w:cstheme="minorHAnsi"/>
                                <w:bCs/>
                                <w:sz w:val="18"/>
                                <w:szCs w:val="18"/>
                              </w:rPr>
                            </w:pPr>
                            <w:r w:rsidRPr="000A2ACA">
                              <w:rPr>
                                <w:rFonts w:cstheme="minorHAnsi"/>
                                <w:bCs/>
                                <w:sz w:val="18"/>
                                <w:szCs w:val="18"/>
                                <w:u w:val="single"/>
                              </w:rPr>
                              <w:t xml:space="preserve">Manufacturer: </w:t>
                            </w:r>
                            <w:r>
                              <w:rPr>
                                <w:rFonts w:cstheme="minorHAnsi"/>
                                <w:bCs/>
                                <w:sz w:val="18"/>
                                <w:szCs w:val="18"/>
                              </w:rPr>
                              <w:t>Winchester Ammunition</w:t>
                            </w:r>
                          </w:p>
                          <w:p w14:paraId="5D3B7F68" w14:textId="4D988807" w:rsidR="00586896" w:rsidRPr="00567C45" w:rsidRDefault="00586896" w:rsidP="00990368">
                            <w:pPr>
                              <w:rPr>
                                <w:rFonts w:cstheme="minorHAnsi"/>
                                <w:b/>
                                <w:sz w:val="18"/>
                                <w:szCs w:val="18"/>
                              </w:rPr>
                            </w:pPr>
                            <w:r w:rsidRPr="00567C45">
                              <w:rPr>
                                <w:rFonts w:cstheme="minorHAnsi"/>
                                <w:bCs/>
                                <w:sz w:val="18"/>
                                <w:szCs w:val="18"/>
                                <w:u w:val="single"/>
                              </w:rPr>
                              <w:t>Manufacture Description</w:t>
                            </w:r>
                            <w:r w:rsidRPr="00567C45">
                              <w:rPr>
                                <w:rFonts w:cstheme="minorHAnsi"/>
                                <w:b/>
                                <w:sz w:val="18"/>
                                <w:szCs w:val="18"/>
                                <w:u w:val="single"/>
                              </w:rPr>
                              <w:t>:</w:t>
                            </w:r>
                            <w:r w:rsidRPr="00567C45">
                              <w:rPr>
                                <w:rFonts w:cstheme="minorHAnsi"/>
                                <w:sz w:val="18"/>
                                <w:szCs w:val="18"/>
                              </w:rPr>
                              <w:t xml:space="preserve"> Designed specifically for delivering exceptional penetration, Ranger Bonded's proprietary core/jacket bonding process is enhanced with a special hollow cavity that aids in controlled expansion.</w:t>
                            </w:r>
                          </w:p>
                          <w:p w14:paraId="655705EB" w14:textId="2D404E90"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8EB3B" id="_x0000_s1056" type="#_x0000_t202" style="position:absolute;margin-left:276.2pt;margin-top:.15pt;width:327.4pt;height:97.65pt;z-index:251652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" stroked="f">
                <v:textbox>
                  <w:txbxContent>
                    <w:p w14:paraId="1712BED6" w14:textId="4F44C41F" w:rsidR="00586896" w:rsidRPr="00784572" w:rsidRDefault="00586896" w:rsidP="00A66046">
                      <w:pPr>
                        <w:rPr>
                          <w:rFonts w:cstheme="minorHAnsi"/>
                          <w:b/>
                          <w:bCs/>
                          <w:sz w:val="20"/>
                          <w:szCs w:val="20"/>
                        </w:rPr>
                      </w:pPr>
                      <w:r w:rsidRPr="00784572">
                        <w:rPr>
                          <w:rFonts w:cstheme="minorHAnsi"/>
                          <w:b/>
                          <w:bCs/>
                          <w:sz w:val="20"/>
                          <w:szCs w:val="20"/>
                        </w:rPr>
                        <w:t xml:space="preserve">Winchester RA556B 64 </w:t>
                      </w:r>
                      <w:proofErr w:type="gramStart"/>
                      <w:r w:rsidRPr="00784572">
                        <w:rPr>
                          <w:rFonts w:cstheme="minorHAnsi"/>
                          <w:b/>
                          <w:bCs/>
                          <w:sz w:val="20"/>
                          <w:szCs w:val="20"/>
                        </w:rPr>
                        <w:t>grain</w:t>
                      </w:r>
                      <w:proofErr w:type="gramEnd"/>
                    </w:p>
                    <w:p w14:paraId="54F2FC42" w14:textId="4198AB47" w:rsidR="00586896" w:rsidRPr="00F74399" w:rsidRDefault="00586896" w:rsidP="004F0DB2">
                      <w:pPr>
                        <w:rPr>
                          <w:rFonts w:cstheme="minorHAnsi"/>
                          <w:bCs/>
                          <w:sz w:val="18"/>
                          <w:szCs w:val="18"/>
                        </w:rPr>
                      </w:pPr>
                      <w:r w:rsidRPr="000A2ACA">
                        <w:rPr>
                          <w:rFonts w:cstheme="minorHAnsi"/>
                          <w:bCs/>
                          <w:sz w:val="18"/>
                          <w:szCs w:val="18"/>
                          <w:u w:val="single"/>
                        </w:rPr>
                        <w:t xml:space="preserve">Manufacturer: </w:t>
                      </w:r>
                      <w:r>
                        <w:rPr>
                          <w:rFonts w:cstheme="minorHAnsi"/>
                          <w:bCs/>
                          <w:sz w:val="18"/>
                          <w:szCs w:val="18"/>
                        </w:rPr>
                        <w:t>Winchester Ammunition</w:t>
                      </w:r>
                    </w:p>
                    <w:p w14:paraId="5D3B7F68" w14:textId="4D988807" w:rsidR="00586896" w:rsidRPr="00567C45" w:rsidRDefault="00586896" w:rsidP="00990368">
                      <w:pPr>
                        <w:rPr>
                          <w:rFonts w:cstheme="minorHAnsi"/>
                          <w:b/>
                          <w:sz w:val="18"/>
                          <w:szCs w:val="18"/>
                        </w:rPr>
                      </w:pPr>
                      <w:r w:rsidRPr="00567C45">
                        <w:rPr>
                          <w:rFonts w:cstheme="minorHAnsi"/>
                          <w:bCs/>
                          <w:sz w:val="18"/>
                          <w:szCs w:val="18"/>
                          <w:u w:val="single"/>
                        </w:rPr>
                        <w:t>Manufacture Description</w:t>
                      </w:r>
                      <w:r w:rsidRPr="00567C45">
                        <w:rPr>
                          <w:rFonts w:cstheme="minorHAnsi"/>
                          <w:b/>
                          <w:sz w:val="18"/>
                          <w:szCs w:val="18"/>
                          <w:u w:val="single"/>
                        </w:rPr>
                        <w:t>:</w:t>
                      </w:r>
                      <w:r w:rsidRPr="00567C45">
                        <w:rPr>
                          <w:rFonts w:cstheme="minorHAnsi"/>
                          <w:sz w:val="18"/>
                          <w:szCs w:val="18"/>
                        </w:rPr>
                        <w:t xml:space="preserve"> Designed specifically for delivering exceptional penetration, Ranger Bonded's proprietary core/jacket bonding process is enhanced with a special hollow cavity that aids in controlled expansion.</w:t>
                      </w:r>
                    </w:p>
                    <w:p w14:paraId="655705EB" w14:textId="2D404E90" w:rsidR="00586896" w:rsidRDefault="00586896"/>
                  </w:txbxContent>
                </v:textbox>
                <w10:wrap type="square" anchorx="margin"/>
              </v:shape>
            </w:pict>
          </mc:Fallback>
        </mc:AlternateContent>
      </w:r>
    </w:p>
    <w:p w14:paraId="6AF3B776" w14:textId="6B766C37" w:rsidR="00CF7BBD" w:rsidRDefault="00A66046" w:rsidP="00015F4D">
      <w:pPr>
        <w:rPr>
          <w:sz w:val="16"/>
          <w:szCs w:val="16"/>
        </w:rPr>
      </w:pPr>
      <w:r>
        <w:rPr>
          <w:noProof/>
        </w:rPr>
        <w:drawing>
          <wp:inline distT="0" distB="0" distL="0" distR="0" wp14:anchorId="16F4920A" wp14:editId="3F935217">
            <wp:extent cx="1637969" cy="969514"/>
            <wp:effectExtent l="0" t="0" r="635" b="2540"/>
            <wp:docPr id="61" name="Picture 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10;&#10;Description automatically generated"/>
                    <pic:cNvPicPr/>
                  </pic:nvPicPr>
                  <pic:blipFill>
                    <a:blip r:embed="rId59"/>
                    <a:stretch>
                      <a:fillRect/>
                    </a:stretch>
                  </pic:blipFill>
                  <pic:spPr>
                    <a:xfrm>
                      <a:off x="0" y="0"/>
                      <a:ext cx="1649494" cy="976336"/>
                    </a:xfrm>
                    <a:prstGeom prst="rect">
                      <a:avLst/>
                    </a:prstGeom>
                  </pic:spPr>
                </pic:pic>
              </a:graphicData>
            </a:graphic>
          </wp:inline>
        </w:drawing>
      </w:r>
    </w:p>
    <w:p w14:paraId="735FC963" w14:textId="35DCAAC7" w:rsidR="00CF7BBD" w:rsidRDefault="0053088E" w:rsidP="0053088E">
      <w:pPr>
        <w:ind w:left="720" w:firstLine="720"/>
        <w:rPr>
          <w:sz w:val="16"/>
          <w:szCs w:val="16"/>
        </w:rPr>
      </w:pPr>
      <w:r>
        <w:rPr>
          <w:sz w:val="16"/>
          <w:szCs w:val="16"/>
        </w:rPr>
        <w:t xml:space="preserve">(Description and phone source) </w:t>
      </w:r>
      <w:hyperlink r:id="rId60" w:history="1">
        <w:r w:rsidR="00840B8A" w:rsidRPr="00CD49E2">
          <w:rPr>
            <w:rStyle w:val="Hyperlink"/>
            <w:sz w:val="16"/>
            <w:szCs w:val="16"/>
          </w:rPr>
          <w:t>https://winchesterle.com/Ammunition/Products/Rifle/Ranger/RA556B</w:t>
        </w:r>
      </w:hyperlink>
    </w:p>
    <w:p w14:paraId="7901D0F8" w14:textId="6E0CEEB2" w:rsidR="00C522D3" w:rsidRDefault="00C522D3" w:rsidP="00840B8A">
      <w:pPr>
        <w:rPr>
          <w:sz w:val="16"/>
          <w:szCs w:val="16"/>
        </w:rPr>
      </w:pPr>
      <w:r w:rsidRPr="00840B8A">
        <w:rPr>
          <w:noProof/>
          <w:sz w:val="16"/>
          <w:szCs w:val="16"/>
        </w:rPr>
        <mc:AlternateContent>
          <mc:Choice Requires="wps">
            <w:drawing>
              <wp:anchor distT="45720" distB="45720" distL="114300" distR="114300" simplePos="0" relativeHeight="251653632" behindDoc="0" locked="0" layoutInCell="1" allowOverlap="1" wp14:anchorId="491E8A4C" wp14:editId="7CBB3B51">
                <wp:simplePos x="0" y="0"/>
                <wp:positionH relativeFrom="margin">
                  <wp:align>right</wp:align>
                </wp:positionH>
                <wp:positionV relativeFrom="paragraph">
                  <wp:posOffset>103035</wp:posOffset>
                </wp:positionV>
                <wp:extent cx="4150360" cy="1947545"/>
                <wp:effectExtent l="0" t="0" r="254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360" cy="1947545"/>
                        </a:xfrm>
                        <a:prstGeom prst="rect">
                          <a:avLst/>
                        </a:prstGeom>
                        <a:solidFill>
                          <a:srgbClr val="FFFFFF"/>
                        </a:solidFill>
                        <a:ln w="9525">
                          <a:noFill/>
                          <a:miter lim="800000"/>
                          <a:headEnd/>
                          <a:tailEnd/>
                        </a:ln>
                      </wps:spPr>
                      <wps:txbx>
                        <w:txbxContent>
                          <w:p w14:paraId="49F44D60" w14:textId="60756312" w:rsidR="00586896" w:rsidRPr="00534DC1" w:rsidRDefault="00586896" w:rsidP="00146AAB">
                            <w:pPr>
                              <w:rPr>
                                <w:rFonts w:cstheme="minorHAnsi"/>
                                <w:b/>
                                <w:bCs/>
                                <w:sz w:val="20"/>
                                <w:szCs w:val="20"/>
                              </w:rPr>
                            </w:pPr>
                            <w:r w:rsidRPr="00534DC1">
                              <w:rPr>
                                <w:rFonts w:cstheme="minorHAnsi"/>
                                <w:b/>
                                <w:bCs/>
                                <w:noProof/>
                                <w:sz w:val="20"/>
                                <w:szCs w:val="20"/>
                              </w:rPr>
                              <w:t>Federal .223 55 grain</w:t>
                            </w:r>
                          </w:p>
                          <w:p w14:paraId="3C493A23" w14:textId="6F78089E" w:rsidR="00586896" w:rsidRPr="00F74399" w:rsidRDefault="00586896" w:rsidP="00146AAB">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Federal</w:t>
                            </w:r>
                          </w:p>
                          <w:p w14:paraId="719905F7" w14:textId="77777777" w:rsidR="00586896" w:rsidRPr="00462C9B" w:rsidRDefault="00586896" w:rsidP="00A02CF7">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2603A808" w14:textId="7F72C914" w:rsidR="00586896" w:rsidRPr="00A02CF7" w:rsidRDefault="00586896" w:rsidP="00F4461C">
                            <w:pPr>
                              <w:jc w:val="both"/>
                              <w:rPr>
                                <w:rFonts w:cstheme="minorHAnsi"/>
                                <w:sz w:val="18"/>
                                <w:szCs w:val="18"/>
                              </w:rPr>
                            </w:pPr>
                            <w:r w:rsidRPr="00A02CF7">
                              <w:rPr>
                                <w:rFonts w:cstheme="minorHAnsi"/>
                                <w:sz w:val="18"/>
                                <w:szCs w:val="18"/>
                              </w:rPr>
                              <w:t xml:space="preserve">American Eagle® rifle ammunition offers consistent, accurate performance at a price </w:t>
                            </w:r>
                            <w:proofErr w:type="gramStart"/>
                            <w:r w:rsidRPr="00A02CF7">
                              <w:rPr>
                                <w:rFonts w:cstheme="minorHAnsi"/>
                                <w:sz w:val="18"/>
                                <w:szCs w:val="18"/>
                              </w:rPr>
                              <w:t>that's</w:t>
                            </w:r>
                            <w:proofErr w:type="gramEnd"/>
                            <w:r w:rsidRPr="00A02CF7">
                              <w:rPr>
                                <w:rFonts w:cstheme="minorHAnsi"/>
                                <w:sz w:val="18"/>
                                <w:szCs w:val="18"/>
                              </w:rPr>
                              <w:t xml:space="preserve"> perfect for high-volume shooting. The loads feature quality bullets, reloadable brass cases and dependable primers.</w:t>
                            </w:r>
                          </w:p>
                          <w:p w14:paraId="75520EAD" w14:textId="77777777" w:rsidR="00586896" w:rsidRPr="00A02CF7" w:rsidRDefault="00586896" w:rsidP="00F4461C">
                            <w:pPr>
                              <w:pStyle w:val="ListParagraph"/>
                              <w:numPr>
                                <w:ilvl w:val="0"/>
                                <w:numId w:val="21"/>
                              </w:numPr>
                              <w:spacing w:line="240" w:lineRule="auto"/>
                              <w:jc w:val="both"/>
                              <w:rPr>
                                <w:rFonts w:cstheme="minorHAnsi"/>
                                <w:sz w:val="18"/>
                                <w:szCs w:val="18"/>
                              </w:rPr>
                            </w:pPr>
                            <w:r w:rsidRPr="00A02CF7">
                              <w:rPr>
                                <w:rFonts w:cstheme="minorHAnsi"/>
                                <w:sz w:val="18"/>
                                <w:szCs w:val="18"/>
                              </w:rPr>
                              <w:t>Ideal for target practice</w:t>
                            </w:r>
                          </w:p>
                          <w:p w14:paraId="6809F689" w14:textId="77777777" w:rsidR="00586896" w:rsidRPr="00A02CF7" w:rsidRDefault="00586896" w:rsidP="00F4461C">
                            <w:pPr>
                              <w:pStyle w:val="ListParagraph"/>
                              <w:numPr>
                                <w:ilvl w:val="0"/>
                                <w:numId w:val="21"/>
                              </w:numPr>
                              <w:spacing w:line="240" w:lineRule="auto"/>
                              <w:jc w:val="both"/>
                              <w:rPr>
                                <w:rFonts w:cstheme="minorHAnsi"/>
                                <w:sz w:val="18"/>
                                <w:szCs w:val="18"/>
                              </w:rPr>
                            </w:pPr>
                            <w:r w:rsidRPr="00A02CF7">
                              <w:rPr>
                                <w:rFonts w:cstheme="minorHAnsi"/>
                                <w:sz w:val="18"/>
                                <w:szCs w:val="18"/>
                              </w:rPr>
                              <w:t>Accurate and reliable</w:t>
                            </w:r>
                          </w:p>
                          <w:p w14:paraId="6143D0FD" w14:textId="77777777" w:rsidR="00586896" w:rsidRPr="00A02CF7" w:rsidRDefault="00586896" w:rsidP="00F4461C">
                            <w:pPr>
                              <w:pStyle w:val="ListParagraph"/>
                              <w:numPr>
                                <w:ilvl w:val="0"/>
                                <w:numId w:val="21"/>
                              </w:numPr>
                              <w:spacing w:line="240" w:lineRule="auto"/>
                              <w:jc w:val="both"/>
                              <w:rPr>
                                <w:rFonts w:cstheme="minorHAnsi"/>
                                <w:sz w:val="18"/>
                                <w:szCs w:val="18"/>
                              </w:rPr>
                            </w:pPr>
                            <w:r w:rsidRPr="00A02CF7">
                              <w:rPr>
                                <w:rFonts w:cstheme="minorHAnsi"/>
                                <w:sz w:val="18"/>
                                <w:szCs w:val="18"/>
                              </w:rPr>
                              <w:t>Consistent primers and brass</w:t>
                            </w:r>
                          </w:p>
                          <w:p w14:paraId="5D124CEF" w14:textId="01B57758" w:rsidR="00586896" w:rsidRDefault="00586896" w:rsidP="00146A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E8A4C" id="_x0000_s1057" type="#_x0000_t202" style="position:absolute;margin-left:275.6pt;margin-top:8.1pt;width:326.8pt;height:153.35pt;z-index:251653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" stroked="f">
                <v:textbox>
                  <w:txbxContent>
                    <w:p w14:paraId="49F44D60" w14:textId="60756312" w:rsidR="00586896" w:rsidRPr="00534DC1" w:rsidRDefault="00586896" w:rsidP="00146AAB">
                      <w:pPr>
                        <w:rPr>
                          <w:rFonts w:cstheme="minorHAnsi"/>
                          <w:b/>
                          <w:bCs/>
                          <w:sz w:val="20"/>
                          <w:szCs w:val="20"/>
                        </w:rPr>
                      </w:pPr>
                      <w:r w:rsidRPr="00534DC1">
                        <w:rPr>
                          <w:rFonts w:cstheme="minorHAnsi"/>
                          <w:b/>
                          <w:bCs/>
                          <w:noProof/>
                          <w:sz w:val="20"/>
                          <w:szCs w:val="20"/>
                        </w:rPr>
                        <w:t>Federal .223 55 grain</w:t>
                      </w:r>
                    </w:p>
                    <w:p w14:paraId="3C493A23" w14:textId="6F78089E" w:rsidR="00586896" w:rsidRPr="00F74399" w:rsidRDefault="00586896" w:rsidP="00146AAB">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Federal</w:t>
                      </w:r>
                    </w:p>
                    <w:p w14:paraId="719905F7" w14:textId="77777777" w:rsidR="00586896" w:rsidRPr="00462C9B" w:rsidRDefault="00586896" w:rsidP="00A02CF7">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2603A808" w14:textId="7F72C914" w:rsidR="00586896" w:rsidRPr="00A02CF7" w:rsidRDefault="00586896" w:rsidP="00F4461C">
                      <w:pPr>
                        <w:jc w:val="both"/>
                        <w:rPr>
                          <w:rFonts w:cstheme="minorHAnsi"/>
                          <w:sz w:val="18"/>
                          <w:szCs w:val="18"/>
                        </w:rPr>
                      </w:pPr>
                      <w:r w:rsidRPr="00A02CF7">
                        <w:rPr>
                          <w:rFonts w:cstheme="minorHAnsi"/>
                          <w:sz w:val="18"/>
                          <w:szCs w:val="18"/>
                        </w:rPr>
                        <w:t xml:space="preserve">American Eagle® rifle ammunition offers consistent, accurate performance at a price </w:t>
                      </w:r>
                      <w:proofErr w:type="gramStart"/>
                      <w:r w:rsidRPr="00A02CF7">
                        <w:rPr>
                          <w:rFonts w:cstheme="minorHAnsi"/>
                          <w:sz w:val="18"/>
                          <w:szCs w:val="18"/>
                        </w:rPr>
                        <w:t>that's</w:t>
                      </w:r>
                      <w:proofErr w:type="gramEnd"/>
                      <w:r w:rsidRPr="00A02CF7">
                        <w:rPr>
                          <w:rFonts w:cstheme="minorHAnsi"/>
                          <w:sz w:val="18"/>
                          <w:szCs w:val="18"/>
                        </w:rPr>
                        <w:t xml:space="preserve"> perfect for high-volume shooting. The loads feature quality bullets, reloadable brass cases and dependable primers.</w:t>
                      </w:r>
                    </w:p>
                    <w:p w14:paraId="75520EAD" w14:textId="77777777" w:rsidR="00586896" w:rsidRPr="00A02CF7" w:rsidRDefault="00586896" w:rsidP="00F4461C">
                      <w:pPr>
                        <w:pStyle w:val="ListParagraph"/>
                        <w:numPr>
                          <w:ilvl w:val="0"/>
                          <w:numId w:val="21"/>
                        </w:numPr>
                        <w:spacing w:line="240" w:lineRule="auto"/>
                        <w:jc w:val="both"/>
                        <w:rPr>
                          <w:rFonts w:cstheme="minorHAnsi"/>
                          <w:sz w:val="18"/>
                          <w:szCs w:val="18"/>
                        </w:rPr>
                      </w:pPr>
                      <w:r w:rsidRPr="00A02CF7">
                        <w:rPr>
                          <w:rFonts w:cstheme="minorHAnsi"/>
                          <w:sz w:val="18"/>
                          <w:szCs w:val="18"/>
                        </w:rPr>
                        <w:t>Ideal for target practice</w:t>
                      </w:r>
                    </w:p>
                    <w:p w14:paraId="6809F689" w14:textId="77777777" w:rsidR="00586896" w:rsidRPr="00A02CF7" w:rsidRDefault="00586896" w:rsidP="00F4461C">
                      <w:pPr>
                        <w:pStyle w:val="ListParagraph"/>
                        <w:numPr>
                          <w:ilvl w:val="0"/>
                          <w:numId w:val="21"/>
                        </w:numPr>
                        <w:spacing w:line="240" w:lineRule="auto"/>
                        <w:jc w:val="both"/>
                        <w:rPr>
                          <w:rFonts w:cstheme="minorHAnsi"/>
                          <w:sz w:val="18"/>
                          <w:szCs w:val="18"/>
                        </w:rPr>
                      </w:pPr>
                      <w:r w:rsidRPr="00A02CF7">
                        <w:rPr>
                          <w:rFonts w:cstheme="minorHAnsi"/>
                          <w:sz w:val="18"/>
                          <w:szCs w:val="18"/>
                        </w:rPr>
                        <w:t>Accurate and reliable</w:t>
                      </w:r>
                    </w:p>
                    <w:p w14:paraId="6143D0FD" w14:textId="77777777" w:rsidR="00586896" w:rsidRPr="00A02CF7" w:rsidRDefault="00586896" w:rsidP="00F4461C">
                      <w:pPr>
                        <w:pStyle w:val="ListParagraph"/>
                        <w:numPr>
                          <w:ilvl w:val="0"/>
                          <w:numId w:val="21"/>
                        </w:numPr>
                        <w:spacing w:line="240" w:lineRule="auto"/>
                        <w:jc w:val="both"/>
                        <w:rPr>
                          <w:rFonts w:cstheme="minorHAnsi"/>
                          <w:sz w:val="18"/>
                          <w:szCs w:val="18"/>
                        </w:rPr>
                      </w:pPr>
                      <w:r w:rsidRPr="00A02CF7">
                        <w:rPr>
                          <w:rFonts w:cstheme="minorHAnsi"/>
                          <w:sz w:val="18"/>
                          <w:szCs w:val="18"/>
                        </w:rPr>
                        <w:t>Consistent primers and brass</w:t>
                      </w:r>
                    </w:p>
                    <w:p w14:paraId="5D124CEF" w14:textId="01B57758" w:rsidR="00586896" w:rsidRDefault="00586896" w:rsidP="00146AAB"/>
                  </w:txbxContent>
                </v:textbox>
                <w10:wrap type="square" anchorx="margin"/>
              </v:shape>
            </w:pict>
          </mc:Fallback>
        </mc:AlternateContent>
      </w:r>
    </w:p>
    <w:p w14:paraId="00531D92" w14:textId="5B9E96D2" w:rsidR="00840B8A" w:rsidRDefault="00840B8A" w:rsidP="00840B8A">
      <w:pPr>
        <w:rPr>
          <w:sz w:val="16"/>
          <w:szCs w:val="16"/>
        </w:rPr>
      </w:pPr>
    </w:p>
    <w:p w14:paraId="717931A0" w14:textId="5AF988EE" w:rsidR="00840B8A" w:rsidRPr="0053088E" w:rsidRDefault="00840B8A" w:rsidP="00840B8A">
      <w:pPr>
        <w:rPr>
          <w:sz w:val="16"/>
          <w:szCs w:val="16"/>
        </w:rPr>
      </w:pPr>
      <w:r>
        <w:rPr>
          <w:noProof/>
        </w:rPr>
        <w:drawing>
          <wp:inline distT="0" distB="0" distL="0" distR="0" wp14:anchorId="13A86279" wp14:editId="4B6FB0CB">
            <wp:extent cx="1533401" cy="1200647"/>
            <wp:effectExtent l="0" t="0" r="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1"/>
                    <a:stretch>
                      <a:fillRect/>
                    </a:stretch>
                  </pic:blipFill>
                  <pic:spPr>
                    <a:xfrm>
                      <a:off x="0" y="0"/>
                      <a:ext cx="1580626" cy="1237624"/>
                    </a:xfrm>
                    <a:prstGeom prst="rect">
                      <a:avLst/>
                    </a:prstGeom>
                  </pic:spPr>
                </pic:pic>
              </a:graphicData>
            </a:graphic>
          </wp:inline>
        </w:drawing>
      </w:r>
    </w:p>
    <w:p w14:paraId="7C3361E3" w14:textId="77777777" w:rsidR="00933E75" w:rsidRDefault="00933E75" w:rsidP="00E65100">
      <w:pPr>
        <w:jc w:val="both"/>
        <w:rPr>
          <w:sz w:val="16"/>
          <w:szCs w:val="16"/>
        </w:rPr>
      </w:pPr>
    </w:p>
    <w:p w14:paraId="6B10C61A" w14:textId="4EDC1F4D" w:rsidR="00C522D3" w:rsidRDefault="00933E75" w:rsidP="002D0726">
      <w:pPr>
        <w:ind w:left="1440"/>
        <w:jc w:val="both"/>
        <w:rPr>
          <w:rFonts w:cstheme="minorHAnsi"/>
          <w:sz w:val="16"/>
          <w:szCs w:val="16"/>
        </w:rPr>
      </w:pPr>
      <w:r>
        <w:rPr>
          <w:sz w:val="16"/>
          <w:szCs w:val="16"/>
        </w:rPr>
        <w:t xml:space="preserve">(Description and phone source) </w:t>
      </w:r>
      <w:hyperlink r:id="rId62" w:history="1">
        <w:r w:rsidR="00843122" w:rsidRPr="00CD49E2">
          <w:rPr>
            <w:rStyle w:val="Hyperlink"/>
            <w:rFonts w:cstheme="minorHAnsi"/>
            <w:sz w:val="16"/>
            <w:szCs w:val="16"/>
          </w:rPr>
          <w:t>https://www.federalpremium.com/rifle/american-eagle/american-eagle-rifle/11-AE223.html</w:t>
        </w:r>
      </w:hyperlink>
    </w:p>
    <w:p w14:paraId="7F6FF723" w14:textId="4FCD1FAF" w:rsidR="00843122" w:rsidRDefault="00843122" w:rsidP="00843122">
      <w:pPr>
        <w:jc w:val="both"/>
        <w:rPr>
          <w:rFonts w:cstheme="minorHAnsi"/>
          <w:sz w:val="16"/>
          <w:szCs w:val="16"/>
        </w:rPr>
      </w:pPr>
      <w:r w:rsidRPr="00843122">
        <w:rPr>
          <w:rFonts w:cstheme="minorHAnsi"/>
          <w:noProof/>
          <w:sz w:val="16"/>
          <w:szCs w:val="16"/>
        </w:rPr>
        <mc:AlternateContent>
          <mc:Choice Requires="wps">
            <w:drawing>
              <wp:anchor distT="45720" distB="45720" distL="114300" distR="114300" simplePos="0" relativeHeight="251654656" behindDoc="0" locked="0" layoutInCell="1" allowOverlap="1" wp14:anchorId="244D78C5" wp14:editId="0AD3EAD9">
                <wp:simplePos x="0" y="0"/>
                <wp:positionH relativeFrom="margin">
                  <wp:align>right</wp:align>
                </wp:positionH>
                <wp:positionV relativeFrom="paragraph">
                  <wp:posOffset>7620</wp:posOffset>
                </wp:positionV>
                <wp:extent cx="4149725" cy="1383030"/>
                <wp:effectExtent l="0" t="0" r="3175" b="762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9725" cy="1383527"/>
                        </a:xfrm>
                        <a:prstGeom prst="rect">
                          <a:avLst/>
                        </a:prstGeom>
                        <a:solidFill>
                          <a:srgbClr val="FFFFFF"/>
                        </a:solidFill>
                        <a:ln w="9525">
                          <a:noFill/>
                          <a:miter lim="800000"/>
                          <a:headEnd/>
                          <a:tailEnd/>
                        </a:ln>
                      </wps:spPr>
                      <wps:txbx>
                        <w:txbxContent>
                          <w:p w14:paraId="13579ADA" w14:textId="412B8AD6" w:rsidR="00586896" w:rsidRPr="00534DC1" w:rsidRDefault="00586896" w:rsidP="00462C9B">
                            <w:pPr>
                              <w:rPr>
                                <w:rFonts w:cstheme="minorHAnsi"/>
                                <w:b/>
                                <w:bCs/>
                                <w:sz w:val="20"/>
                                <w:szCs w:val="20"/>
                              </w:rPr>
                            </w:pPr>
                            <w:r w:rsidRPr="00534DC1">
                              <w:rPr>
                                <w:rFonts w:cstheme="minorHAnsi"/>
                                <w:b/>
                                <w:bCs/>
                                <w:noProof/>
                                <w:sz w:val="20"/>
                                <w:szCs w:val="20"/>
                              </w:rPr>
                              <w:t xml:space="preserve">Federal </w:t>
                            </w:r>
                            <w:r>
                              <w:rPr>
                                <w:rFonts w:cstheme="minorHAnsi"/>
                                <w:b/>
                                <w:bCs/>
                                <w:noProof/>
                                <w:sz w:val="20"/>
                                <w:szCs w:val="20"/>
                              </w:rPr>
                              <w:t>Tactical Bonded 308 Win 165 grain LE308T1</w:t>
                            </w:r>
                          </w:p>
                          <w:p w14:paraId="22DC680D" w14:textId="77777777" w:rsidR="00586896" w:rsidRPr="00F1215C" w:rsidRDefault="00586896" w:rsidP="00462C9B">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Federal</w:t>
                            </w:r>
                          </w:p>
                          <w:p w14:paraId="7C907FCE" w14:textId="77777777" w:rsidR="00586896" w:rsidRPr="00462C9B" w:rsidRDefault="00586896" w:rsidP="00462C9B">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0431B961" w14:textId="77777777" w:rsidR="00586896" w:rsidRPr="00243217" w:rsidRDefault="00586896" w:rsidP="0044560E">
                            <w:pPr>
                              <w:rPr>
                                <w:rFonts w:cstheme="minorHAnsi"/>
                                <w:sz w:val="18"/>
                                <w:szCs w:val="18"/>
                              </w:rPr>
                            </w:pPr>
                            <w:r w:rsidRPr="00243217">
                              <w:rPr>
                                <w:rFonts w:cstheme="minorHAnsi"/>
                                <w:sz w:val="18"/>
                                <w:szCs w:val="18"/>
                              </w:rPr>
                              <w:t>The Tactical Bonded line is a trusted partner for some of the most intense conditions. Made exclusively for law enforcement, it achieves accuracy and terminal performance that defeats tough barriers with minimal deviation.</w:t>
                            </w:r>
                          </w:p>
                          <w:p w14:paraId="24A8BA35" w14:textId="4F253DAA"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D78C5" id="_x0000_s1058" type="#_x0000_t202" style="position:absolute;left:0;text-align:left;margin-left:275.55pt;margin-top:.6pt;width:326.75pt;height:108.9pt;z-index:2516546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" stroked="f">
                <v:textbox>
                  <w:txbxContent>
                    <w:p w14:paraId="13579ADA" w14:textId="412B8AD6" w:rsidR="00586896" w:rsidRPr="00534DC1" w:rsidRDefault="00586896" w:rsidP="00462C9B">
                      <w:pPr>
                        <w:rPr>
                          <w:rFonts w:cstheme="minorHAnsi"/>
                          <w:b/>
                          <w:bCs/>
                          <w:sz w:val="20"/>
                          <w:szCs w:val="20"/>
                        </w:rPr>
                      </w:pPr>
                      <w:r w:rsidRPr="00534DC1">
                        <w:rPr>
                          <w:rFonts w:cstheme="minorHAnsi"/>
                          <w:b/>
                          <w:bCs/>
                          <w:noProof/>
                          <w:sz w:val="20"/>
                          <w:szCs w:val="20"/>
                        </w:rPr>
                        <w:t xml:space="preserve">Federal </w:t>
                      </w:r>
                      <w:r>
                        <w:rPr>
                          <w:rFonts w:cstheme="minorHAnsi"/>
                          <w:b/>
                          <w:bCs/>
                          <w:noProof/>
                          <w:sz w:val="20"/>
                          <w:szCs w:val="20"/>
                        </w:rPr>
                        <w:t>Tactical Bonded 308 Win 165 grain LE308T1</w:t>
                      </w:r>
                    </w:p>
                    <w:p w14:paraId="22DC680D" w14:textId="77777777" w:rsidR="00586896" w:rsidRPr="00F1215C" w:rsidRDefault="00586896" w:rsidP="00462C9B">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Federal</w:t>
                      </w:r>
                    </w:p>
                    <w:p w14:paraId="7C907FCE" w14:textId="77777777" w:rsidR="00586896" w:rsidRPr="00462C9B" w:rsidRDefault="00586896" w:rsidP="00462C9B">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0431B961" w14:textId="77777777" w:rsidR="00586896" w:rsidRPr="00243217" w:rsidRDefault="00586896" w:rsidP="0044560E">
                      <w:pPr>
                        <w:rPr>
                          <w:rFonts w:cstheme="minorHAnsi"/>
                          <w:sz w:val="18"/>
                          <w:szCs w:val="18"/>
                        </w:rPr>
                      </w:pPr>
                      <w:r w:rsidRPr="00243217">
                        <w:rPr>
                          <w:rFonts w:cstheme="minorHAnsi"/>
                          <w:sz w:val="18"/>
                          <w:szCs w:val="18"/>
                        </w:rPr>
                        <w:t>The Tactical Bonded line is a trusted partner for some of the most intense conditions. Made exclusively for law enforcement, it achieves accuracy and terminal performance that defeats tough barriers with minimal deviation.</w:t>
                      </w:r>
                    </w:p>
                    <w:p w14:paraId="24A8BA35" w14:textId="4F253DAA" w:rsidR="00586896" w:rsidRDefault="00586896"/>
                  </w:txbxContent>
                </v:textbox>
                <w10:wrap type="square" anchorx="margin"/>
              </v:shape>
            </w:pict>
          </mc:Fallback>
        </mc:AlternateContent>
      </w:r>
    </w:p>
    <w:p w14:paraId="668490FB" w14:textId="34522E75" w:rsidR="00843122" w:rsidRPr="00933E75" w:rsidRDefault="00843122" w:rsidP="00843122">
      <w:pPr>
        <w:jc w:val="both"/>
        <w:rPr>
          <w:rFonts w:cstheme="minorHAnsi"/>
          <w:sz w:val="16"/>
          <w:szCs w:val="16"/>
        </w:rPr>
      </w:pPr>
      <w:r>
        <w:rPr>
          <w:noProof/>
        </w:rPr>
        <w:drawing>
          <wp:inline distT="0" distB="0" distL="0" distR="0" wp14:anchorId="47329A30" wp14:editId="7B51F542">
            <wp:extent cx="1300241" cy="1065475"/>
            <wp:effectExtent l="0" t="0" r="0" b="1905"/>
            <wp:docPr id="63" name="Picture 6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 whiteboard&#10;&#10;Description automatically generated"/>
                    <pic:cNvPicPr/>
                  </pic:nvPicPr>
                  <pic:blipFill>
                    <a:blip r:embed="rId63"/>
                    <a:stretch>
                      <a:fillRect/>
                    </a:stretch>
                  </pic:blipFill>
                  <pic:spPr>
                    <a:xfrm>
                      <a:off x="0" y="0"/>
                      <a:ext cx="1318870" cy="1080740"/>
                    </a:xfrm>
                    <a:prstGeom prst="rect">
                      <a:avLst/>
                    </a:prstGeom>
                  </pic:spPr>
                </pic:pic>
              </a:graphicData>
            </a:graphic>
          </wp:inline>
        </w:drawing>
      </w:r>
    </w:p>
    <w:p w14:paraId="74E177F8" w14:textId="275443ED" w:rsidR="00C522D3" w:rsidRDefault="00AF1DBD" w:rsidP="00AF1DBD">
      <w:pPr>
        <w:ind w:left="720" w:firstLine="720"/>
        <w:jc w:val="both"/>
        <w:rPr>
          <w:sz w:val="16"/>
          <w:szCs w:val="16"/>
        </w:rPr>
      </w:pPr>
      <w:r>
        <w:rPr>
          <w:sz w:val="16"/>
          <w:szCs w:val="16"/>
        </w:rPr>
        <w:t xml:space="preserve">(Description and photo source) </w:t>
      </w:r>
      <w:hyperlink r:id="rId64" w:history="1">
        <w:r w:rsidR="003D0EAB" w:rsidRPr="00CD49E2">
          <w:rPr>
            <w:rStyle w:val="Hyperlink"/>
            <w:sz w:val="16"/>
            <w:szCs w:val="16"/>
          </w:rPr>
          <w:t>https://www.gtdist.com/federal-308win-20-bx-boded-sp-165gr.html</w:t>
        </w:r>
      </w:hyperlink>
    </w:p>
    <w:p w14:paraId="5091D884" w14:textId="40D34974" w:rsidR="00E800BC" w:rsidRDefault="00E800BC" w:rsidP="00E800BC">
      <w:pPr>
        <w:jc w:val="both"/>
        <w:rPr>
          <w:sz w:val="16"/>
          <w:szCs w:val="16"/>
        </w:rPr>
      </w:pPr>
    </w:p>
    <w:p w14:paraId="04B5B8E4" w14:textId="05CD1132" w:rsidR="00E800BC" w:rsidRDefault="00E800BC" w:rsidP="00E800BC">
      <w:pPr>
        <w:jc w:val="both"/>
        <w:rPr>
          <w:sz w:val="16"/>
          <w:szCs w:val="16"/>
        </w:rPr>
      </w:pPr>
      <w:r w:rsidRPr="00E800BC">
        <w:rPr>
          <w:noProof/>
          <w:sz w:val="16"/>
          <w:szCs w:val="16"/>
        </w:rPr>
        <mc:AlternateContent>
          <mc:Choice Requires="wps">
            <w:drawing>
              <wp:anchor distT="45720" distB="45720" distL="114300" distR="114300" simplePos="0" relativeHeight="251655680" behindDoc="0" locked="0" layoutInCell="1" allowOverlap="1" wp14:anchorId="32420C0C" wp14:editId="441688EC">
                <wp:simplePos x="0" y="0"/>
                <wp:positionH relativeFrom="margin">
                  <wp:posOffset>1780540</wp:posOffset>
                </wp:positionH>
                <wp:positionV relativeFrom="paragraph">
                  <wp:posOffset>8255</wp:posOffset>
                </wp:positionV>
                <wp:extent cx="4157980" cy="141478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980" cy="1414780"/>
                        </a:xfrm>
                        <a:prstGeom prst="rect">
                          <a:avLst/>
                        </a:prstGeom>
                        <a:solidFill>
                          <a:srgbClr val="FFFFFF"/>
                        </a:solidFill>
                        <a:ln w="9525">
                          <a:noFill/>
                          <a:miter lim="800000"/>
                          <a:headEnd/>
                          <a:tailEnd/>
                        </a:ln>
                      </wps:spPr>
                      <wps:txbx>
                        <w:txbxContent>
                          <w:p w14:paraId="5C7FEC0F" w14:textId="37720A19" w:rsidR="00586896" w:rsidRPr="00534DC1" w:rsidRDefault="00586896" w:rsidP="00F71639">
                            <w:pPr>
                              <w:rPr>
                                <w:rFonts w:cstheme="minorHAnsi"/>
                                <w:b/>
                                <w:bCs/>
                                <w:sz w:val="20"/>
                                <w:szCs w:val="20"/>
                              </w:rPr>
                            </w:pPr>
                            <w:r>
                              <w:rPr>
                                <w:rFonts w:cstheme="minorHAnsi"/>
                                <w:b/>
                                <w:bCs/>
                                <w:noProof/>
                                <w:sz w:val="20"/>
                                <w:szCs w:val="20"/>
                              </w:rPr>
                              <w:t>Hornady 308 Win Tap 168 grain ELD Match Tap AR</w:t>
                            </w:r>
                          </w:p>
                          <w:p w14:paraId="328FE33A" w14:textId="71D7486F" w:rsidR="00586896" w:rsidRPr="00F1215C" w:rsidRDefault="00586896" w:rsidP="00F71639">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w:t>
                            </w:r>
                            <w:r>
                              <w:rPr>
                                <w:rFonts w:cstheme="minorHAnsi"/>
                                <w:bCs/>
                                <w:sz w:val="18"/>
                                <w:szCs w:val="18"/>
                              </w:rPr>
                              <w:t>Hornady Law Enforcement &amp; Military</w:t>
                            </w:r>
                          </w:p>
                          <w:p w14:paraId="550CF180" w14:textId="77777777" w:rsidR="00586896" w:rsidRPr="00243217" w:rsidRDefault="00586896" w:rsidP="00F71639">
                            <w:pPr>
                              <w:spacing w:after="0"/>
                              <w:jc w:val="both"/>
                              <w:rPr>
                                <w:rFonts w:cstheme="minorHAnsi"/>
                                <w:sz w:val="18"/>
                                <w:szCs w:val="18"/>
                              </w:rPr>
                            </w:pPr>
                            <w:r w:rsidRPr="00243217">
                              <w:rPr>
                                <w:rFonts w:cstheme="minorHAnsi"/>
                                <w:bCs/>
                                <w:sz w:val="18"/>
                                <w:szCs w:val="18"/>
                                <w:u w:val="single"/>
                              </w:rPr>
                              <w:t>Manufacture Description</w:t>
                            </w:r>
                            <w:r w:rsidRPr="00243217">
                              <w:rPr>
                                <w:rFonts w:cstheme="minorHAnsi"/>
                                <w:b/>
                                <w:sz w:val="18"/>
                                <w:szCs w:val="18"/>
                                <w:u w:val="single"/>
                              </w:rPr>
                              <w:t>:</w:t>
                            </w:r>
                            <w:r w:rsidRPr="00243217">
                              <w:rPr>
                                <w:rFonts w:cstheme="minorHAnsi"/>
                                <w:sz w:val="18"/>
                                <w:szCs w:val="18"/>
                              </w:rPr>
                              <w:t xml:space="preserve"> </w:t>
                            </w:r>
                          </w:p>
                          <w:p w14:paraId="6C9995A3" w14:textId="77777777" w:rsidR="00586896" w:rsidRPr="00243217" w:rsidRDefault="00586896" w:rsidP="00F71639">
                            <w:pPr>
                              <w:rPr>
                                <w:rFonts w:cstheme="minorHAnsi"/>
                                <w:sz w:val="18"/>
                                <w:szCs w:val="18"/>
                              </w:rPr>
                            </w:pPr>
                            <w:r w:rsidRPr="00243217">
                              <w:rPr>
                                <w:rFonts w:cstheme="minorHAnsi"/>
                                <w:sz w:val="18"/>
                                <w:szCs w:val="18"/>
                              </w:rPr>
                              <w:t>The Tactical Bonded line is a trusted partner for some of the most intense conditions. Made exclusively for law enforcement, it achieves accuracy and terminal performance that defeats tough barriers with minimal deviation.</w:t>
                            </w:r>
                          </w:p>
                          <w:p w14:paraId="74E21201" w14:textId="4741B2E9"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20C0C" id="_x0000_s1059" type="#_x0000_t202" style="position:absolute;left:0;text-align:left;margin-left:140.2pt;margin-top:.65pt;width:327.4pt;height:111.4pt;z-index:25165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" stroked="f">
                <v:textbox>
                  <w:txbxContent>
                    <w:p w14:paraId="5C7FEC0F" w14:textId="37720A19" w:rsidR="00586896" w:rsidRPr="00534DC1" w:rsidRDefault="00586896" w:rsidP="00F71639">
                      <w:pPr>
                        <w:rPr>
                          <w:rFonts w:cstheme="minorHAnsi"/>
                          <w:b/>
                          <w:bCs/>
                          <w:sz w:val="20"/>
                          <w:szCs w:val="20"/>
                        </w:rPr>
                      </w:pPr>
                      <w:r>
                        <w:rPr>
                          <w:rFonts w:cstheme="minorHAnsi"/>
                          <w:b/>
                          <w:bCs/>
                          <w:noProof/>
                          <w:sz w:val="20"/>
                          <w:szCs w:val="20"/>
                        </w:rPr>
                        <w:t>Hornady 308 Win Tap 168 grain ELD Match Tap AR</w:t>
                      </w:r>
                    </w:p>
                    <w:p w14:paraId="328FE33A" w14:textId="71D7486F" w:rsidR="00586896" w:rsidRPr="00F1215C" w:rsidRDefault="00586896" w:rsidP="00F71639">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w:t>
                      </w:r>
                      <w:r>
                        <w:rPr>
                          <w:rFonts w:cstheme="minorHAnsi"/>
                          <w:bCs/>
                          <w:sz w:val="18"/>
                          <w:szCs w:val="18"/>
                        </w:rPr>
                        <w:t>Hornady Law Enforcement &amp; Military</w:t>
                      </w:r>
                    </w:p>
                    <w:p w14:paraId="550CF180" w14:textId="77777777" w:rsidR="00586896" w:rsidRPr="00243217" w:rsidRDefault="00586896" w:rsidP="00F71639">
                      <w:pPr>
                        <w:spacing w:after="0"/>
                        <w:jc w:val="both"/>
                        <w:rPr>
                          <w:rFonts w:cstheme="minorHAnsi"/>
                          <w:sz w:val="18"/>
                          <w:szCs w:val="18"/>
                        </w:rPr>
                      </w:pPr>
                      <w:r w:rsidRPr="00243217">
                        <w:rPr>
                          <w:rFonts w:cstheme="minorHAnsi"/>
                          <w:bCs/>
                          <w:sz w:val="18"/>
                          <w:szCs w:val="18"/>
                          <w:u w:val="single"/>
                        </w:rPr>
                        <w:t>Manufacture Description</w:t>
                      </w:r>
                      <w:r w:rsidRPr="00243217">
                        <w:rPr>
                          <w:rFonts w:cstheme="minorHAnsi"/>
                          <w:b/>
                          <w:sz w:val="18"/>
                          <w:szCs w:val="18"/>
                          <w:u w:val="single"/>
                        </w:rPr>
                        <w:t>:</w:t>
                      </w:r>
                      <w:r w:rsidRPr="00243217">
                        <w:rPr>
                          <w:rFonts w:cstheme="minorHAnsi"/>
                          <w:sz w:val="18"/>
                          <w:szCs w:val="18"/>
                        </w:rPr>
                        <w:t xml:space="preserve"> </w:t>
                      </w:r>
                    </w:p>
                    <w:p w14:paraId="6C9995A3" w14:textId="77777777" w:rsidR="00586896" w:rsidRPr="00243217" w:rsidRDefault="00586896" w:rsidP="00F71639">
                      <w:pPr>
                        <w:rPr>
                          <w:rFonts w:cstheme="minorHAnsi"/>
                          <w:sz w:val="18"/>
                          <w:szCs w:val="18"/>
                        </w:rPr>
                      </w:pPr>
                      <w:r w:rsidRPr="00243217">
                        <w:rPr>
                          <w:rFonts w:cstheme="minorHAnsi"/>
                          <w:sz w:val="18"/>
                          <w:szCs w:val="18"/>
                        </w:rPr>
                        <w:t>The Tactical Bonded line is a trusted partner for some of the most intense conditions. Made exclusively for law enforcement, it achieves accuracy and terminal performance that defeats tough barriers with minimal deviation.</w:t>
                      </w:r>
                    </w:p>
                    <w:p w14:paraId="74E21201" w14:textId="4741B2E9" w:rsidR="00586896" w:rsidRDefault="00586896"/>
                  </w:txbxContent>
                </v:textbox>
                <w10:wrap type="square" anchorx="margin"/>
              </v:shape>
            </w:pict>
          </mc:Fallback>
        </mc:AlternateContent>
      </w:r>
    </w:p>
    <w:p w14:paraId="1492B4C2" w14:textId="1C084F0B" w:rsidR="00E800BC" w:rsidRDefault="00E800BC" w:rsidP="00E800BC">
      <w:pPr>
        <w:jc w:val="both"/>
        <w:rPr>
          <w:sz w:val="16"/>
          <w:szCs w:val="16"/>
        </w:rPr>
      </w:pPr>
      <w:r>
        <w:rPr>
          <w:noProof/>
        </w:rPr>
        <w:drawing>
          <wp:inline distT="0" distB="0" distL="0" distR="0" wp14:anchorId="7260FCC3" wp14:editId="418773EC">
            <wp:extent cx="1304288" cy="938254"/>
            <wp:effectExtent l="0" t="0" r="0" b="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65"/>
                    <a:stretch>
                      <a:fillRect/>
                    </a:stretch>
                  </pic:blipFill>
                  <pic:spPr>
                    <a:xfrm>
                      <a:off x="0" y="0"/>
                      <a:ext cx="1316664" cy="947157"/>
                    </a:xfrm>
                    <a:prstGeom prst="rect">
                      <a:avLst/>
                    </a:prstGeom>
                  </pic:spPr>
                </pic:pic>
              </a:graphicData>
            </a:graphic>
          </wp:inline>
        </w:drawing>
      </w:r>
    </w:p>
    <w:p w14:paraId="556F3B9D" w14:textId="7B0287EA" w:rsidR="003D0EAB" w:rsidRDefault="003D0EAB" w:rsidP="00AF1DBD">
      <w:pPr>
        <w:ind w:left="720" w:firstLine="720"/>
        <w:jc w:val="both"/>
        <w:rPr>
          <w:sz w:val="16"/>
          <w:szCs w:val="16"/>
        </w:rPr>
      </w:pPr>
    </w:p>
    <w:p w14:paraId="2B2526C7" w14:textId="1AC0E352" w:rsidR="003D0EAB" w:rsidRDefault="007A5B1E" w:rsidP="00AF1DBD">
      <w:pPr>
        <w:ind w:left="720" w:firstLine="720"/>
        <w:jc w:val="both"/>
        <w:rPr>
          <w:sz w:val="16"/>
          <w:szCs w:val="16"/>
        </w:rPr>
      </w:pPr>
      <w:r>
        <w:rPr>
          <w:sz w:val="16"/>
          <w:szCs w:val="16"/>
        </w:rPr>
        <w:t xml:space="preserve">(Description and photo source) </w:t>
      </w:r>
      <w:r w:rsidRPr="007A5B1E">
        <w:rPr>
          <w:color w:val="0070C0"/>
          <w:sz w:val="16"/>
          <w:szCs w:val="16"/>
        </w:rPr>
        <w:t>https://www.hornadyle.com/rifle-ammunition/168-gr-eld-match-tap-ar#!/</w:t>
      </w:r>
    </w:p>
    <w:p w14:paraId="72DDE3DA" w14:textId="457B253F" w:rsidR="003D0EAB" w:rsidRDefault="003D0EAB" w:rsidP="00AF1DBD">
      <w:pPr>
        <w:ind w:left="720" w:firstLine="720"/>
        <w:jc w:val="both"/>
        <w:rPr>
          <w:sz w:val="16"/>
          <w:szCs w:val="16"/>
        </w:rPr>
      </w:pPr>
    </w:p>
    <w:p w14:paraId="2050AFE4" w14:textId="527874AD" w:rsidR="003D0EAB" w:rsidRDefault="003D0EAB" w:rsidP="00AF1DBD">
      <w:pPr>
        <w:ind w:left="720" w:firstLine="720"/>
        <w:jc w:val="both"/>
        <w:rPr>
          <w:sz w:val="16"/>
          <w:szCs w:val="16"/>
        </w:rPr>
      </w:pPr>
    </w:p>
    <w:p w14:paraId="27230561" w14:textId="0B49EE3E" w:rsidR="00BE73FD" w:rsidRDefault="00C86165" w:rsidP="00485ED2">
      <w:pPr>
        <w:pStyle w:val="NoSpacing"/>
        <w:jc w:val="both"/>
        <w:rPr>
          <w:rFonts w:cstheme="minorHAnsi"/>
          <w:bCs/>
          <w:color w:val="0070C0"/>
          <w:sz w:val="28"/>
          <w:szCs w:val="28"/>
        </w:rPr>
      </w:pPr>
      <w:bookmarkStart w:id="2" w:name="_Hlk134535793"/>
      <w:r>
        <w:rPr>
          <w:rFonts w:cstheme="minorHAnsi"/>
          <w:bCs/>
          <w:color w:val="0070C0"/>
          <w:sz w:val="28"/>
          <w:szCs w:val="28"/>
        </w:rPr>
        <w:t>Light Sound incendiary D</w:t>
      </w:r>
      <w:r w:rsidR="0004540D">
        <w:rPr>
          <w:rFonts w:cstheme="minorHAnsi"/>
          <w:bCs/>
          <w:color w:val="0070C0"/>
          <w:sz w:val="28"/>
          <w:szCs w:val="28"/>
        </w:rPr>
        <w:t>evice, aka “</w:t>
      </w:r>
      <w:r w:rsidR="00BE73FD" w:rsidRPr="00597FC9">
        <w:rPr>
          <w:rFonts w:cstheme="minorHAnsi"/>
          <w:bCs/>
          <w:color w:val="0070C0"/>
          <w:sz w:val="28"/>
          <w:szCs w:val="28"/>
        </w:rPr>
        <w:t xml:space="preserve">Flashbang </w:t>
      </w:r>
      <w:r w:rsidR="00597FC9" w:rsidRPr="00597FC9">
        <w:rPr>
          <w:rFonts w:cstheme="minorHAnsi"/>
          <w:bCs/>
          <w:color w:val="0070C0"/>
          <w:sz w:val="28"/>
          <w:szCs w:val="28"/>
        </w:rPr>
        <w:t>G</w:t>
      </w:r>
      <w:r w:rsidR="00BE73FD" w:rsidRPr="00597FC9">
        <w:rPr>
          <w:rFonts w:cstheme="minorHAnsi"/>
          <w:bCs/>
          <w:color w:val="0070C0"/>
          <w:sz w:val="28"/>
          <w:szCs w:val="28"/>
        </w:rPr>
        <w:t>renades</w:t>
      </w:r>
      <w:r w:rsidR="0004540D">
        <w:rPr>
          <w:rFonts w:cstheme="minorHAnsi"/>
          <w:bCs/>
          <w:color w:val="0070C0"/>
          <w:sz w:val="28"/>
          <w:szCs w:val="28"/>
        </w:rPr>
        <w:t>”</w:t>
      </w:r>
      <w:bookmarkEnd w:id="2"/>
      <w:r w:rsidR="007B2468">
        <w:rPr>
          <w:rFonts w:cstheme="minorHAnsi"/>
          <w:bCs/>
          <w:color w:val="0070C0"/>
          <w:sz w:val="28"/>
          <w:szCs w:val="28"/>
        </w:rPr>
        <w:t>, Smoke, and</w:t>
      </w:r>
      <w:r w:rsidR="00BE73FD" w:rsidRPr="00597FC9">
        <w:rPr>
          <w:rFonts w:cstheme="minorHAnsi"/>
          <w:bCs/>
          <w:color w:val="0070C0"/>
          <w:sz w:val="28"/>
          <w:szCs w:val="28"/>
        </w:rPr>
        <w:t xml:space="preserve"> </w:t>
      </w:r>
      <w:r w:rsidR="00597FC9" w:rsidRPr="00597FC9">
        <w:rPr>
          <w:rFonts w:cstheme="minorHAnsi"/>
          <w:bCs/>
          <w:color w:val="0070C0"/>
          <w:sz w:val="28"/>
          <w:szCs w:val="28"/>
        </w:rPr>
        <w:t>E</w:t>
      </w:r>
      <w:r w:rsidR="00BE73FD" w:rsidRPr="00597FC9">
        <w:rPr>
          <w:rFonts w:cstheme="minorHAnsi"/>
          <w:bCs/>
          <w:color w:val="0070C0"/>
          <w:sz w:val="28"/>
          <w:szCs w:val="28"/>
        </w:rPr>
        <w:t xml:space="preserve">xplosive </w:t>
      </w:r>
      <w:r w:rsidR="00597FC9" w:rsidRPr="00597FC9">
        <w:rPr>
          <w:rFonts w:cstheme="minorHAnsi"/>
          <w:bCs/>
          <w:color w:val="0070C0"/>
          <w:sz w:val="28"/>
          <w:szCs w:val="28"/>
        </w:rPr>
        <w:t>B</w:t>
      </w:r>
      <w:r w:rsidR="00BE73FD" w:rsidRPr="00597FC9">
        <w:rPr>
          <w:rFonts w:cstheme="minorHAnsi"/>
          <w:bCs/>
          <w:color w:val="0070C0"/>
          <w:sz w:val="28"/>
          <w:szCs w:val="28"/>
        </w:rPr>
        <w:t xml:space="preserve">reaching </w:t>
      </w:r>
      <w:r w:rsidR="00597FC9" w:rsidRPr="00597FC9">
        <w:rPr>
          <w:rFonts w:cstheme="minorHAnsi"/>
          <w:bCs/>
          <w:color w:val="0070C0"/>
          <w:sz w:val="28"/>
          <w:szCs w:val="28"/>
        </w:rPr>
        <w:t>T</w:t>
      </w:r>
      <w:r w:rsidR="00BE73FD" w:rsidRPr="00597FC9">
        <w:rPr>
          <w:rFonts w:cstheme="minorHAnsi"/>
          <w:bCs/>
          <w:color w:val="0070C0"/>
          <w:sz w:val="28"/>
          <w:szCs w:val="28"/>
        </w:rPr>
        <w:t>ools</w:t>
      </w:r>
    </w:p>
    <w:p w14:paraId="608E3351" w14:textId="78F5DDC6" w:rsidR="000805EB" w:rsidRPr="00015207" w:rsidRDefault="00E7659C" w:rsidP="00485ED2">
      <w:pPr>
        <w:pStyle w:val="NoSpacing"/>
        <w:jc w:val="both"/>
        <w:rPr>
          <w:sz w:val="20"/>
          <w:szCs w:val="20"/>
        </w:rPr>
      </w:pPr>
      <w:r w:rsidRPr="00015207">
        <w:rPr>
          <w:b/>
          <w:bCs/>
          <w:sz w:val="20"/>
          <w:szCs w:val="20"/>
          <w:u w:val="single"/>
        </w:rPr>
        <w:t>Diversionary Devices</w:t>
      </w:r>
      <w:r w:rsidR="008E5FBD">
        <w:rPr>
          <w:b/>
          <w:bCs/>
          <w:sz w:val="20"/>
          <w:szCs w:val="20"/>
          <w:u w:val="single"/>
        </w:rPr>
        <w:t xml:space="preserve"> aka Flashbangs</w:t>
      </w:r>
      <w:r w:rsidR="005115EA" w:rsidRPr="00015207">
        <w:rPr>
          <w:sz w:val="20"/>
          <w:szCs w:val="20"/>
          <w:u w:val="single"/>
        </w:rPr>
        <w:t>:</w:t>
      </w:r>
      <w:r w:rsidR="005115EA" w:rsidRPr="00015207">
        <w:rPr>
          <w:sz w:val="20"/>
          <w:szCs w:val="20"/>
        </w:rPr>
        <w:t xml:space="preserve"> Canisters that emit a loud noise and bright light</w:t>
      </w:r>
      <w:r w:rsidRPr="00015207">
        <w:rPr>
          <w:sz w:val="20"/>
          <w:szCs w:val="20"/>
        </w:rPr>
        <w:t xml:space="preserve">. </w:t>
      </w:r>
    </w:p>
    <w:p w14:paraId="2076AA05" w14:textId="77777777" w:rsidR="003C335C" w:rsidRPr="00015207" w:rsidRDefault="003C335C" w:rsidP="00485ED2">
      <w:pPr>
        <w:pStyle w:val="NoSpacing"/>
        <w:jc w:val="both"/>
        <w:rPr>
          <w:rFonts w:cstheme="minorHAnsi"/>
          <w:bCs/>
          <w:color w:val="0070C0"/>
          <w:sz w:val="20"/>
          <w:szCs w:val="20"/>
        </w:rPr>
      </w:pPr>
    </w:p>
    <w:p w14:paraId="13B3F6E8" w14:textId="19491F83" w:rsidR="000805EB" w:rsidRPr="00015207" w:rsidRDefault="000805EB" w:rsidP="000805EB">
      <w:pPr>
        <w:jc w:val="both"/>
        <w:rPr>
          <w:rFonts w:cstheme="minorHAnsi"/>
          <w:sz w:val="20"/>
          <w:szCs w:val="20"/>
        </w:rPr>
      </w:pPr>
      <w:r w:rsidRPr="00015207">
        <w:rPr>
          <w:rFonts w:cstheme="minorHAnsi"/>
          <w:b/>
          <w:sz w:val="20"/>
          <w:szCs w:val="20"/>
        </w:rPr>
        <w:t>Equipment Capabilities:</w:t>
      </w:r>
      <w:r w:rsidRPr="00015207">
        <w:rPr>
          <w:rFonts w:cstheme="minorHAnsi"/>
          <w:sz w:val="20"/>
          <w:szCs w:val="20"/>
        </w:rPr>
        <w:t xml:space="preserve"> </w:t>
      </w:r>
      <w:r w:rsidR="003C335C" w:rsidRPr="00015207">
        <w:rPr>
          <w:sz w:val="20"/>
          <w:szCs w:val="20"/>
        </w:rPr>
        <w:t xml:space="preserve">Diversionary Devices </w:t>
      </w:r>
      <w:r w:rsidR="00444C5B">
        <w:rPr>
          <w:sz w:val="20"/>
          <w:szCs w:val="20"/>
        </w:rPr>
        <w:t xml:space="preserve">can </w:t>
      </w:r>
      <w:r w:rsidR="003C335C" w:rsidRPr="00015207">
        <w:rPr>
          <w:sz w:val="20"/>
          <w:szCs w:val="20"/>
        </w:rPr>
        <w:t>releas</w:t>
      </w:r>
      <w:r w:rsidR="00444C5B">
        <w:rPr>
          <w:sz w:val="20"/>
          <w:szCs w:val="20"/>
        </w:rPr>
        <w:t>e</w:t>
      </w:r>
      <w:r w:rsidR="003C335C" w:rsidRPr="00015207">
        <w:rPr>
          <w:sz w:val="20"/>
          <w:szCs w:val="20"/>
        </w:rPr>
        <w:t xml:space="preserve"> large amounts of stored energy in the form of heat, light, pressure, and noise. They are intended to temporarily distract, confuse, and disorient subjects. They can also be used as “attention-getting” devices.</w:t>
      </w:r>
    </w:p>
    <w:p w14:paraId="6954DE9B" w14:textId="5EB988FB" w:rsidR="000805EB" w:rsidRPr="00015207" w:rsidRDefault="000805EB" w:rsidP="000805EB">
      <w:pPr>
        <w:jc w:val="both"/>
        <w:rPr>
          <w:sz w:val="20"/>
          <w:szCs w:val="20"/>
        </w:rPr>
      </w:pPr>
      <w:r w:rsidRPr="00015207">
        <w:rPr>
          <w:rFonts w:cstheme="minorHAnsi"/>
          <w:b/>
          <w:sz w:val="20"/>
          <w:szCs w:val="20"/>
        </w:rPr>
        <w:t xml:space="preserve">Purpose/Authorized Uses: </w:t>
      </w:r>
      <w:r w:rsidR="00A93D92" w:rsidRPr="00015207">
        <w:rPr>
          <w:sz w:val="20"/>
          <w:szCs w:val="20"/>
        </w:rPr>
        <w:t xml:space="preserve">Diversionary Devices can be used in </w:t>
      </w:r>
      <w:r w:rsidR="00444C5B" w:rsidRPr="00015207">
        <w:rPr>
          <w:sz w:val="20"/>
          <w:szCs w:val="20"/>
        </w:rPr>
        <w:t>high-risk</w:t>
      </w:r>
      <w:r w:rsidR="00A93D92" w:rsidRPr="00015207">
        <w:rPr>
          <w:sz w:val="20"/>
          <w:szCs w:val="20"/>
        </w:rPr>
        <w:t xml:space="preserve"> tactical operations as an attention getting device. They can also be used during </w:t>
      </w:r>
      <w:r w:rsidR="00444C5B" w:rsidRPr="00015207">
        <w:rPr>
          <w:sz w:val="20"/>
          <w:szCs w:val="20"/>
        </w:rPr>
        <w:t>high-risk</w:t>
      </w:r>
      <w:r w:rsidR="00A93D92" w:rsidRPr="00015207">
        <w:rPr>
          <w:sz w:val="20"/>
          <w:szCs w:val="20"/>
        </w:rPr>
        <w:t xml:space="preserve"> warrants, hostage rescue incidents, and some mobile field force incidents to provide an added degree of officer safety by disorienting subjects.</w:t>
      </w:r>
    </w:p>
    <w:p w14:paraId="5E9787FC" w14:textId="7648B319" w:rsidR="0013297E" w:rsidRPr="00015207" w:rsidRDefault="0013297E" w:rsidP="000805EB">
      <w:pPr>
        <w:jc w:val="both"/>
        <w:rPr>
          <w:rFonts w:cstheme="minorHAnsi"/>
          <w:b/>
          <w:sz w:val="20"/>
          <w:szCs w:val="20"/>
        </w:rPr>
      </w:pPr>
      <w:r w:rsidRPr="00015207">
        <w:rPr>
          <w:rFonts w:cstheme="minorHAnsi"/>
          <w:sz w:val="20"/>
          <w:szCs w:val="20"/>
        </w:rPr>
        <w:t>All applicable State, Federal and Local laws governing police use of force. Various Oakland Police Department Policies on Use of Force (K-3, K-4, K-5, TB III-G, and TB V F.02).</w:t>
      </w:r>
    </w:p>
    <w:p w14:paraId="554B54D0" w14:textId="569A85B0" w:rsidR="000805EB" w:rsidRPr="00015207" w:rsidRDefault="000805EB" w:rsidP="000805EB">
      <w:pPr>
        <w:jc w:val="both"/>
        <w:rPr>
          <w:rFonts w:cstheme="minorHAnsi"/>
          <w:b/>
          <w:sz w:val="20"/>
          <w:szCs w:val="20"/>
        </w:rPr>
      </w:pPr>
      <w:r w:rsidRPr="00015207">
        <w:rPr>
          <w:rFonts w:cstheme="minorHAnsi"/>
          <w:b/>
          <w:sz w:val="20"/>
          <w:szCs w:val="20"/>
        </w:rPr>
        <w:t xml:space="preserve">Training Requirements: </w:t>
      </w:r>
      <w:r w:rsidR="00BB2001" w:rsidRPr="00015207">
        <w:rPr>
          <w:rFonts w:cstheme="minorHAnsi"/>
          <w:sz w:val="20"/>
          <w:szCs w:val="20"/>
        </w:rPr>
        <w:t xml:space="preserve">Each operator completes a 10-hour </w:t>
      </w:r>
      <w:r w:rsidR="00BF112F">
        <w:rPr>
          <w:rFonts w:cstheme="minorHAnsi"/>
          <w:sz w:val="20"/>
          <w:szCs w:val="20"/>
        </w:rPr>
        <w:t xml:space="preserve">training on Chemical </w:t>
      </w:r>
      <w:r w:rsidR="00BB2001" w:rsidRPr="00015207">
        <w:rPr>
          <w:rFonts w:cstheme="minorHAnsi"/>
          <w:sz w:val="20"/>
          <w:szCs w:val="20"/>
        </w:rPr>
        <w:t>Agents/SIMS Munitions Deployment</w:t>
      </w:r>
      <w:r w:rsidR="00BF112F">
        <w:rPr>
          <w:rFonts w:cstheme="minorHAnsi"/>
          <w:sz w:val="20"/>
          <w:szCs w:val="20"/>
        </w:rPr>
        <w:t>s</w:t>
      </w:r>
      <w:r w:rsidR="00BB2001" w:rsidRPr="00015207">
        <w:rPr>
          <w:rFonts w:cstheme="minorHAnsi"/>
          <w:sz w:val="20"/>
          <w:szCs w:val="20"/>
        </w:rPr>
        <w:t>.</w:t>
      </w:r>
    </w:p>
    <w:p w14:paraId="794A7777" w14:textId="2E67319D" w:rsidR="00366933" w:rsidRPr="00015207" w:rsidRDefault="000805EB" w:rsidP="00366933">
      <w:pPr>
        <w:jc w:val="both"/>
        <w:rPr>
          <w:rFonts w:cstheme="minorHAnsi"/>
          <w:bCs/>
          <w:sz w:val="20"/>
          <w:szCs w:val="20"/>
        </w:rPr>
      </w:pPr>
      <w:r w:rsidRPr="00015207">
        <w:rPr>
          <w:rFonts w:cstheme="minorHAnsi"/>
          <w:b/>
          <w:sz w:val="20"/>
          <w:szCs w:val="20"/>
        </w:rPr>
        <w:t xml:space="preserve">Lifespan: </w:t>
      </w:r>
      <w:r w:rsidR="00B40DD0" w:rsidRPr="00015207">
        <w:rPr>
          <w:rFonts w:cstheme="minorHAnsi"/>
          <w:b/>
          <w:sz w:val="20"/>
          <w:szCs w:val="20"/>
        </w:rPr>
        <w:tab/>
      </w:r>
      <w:r w:rsidR="00B40DD0" w:rsidRPr="00015207">
        <w:rPr>
          <w:rFonts w:cstheme="minorHAnsi"/>
          <w:bCs/>
          <w:sz w:val="20"/>
          <w:szCs w:val="20"/>
        </w:rPr>
        <w:t>1082 –</w:t>
      </w:r>
      <w:r w:rsidR="008207BF" w:rsidRPr="00015207">
        <w:rPr>
          <w:rFonts w:cstheme="minorHAnsi"/>
          <w:bCs/>
          <w:sz w:val="20"/>
          <w:szCs w:val="20"/>
        </w:rPr>
        <w:t xml:space="preserve"> </w:t>
      </w:r>
      <w:r w:rsidR="00015F6D" w:rsidRPr="00015207">
        <w:rPr>
          <w:rFonts w:cstheme="minorHAnsi"/>
          <w:bCs/>
          <w:sz w:val="20"/>
          <w:szCs w:val="20"/>
        </w:rPr>
        <w:t>5-year</w:t>
      </w:r>
      <w:r w:rsidR="008207BF" w:rsidRPr="00015207">
        <w:rPr>
          <w:rFonts w:cstheme="minorHAnsi"/>
          <w:bCs/>
          <w:sz w:val="20"/>
          <w:szCs w:val="20"/>
        </w:rPr>
        <w:t xml:space="preserve"> </w:t>
      </w:r>
      <w:r w:rsidR="0020607C" w:rsidRPr="00015207">
        <w:rPr>
          <w:rFonts w:cstheme="minorHAnsi"/>
          <w:bCs/>
          <w:sz w:val="20"/>
          <w:szCs w:val="20"/>
        </w:rPr>
        <w:t xml:space="preserve">limited </w:t>
      </w:r>
      <w:r w:rsidR="008207BF" w:rsidRPr="00015207">
        <w:rPr>
          <w:rFonts w:cstheme="minorHAnsi"/>
          <w:bCs/>
          <w:sz w:val="20"/>
          <w:szCs w:val="20"/>
        </w:rPr>
        <w:t>manufacturer warranty</w:t>
      </w:r>
      <w:r w:rsidR="0020607C" w:rsidRPr="00015207">
        <w:rPr>
          <w:rFonts w:cstheme="minorHAnsi"/>
          <w:bCs/>
          <w:sz w:val="20"/>
          <w:szCs w:val="20"/>
        </w:rPr>
        <w:t xml:space="preserve">. </w:t>
      </w:r>
      <w:r w:rsidR="000446DC" w:rsidRPr="00015207">
        <w:rPr>
          <w:rFonts w:cstheme="minorHAnsi"/>
          <w:bCs/>
          <w:sz w:val="20"/>
          <w:szCs w:val="20"/>
        </w:rPr>
        <w:t xml:space="preserve">No lifespan listed. </w:t>
      </w:r>
      <w:r w:rsidRPr="00015207">
        <w:rPr>
          <w:rFonts w:cstheme="minorHAnsi"/>
          <w:bCs/>
          <w:sz w:val="20"/>
          <w:szCs w:val="20"/>
        </w:rPr>
        <w:tab/>
      </w:r>
    </w:p>
    <w:p w14:paraId="3C909938" w14:textId="0B113977" w:rsidR="00C42D47" w:rsidRPr="00015207" w:rsidRDefault="00C42D47" w:rsidP="00366933">
      <w:pPr>
        <w:jc w:val="both"/>
        <w:rPr>
          <w:sz w:val="20"/>
          <w:szCs w:val="20"/>
        </w:rPr>
      </w:pPr>
      <w:r w:rsidRPr="00015207">
        <w:rPr>
          <w:rFonts w:cstheme="minorHAnsi"/>
          <w:bCs/>
          <w:sz w:val="20"/>
          <w:szCs w:val="20"/>
        </w:rPr>
        <w:tab/>
      </w:r>
      <w:r w:rsidRPr="00015207">
        <w:rPr>
          <w:rFonts w:cstheme="minorHAnsi"/>
          <w:bCs/>
          <w:sz w:val="20"/>
          <w:szCs w:val="20"/>
        </w:rPr>
        <w:tab/>
      </w:r>
      <w:r w:rsidR="00015F6D" w:rsidRPr="00015207">
        <w:rPr>
          <w:rFonts w:cstheme="minorHAnsi"/>
          <w:bCs/>
          <w:sz w:val="20"/>
          <w:szCs w:val="20"/>
        </w:rPr>
        <w:t>5-year</w:t>
      </w:r>
      <w:r w:rsidR="00ED2351" w:rsidRPr="00015207">
        <w:rPr>
          <w:rFonts w:cstheme="minorHAnsi"/>
          <w:bCs/>
          <w:sz w:val="20"/>
          <w:szCs w:val="20"/>
        </w:rPr>
        <w:t xml:space="preserve"> shelf life</w:t>
      </w:r>
    </w:p>
    <w:p w14:paraId="21DCD8AE" w14:textId="72D9F6DE" w:rsidR="00B90693" w:rsidRDefault="000805EB" w:rsidP="00E65100">
      <w:pPr>
        <w:jc w:val="both"/>
      </w:pPr>
      <w:r>
        <w:t xml:space="preserve">The Department currently possesses the following types of </w:t>
      </w:r>
      <w:r w:rsidR="00BF112F">
        <w:t>chemical and/or incendiary devices:</w:t>
      </w:r>
    </w:p>
    <w:p w14:paraId="5F56F7AF" w14:textId="689D6CE6" w:rsidR="001C08A0" w:rsidRDefault="00A37FB9" w:rsidP="00E65100">
      <w:pPr>
        <w:jc w:val="both"/>
      </w:pPr>
      <w:r w:rsidRPr="00024C1C">
        <w:rPr>
          <w:rFonts w:cstheme="minorHAnsi"/>
          <w:noProof/>
          <w:sz w:val="20"/>
          <w:szCs w:val="20"/>
        </w:rPr>
        <mc:AlternateContent>
          <mc:Choice Requires="wps">
            <w:drawing>
              <wp:anchor distT="45720" distB="45720" distL="114300" distR="114300" simplePos="0" relativeHeight="251656704" behindDoc="0" locked="0" layoutInCell="1" allowOverlap="1" wp14:anchorId="477B5485" wp14:editId="7A679974">
                <wp:simplePos x="0" y="0"/>
                <wp:positionH relativeFrom="margin">
                  <wp:align>right</wp:align>
                </wp:positionH>
                <wp:positionV relativeFrom="paragraph">
                  <wp:posOffset>11430</wp:posOffset>
                </wp:positionV>
                <wp:extent cx="4889500" cy="1913255"/>
                <wp:effectExtent l="0" t="0" r="6350" b="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0" cy="1913255"/>
                        </a:xfrm>
                        <a:prstGeom prst="rect">
                          <a:avLst/>
                        </a:prstGeom>
                        <a:solidFill>
                          <a:srgbClr val="FFFFFF"/>
                        </a:solidFill>
                        <a:ln w="9525">
                          <a:noFill/>
                          <a:miter lim="800000"/>
                          <a:headEnd/>
                          <a:tailEnd/>
                        </a:ln>
                      </wps:spPr>
                      <wps:txbx>
                        <w:txbxContent>
                          <w:p w14:paraId="02A1C145" w14:textId="2EC45108" w:rsidR="00586896" w:rsidRPr="00534DC1" w:rsidRDefault="00586896" w:rsidP="00024C1C">
                            <w:pPr>
                              <w:rPr>
                                <w:rFonts w:cstheme="minorHAnsi"/>
                                <w:b/>
                                <w:bCs/>
                                <w:sz w:val="20"/>
                                <w:szCs w:val="20"/>
                              </w:rPr>
                            </w:pPr>
                            <w:r>
                              <w:rPr>
                                <w:rFonts w:cstheme="minorHAnsi"/>
                                <w:b/>
                                <w:bCs/>
                                <w:noProof/>
                                <w:sz w:val="20"/>
                                <w:szCs w:val="20"/>
                              </w:rPr>
                              <w:t>Riot Control 1082</w:t>
                            </w:r>
                          </w:p>
                          <w:p w14:paraId="128028BE" w14:textId="776129A2" w:rsidR="00586896" w:rsidRPr="00F1215C" w:rsidRDefault="00586896" w:rsidP="00024C1C">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w:t>
                            </w:r>
                            <w:r>
                              <w:rPr>
                                <w:rFonts w:cstheme="minorHAnsi"/>
                                <w:bCs/>
                                <w:sz w:val="18"/>
                                <w:szCs w:val="18"/>
                              </w:rPr>
                              <w:t>Defense Technology</w:t>
                            </w:r>
                          </w:p>
                          <w:p w14:paraId="59A7CF1A" w14:textId="77777777" w:rsidR="00586896" w:rsidRPr="00462C9B" w:rsidRDefault="00586896" w:rsidP="00024C1C">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15C0ED44" w14:textId="45796DDD" w:rsidR="00586896" w:rsidRPr="00F54979" w:rsidRDefault="00586896" w:rsidP="00024C1C">
                            <w:pPr>
                              <w:rPr>
                                <w:rFonts w:cstheme="minorHAnsi"/>
                                <w:sz w:val="18"/>
                                <w:szCs w:val="18"/>
                              </w:rPr>
                            </w:pPr>
                            <w:r w:rsidRPr="00F54979">
                              <w:rPr>
                                <w:rFonts w:cstheme="minorHAnsi"/>
                                <w:sz w:val="18"/>
                                <w:szCs w:val="18"/>
                              </w:rPr>
                              <w:t>The Riot Control CS Grenade is designed specifically for outdoor use in crowd control situations with a high-volume continuous burn that expels its payload in approximately 20-40 seconds through four gas ports located on the top of the canister. This grenade can be used to conceal tactical movement or to route a crowd. The volume of smoke and agent is vast and obtrusive. This launchable grenade is 6.0 in. by 2.35 in. and holds approximately 2.7 oz. of active agent.</w:t>
                            </w:r>
                          </w:p>
                          <w:p w14:paraId="6E3B6C25" w14:textId="1091B4B3"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B5485" id="_x0000_s1060" type="#_x0000_t202" style="position:absolute;left:0;text-align:left;margin-left:333.8pt;margin-top:.9pt;width:385pt;height:150.65pt;z-index:251656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" stroked="f">
                <v:textbox>
                  <w:txbxContent>
                    <w:p w14:paraId="02A1C145" w14:textId="2EC45108" w:rsidR="00586896" w:rsidRPr="00534DC1" w:rsidRDefault="00586896" w:rsidP="00024C1C">
                      <w:pPr>
                        <w:rPr>
                          <w:rFonts w:cstheme="minorHAnsi"/>
                          <w:b/>
                          <w:bCs/>
                          <w:sz w:val="20"/>
                          <w:szCs w:val="20"/>
                        </w:rPr>
                      </w:pPr>
                      <w:r>
                        <w:rPr>
                          <w:rFonts w:cstheme="minorHAnsi"/>
                          <w:b/>
                          <w:bCs/>
                          <w:noProof/>
                          <w:sz w:val="20"/>
                          <w:szCs w:val="20"/>
                        </w:rPr>
                        <w:t>Riot Control 1082</w:t>
                      </w:r>
                    </w:p>
                    <w:p w14:paraId="128028BE" w14:textId="776129A2" w:rsidR="00586896" w:rsidRPr="00F1215C" w:rsidRDefault="00586896" w:rsidP="00024C1C">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w:t>
                      </w:r>
                      <w:r>
                        <w:rPr>
                          <w:rFonts w:cstheme="minorHAnsi"/>
                          <w:bCs/>
                          <w:sz w:val="18"/>
                          <w:szCs w:val="18"/>
                        </w:rPr>
                        <w:t>Defense Technology</w:t>
                      </w:r>
                    </w:p>
                    <w:p w14:paraId="59A7CF1A" w14:textId="77777777" w:rsidR="00586896" w:rsidRPr="00462C9B" w:rsidRDefault="00586896" w:rsidP="00024C1C">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15C0ED44" w14:textId="45796DDD" w:rsidR="00586896" w:rsidRPr="00F54979" w:rsidRDefault="00586896" w:rsidP="00024C1C">
                      <w:pPr>
                        <w:rPr>
                          <w:rFonts w:cstheme="minorHAnsi"/>
                          <w:sz w:val="18"/>
                          <w:szCs w:val="18"/>
                        </w:rPr>
                      </w:pPr>
                      <w:r w:rsidRPr="00F54979">
                        <w:rPr>
                          <w:rFonts w:cstheme="minorHAnsi"/>
                          <w:sz w:val="18"/>
                          <w:szCs w:val="18"/>
                        </w:rPr>
                        <w:t>The Riot Control CS Grenade is designed specifically for outdoor use in crowd control situations with a high-volume continuous burn that expels its payload in approximately 20-40 seconds through four gas ports located on the top of the canister. This grenade can be used to conceal tactical movement or to route a crowd. The volume of smoke and agent is vast and obtrusive. This launchable grenade is 6.0 in. by 2.35 in. and holds approximately 2.7 oz. of active agent.</w:t>
                      </w:r>
                    </w:p>
                    <w:p w14:paraId="6E3B6C25" w14:textId="1091B4B3" w:rsidR="00586896" w:rsidRDefault="00586896"/>
                  </w:txbxContent>
                </v:textbox>
                <w10:wrap type="square" anchorx="margin"/>
              </v:shape>
            </w:pict>
          </mc:Fallback>
        </mc:AlternateContent>
      </w:r>
      <w:r w:rsidR="00B90693">
        <w:rPr>
          <w:noProof/>
        </w:rPr>
        <w:drawing>
          <wp:inline distT="0" distB="0" distL="0" distR="0" wp14:anchorId="4ADF8AA8" wp14:editId="1FDEDC05">
            <wp:extent cx="818984" cy="1589405"/>
            <wp:effectExtent l="0" t="0" r="635" b="0"/>
            <wp:docPr id="52" name="Picture 5" descr="A close-up of a can&#10;&#10;Description automatically generated with low confidence">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descr="A close-up of a can&#10;&#10;Description automatically generated with low confidence">
                      <a:extLst>
                        <a:ext uri="{FF2B5EF4-FFF2-40B4-BE49-F238E27FC236}">
                          <a16:creationId xmlns:a16="http://schemas.microsoft.com/office/drawing/2014/main" id="{00000000-0008-0000-0000-000006000000}"/>
                        </a:ext>
                      </a:extLst>
                    </pic:cNvPr>
                    <pic:cNvPicPr>
                      <a:picLocks noChangeAspect="1"/>
                    </pic:cNvPicPr>
                  </pic:nvPicPr>
                  <pic:blipFill>
                    <a:blip r:embed="rId66"/>
                    <a:stretch>
                      <a:fillRect/>
                    </a:stretch>
                  </pic:blipFill>
                  <pic:spPr>
                    <a:xfrm>
                      <a:off x="0" y="0"/>
                      <a:ext cx="835722" cy="1621888"/>
                    </a:xfrm>
                    <a:prstGeom prst="rect">
                      <a:avLst/>
                    </a:prstGeom>
                  </pic:spPr>
                </pic:pic>
              </a:graphicData>
            </a:graphic>
          </wp:inline>
        </w:drawing>
      </w:r>
    </w:p>
    <w:p w14:paraId="69697882" w14:textId="66075006" w:rsidR="005401F2" w:rsidRDefault="005401F2" w:rsidP="00860356">
      <w:pPr>
        <w:ind w:left="720" w:firstLine="720"/>
        <w:rPr>
          <w:sz w:val="16"/>
          <w:szCs w:val="16"/>
        </w:rPr>
      </w:pPr>
      <w:r>
        <w:rPr>
          <w:sz w:val="16"/>
          <w:szCs w:val="16"/>
        </w:rPr>
        <w:t>(Description and photo source</w:t>
      </w:r>
      <w:r w:rsidRPr="00E60F4B">
        <w:rPr>
          <w:sz w:val="16"/>
          <w:szCs w:val="16"/>
        </w:rPr>
        <w:t xml:space="preserve">) </w:t>
      </w:r>
      <w:hyperlink r:id="rId67" w:history="1">
        <w:r w:rsidR="00176B3A" w:rsidRPr="00D657A0">
          <w:rPr>
            <w:rStyle w:val="Hyperlink"/>
            <w:sz w:val="16"/>
            <w:szCs w:val="16"/>
          </w:rPr>
          <w:t>https://www.defense-technology.com/?s=riot+control+1082</w:t>
        </w:r>
      </w:hyperlink>
    </w:p>
    <w:p w14:paraId="6EB1A8DC" w14:textId="3D8D349F" w:rsidR="00176B3A" w:rsidRDefault="00176B3A" w:rsidP="005401F2">
      <w:r>
        <w:rPr>
          <w:noProof/>
        </w:rPr>
        <mc:AlternateContent>
          <mc:Choice Requires="wps">
            <w:drawing>
              <wp:anchor distT="45720" distB="45720" distL="114300" distR="114300" simplePos="0" relativeHeight="251657728" behindDoc="0" locked="0" layoutInCell="1" allowOverlap="1" wp14:anchorId="37AC1048" wp14:editId="22E4B1E1">
                <wp:simplePos x="0" y="0"/>
                <wp:positionH relativeFrom="margin">
                  <wp:align>right</wp:align>
                </wp:positionH>
                <wp:positionV relativeFrom="paragraph">
                  <wp:posOffset>106570</wp:posOffset>
                </wp:positionV>
                <wp:extent cx="4913630" cy="1971675"/>
                <wp:effectExtent l="0" t="0" r="1270" b="952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3630" cy="1971675"/>
                        </a:xfrm>
                        <a:prstGeom prst="rect">
                          <a:avLst/>
                        </a:prstGeom>
                        <a:solidFill>
                          <a:srgbClr val="FFFFFF"/>
                        </a:solidFill>
                        <a:ln w="9525">
                          <a:noFill/>
                          <a:miter lim="800000"/>
                          <a:headEnd/>
                          <a:tailEnd/>
                        </a:ln>
                      </wps:spPr>
                      <wps:txbx>
                        <w:txbxContent>
                          <w:p w14:paraId="7CB9F60F" w14:textId="5FCA983E" w:rsidR="00586896" w:rsidRPr="00534DC1" w:rsidRDefault="00586896" w:rsidP="00447711">
                            <w:pPr>
                              <w:rPr>
                                <w:rFonts w:cstheme="minorHAnsi"/>
                                <w:b/>
                                <w:bCs/>
                                <w:sz w:val="20"/>
                                <w:szCs w:val="20"/>
                              </w:rPr>
                            </w:pPr>
                            <w:r>
                              <w:rPr>
                                <w:rFonts w:cstheme="minorHAnsi"/>
                                <w:b/>
                                <w:bCs/>
                                <w:noProof/>
                                <w:sz w:val="20"/>
                                <w:szCs w:val="20"/>
                              </w:rPr>
                              <w:t>Triple Chaser 1026</w:t>
                            </w:r>
                          </w:p>
                          <w:p w14:paraId="05219710" w14:textId="77777777" w:rsidR="00586896" w:rsidRPr="00F1215C" w:rsidRDefault="00586896" w:rsidP="00447711">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w:t>
                            </w:r>
                            <w:r>
                              <w:rPr>
                                <w:rFonts w:cstheme="minorHAnsi"/>
                                <w:bCs/>
                                <w:sz w:val="18"/>
                                <w:szCs w:val="18"/>
                              </w:rPr>
                              <w:t>Defense Technology</w:t>
                            </w:r>
                          </w:p>
                          <w:p w14:paraId="50B9995A" w14:textId="473D1C6D" w:rsidR="00586896" w:rsidRDefault="00586896" w:rsidP="009E78EC">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3D1EC06B" w14:textId="77777777" w:rsidR="00586896" w:rsidRPr="00F54979" w:rsidRDefault="00586896" w:rsidP="009E78EC">
                            <w:pPr>
                              <w:jc w:val="both"/>
                              <w:rPr>
                                <w:rFonts w:cstheme="minorHAnsi"/>
                                <w:sz w:val="18"/>
                                <w:szCs w:val="18"/>
                              </w:rPr>
                            </w:pPr>
                            <w:r w:rsidRPr="00F54979">
                              <w:rPr>
                                <w:rFonts w:cstheme="minorHAnsi"/>
                                <w:sz w:val="18"/>
                                <w:szCs w:val="18"/>
                              </w:rPr>
                              <w:t>The Triple-Chaser® CS consists of three separate canisters pressed together with separating charges between each. When deployed, the canisters separate and land approximately 20 feet apart allowing increased area coverage in a short period of time. This grenade can be hand thrown or launched from a fired delivery system. The grenade is 6.5 in. by 2.7 in. and holds an approximately 3.2 oz. of active agent payload. It has an approximate burn time of 20-30 seconds.</w:t>
                            </w:r>
                          </w:p>
                          <w:p w14:paraId="0E786DF3" w14:textId="77777777" w:rsidR="00586896" w:rsidRDefault="00586896" w:rsidP="009E78EC">
                            <w:pPr>
                              <w:spacing w:after="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C1048" id="_x0000_s1061" type="#_x0000_t202" style="position:absolute;margin-left:335.7pt;margin-top:8.4pt;width:386.9pt;height:155.25pt;z-index:251657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" stroked="f">
                <v:textbox>
                  <w:txbxContent>
                    <w:p w14:paraId="7CB9F60F" w14:textId="5FCA983E" w:rsidR="00586896" w:rsidRPr="00534DC1" w:rsidRDefault="00586896" w:rsidP="00447711">
                      <w:pPr>
                        <w:rPr>
                          <w:rFonts w:cstheme="minorHAnsi"/>
                          <w:b/>
                          <w:bCs/>
                          <w:sz w:val="20"/>
                          <w:szCs w:val="20"/>
                        </w:rPr>
                      </w:pPr>
                      <w:r>
                        <w:rPr>
                          <w:rFonts w:cstheme="minorHAnsi"/>
                          <w:b/>
                          <w:bCs/>
                          <w:noProof/>
                          <w:sz w:val="20"/>
                          <w:szCs w:val="20"/>
                        </w:rPr>
                        <w:t>Triple Chaser 1026</w:t>
                      </w:r>
                    </w:p>
                    <w:p w14:paraId="05219710" w14:textId="77777777" w:rsidR="00586896" w:rsidRPr="00F1215C" w:rsidRDefault="00586896" w:rsidP="00447711">
                      <w:pPr>
                        <w:rPr>
                          <w:rFonts w:cstheme="minorHAnsi"/>
                          <w:bCs/>
                          <w:sz w:val="18"/>
                          <w:szCs w:val="18"/>
                        </w:rPr>
                      </w:pPr>
                      <w:r w:rsidRPr="000A2ACA">
                        <w:rPr>
                          <w:rFonts w:cstheme="minorHAnsi"/>
                          <w:bCs/>
                          <w:sz w:val="18"/>
                          <w:szCs w:val="18"/>
                          <w:u w:val="single"/>
                        </w:rPr>
                        <w:t>Manufacturer</w:t>
                      </w:r>
                      <w:r w:rsidRPr="00F1215C">
                        <w:rPr>
                          <w:rFonts w:cstheme="minorHAnsi"/>
                          <w:bCs/>
                          <w:sz w:val="18"/>
                          <w:szCs w:val="18"/>
                        </w:rPr>
                        <w:t xml:space="preserve">: </w:t>
                      </w:r>
                      <w:r>
                        <w:rPr>
                          <w:rFonts w:cstheme="minorHAnsi"/>
                          <w:bCs/>
                          <w:sz w:val="18"/>
                          <w:szCs w:val="18"/>
                        </w:rPr>
                        <w:t>Defense Technology</w:t>
                      </w:r>
                    </w:p>
                    <w:p w14:paraId="50B9995A" w14:textId="473D1C6D" w:rsidR="00586896" w:rsidRDefault="00586896" w:rsidP="009E78EC">
                      <w:pPr>
                        <w:spacing w:after="0"/>
                        <w:jc w:val="both"/>
                        <w:rPr>
                          <w:rFonts w:cstheme="minorHAnsi"/>
                          <w:sz w:val="18"/>
                          <w:szCs w:val="18"/>
                        </w:rPr>
                      </w:pPr>
                      <w:r w:rsidRPr="00462C9B">
                        <w:rPr>
                          <w:rFonts w:cstheme="minorHAnsi"/>
                          <w:bCs/>
                          <w:sz w:val="18"/>
                          <w:szCs w:val="18"/>
                          <w:u w:val="single"/>
                        </w:rPr>
                        <w:t>Manufacture Description</w:t>
                      </w:r>
                      <w:r w:rsidRPr="00462C9B">
                        <w:rPr>
                          <w:rFonts w:cstheme="minorHAnsi"/>
                          <w:b/>
                          <w:sz w:val="18"/>
                          <w:szCs w:val="18"/>
                          <w:u w:val="single"/>
                        </w:rPr>
                        <w:t>:</w:t>
                      </w:r>
                      <w:r w:rsidRPr="00462C9B">
                        <w:rPr>
                          <w:rFonts w:cstheme="minorHAnsi"/>
                          <w:sz w:val="18"/>
                          <w:szCs w:val="18"/>
                        </w:rPr>
                        <w:t xml:space="preserve"> </w:t>
                      </w:r>
                    </w:p>
                    <w:p w14:paraId="3D1EC06B" w14:textId="77777777" w:rsidR="00586896" w:rsidRPr="00F54979" w:rsidRDefault="00586896" w:rsidP="009E78EC">
                      <w:pPr>
                        <w:jc w:val="both"/>
                        <w:rPr>
                          <w:rFonts w:cstheme="minorHAnsi"/>
                          <w:sz w:val="18"/>
                          <w:szCs w:val="18"/>
                        </w:rPr>
                      </w:pPr>
                      <w:r w:rsidRPr="00F54979">
                        <w:rPr>
                          <w:rFonts w:cstheme="minorHAnsi"/>
                          <w:sz w:val="18"/>
                          <w:szCs w:val="18"/>
                        </w:rPr>
                        <w:t>The Triple-Chaser® CS consists of three separate canisters pressed together with separating charges between each. When deployed, the canisters separate and land approximately 20 feet apart allowing increased area coverage in a short period of time. This grenade can be hand thrown or launched from a fired delivery system. The grenade is 6.5 in. by 2.7 in. and holds an approximately 3.2 oz. of active agent payload. It has an approximate burn time of 20-30 seconds.</w:t>
                      </w:r>
                    </w:p>
                    <w:p w14:paraId="0E786DF3" w14:textId="77777777" w:rsidR="00586896" w:rsidRDefault="00586896" w:rsidP="009E78EC">
                      <w:pPr>
                        <w:spacing w:after="0"/>
                        <w:jc w:val="both"/>
                      </w:pPr>
                    </w:p>
                  </w:txbxContent>
                </v:textbox>
                <w10:wrap type="square" anchorx="margin"/>
              </v:shape>
            </w:pict>
          </mc:Fallback>
        </mc:AlternateContent>
      </w:r>
    </w:p>
    <w:p w14:paraId="2AA4F07C" w14:textId="451F3861" w:rsidR="00EA00DB" w:rsidRDefault="00447711" w:rsidP="00E65100">
      <w:pPr>
        <w:jc w:val="both"/>
      </w:pPr>
      <w:r>
        <w:rPr>
          <w:noProof/>
        </w:rPr>
        <w:drawing>
          <wp:inline distT="0" distB="0" distL="0" distR="0" wp14:anchorId="3072B985" wp14:editId="2EB1135F">
            <wp:extent cx="818515" cy="1584222"/>
            <wp:effectExtent l="0" t="0" r="635" b="0"/>
            <wp:docPr id="57" name="Picture 18" descr="A picture containing indoor, disposal, blender, kitchen appliance&#10;&#10;Description automatically generated">
              <a:extLst xmlns:a="http://schemas.openxmlformats.org/drawingml/2006/main">
                <a:ext uri="{FF2B5EF4-FFF2-40B4-BE49-F238E27FC236}">
                  <a16:creationId xmlns:a16="http://schemas.microsoft.com/office/drawing/2014/main" id="{50563CA4-7999-45E3-BA61-4A099CA689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8" descr="A picture containing indoor, disposal, blender, kitchen appliance&#10;&#10;Description automatically generated">
                      <a:extLst>
                        <a:ext uri="{FF2B5EF4-FFF2-40B4-BE49-F238E27FC236}">
                          <a16:creationId xmlns:a16="http://schemas.microsoft.com/office/drawing/2014/main" id="{50563CA4-7999-45E3-BA61-4A099CA689FF}"/>
                        </a:ext>
                      </a:extLst>
                    </pic:cNvPr>
                    <pic:cNvPicPr>
                      <a:picLocks noChangeAspect="1"/>
                    </pic:cNvPicPr>
                  </pic:nvPicPr>
                  <pic:blipFill>
                    <a:blip r:embed="rId68"/>
                    <a:stretch>
                      <a:fillRect/>
                    </a:stretch>
                  </pic:blipFill>
                  <pic:spPr>
                    <a:xfrm>
                      <a:off x="0" y="0"/>
                      <a:ext cx="827524" cy="1601659"/>
                    </a:xfrm>
                    <a:prstGeom prst="rect">
                      <a:avLst/>
                    </a:prstGeom>
                  </pic:spPr>
                </pic:pic>
              </a:graphicData>
            </a:graphic>
          </wp:inline>
        </w:drawing>
      </w:r>
    </w:p>
    <w:p w14:paraId="0C81958E" w14:textId="7B4B9CBD" w:rsidR="00386367" w:rsidRDefault="00386367" w:rsidP="00827A2A">
      <w:pPr>
        <w:ind w:left="720" w:firstLine="720"/>
      </w:pPr>
      <w:r>
        <w:rPr>
          <w:sz w:val="16"/>
          <w:szCs w:val="16"/>
        </w:rPr>
        <w:t xml:space="preserve">(Description and photo source) </w:t>
      </w:r>
      <w:r w:rsidRPr="00E60F4B">
        <w:rPr>
          <w:sz w:val="16"/>
          <w:szCs w:val="16"/>
        </w:rPr>
        <w:t>https://www.defense-technology.com/?s=1026</w:t>
      </w:r>
    </w:p>
    <w:p w14:paraId="40EFE7C4" w14:textId="1EC8F5CC" w:rsidR="00386367" w:rsidRDefault="00A02863" w:rsidP="00E65100">
      <w:pPr>
        <w:jc w:val="both"/>
      </w:pPr>
      <w:r w:rsidRPr="00A66DB5">
        <w:rPr>
          <w:rFonts w:cstheme="minorHAnsi"/>
          <w:noProof/>
          <w:sz w:val="20"/>
          <w:szCs w:val="20"/>
        </w:rPr>
        <mc:AlternateContent>
          <mc:Choice Requires="wps">
            <w:drawing>
              <wp:anchor distT="45720" distB="45720" distL="114300" distR="114300" simplePos="0" relativeHeight="251658752" behindDoc="0" locked="0" layoutInCell="1" allowOverlap="1" wp14:anchorId="0DC77431" wp14:editId="2900B756">
                <wp:simplePos x="0" y="0"/>
                <wp:positionH relativeFrom="margin">
                  <wp:align>right</wp:align>
                </wp:positionH>
                <wp:positionV relativeFrom="paragraph">
                  <wp:posOffset>63500</wp:posOffset>
                </wp:positionV>
                <wp:extent cx="4928870" cy="1590040"/>
                <wp:effectExtent l="0" t="0" r="5080" b="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870" cy="1590040"/>
                        </a:xfrm>
                        <a:prstGeom prst="rect">
                          <a:avLst/>
                        </a:prstGeom>
                        <a:solidFill>
                          <a:srgbClr val="FFFFFF"/>
                        </a:solidFill>
                        <a:ln w="9525">
                          <a:noFill/>
                          <a:miter lim="800000"/>
                          <a:headEnd/>
                          <a:tailEnd/>
                        </a:ln>
                      </wps:spPr>
                      <wps:txbx>
                        <w:txbxContent>
                          <w:p w14:paraId="7601F7BC" w14:textId="48E627F8" w:rsidR="00586896" w:rsidRPr="00534DC1" w:rsidRDefault="00586896" w:rsidP="00A66DB5">
                            <w:pPr>
                              <w:rPr>
                                <w:rFonts w:cstheme="minorHAnsi"/>
                                <w:b/>
                                <w:bCs/>
                                <w:sz w:val="20"/>
                                <w:szCs w:val="20"/>
                              </w:rPr>
                            </w:pPr>
                            <w:r>
                              <w:rPr>
                                <w:rFonts w:cstheme="minorHAnsi"/>
                                <w:b/>
                                <w:bCs/>
                                <w:noProof/>
                                <w:sz w:val="20"/>
                                <w:szCs w:val="20"/>
                              </w:rPr>
                              <w:t>Triple Phaser 5231</w:t>
                            </w:r>
                          </w:p>
                          <w:p w14:paraId="4489F00B" w14:textId="07BB0E23" w:rsidR="00586896" w:rsidRPr="00015207" w:rsidRDefault="00586896" w:rsidP="00A66DB5">
                            <w:pPr>
                              <w:rPr>
                                <w:rFonts w:cstheme="minorHAnsi"/>
                                <w:bCs/>
                                <w:sz w:val="18"/>
                                <w:szCs w:val="18"/>
                              </w:rPr>
                            </w:pPr>
                            <w:r w:rsidRPr="00015207">
                              <w:rPr>
                                <w:rFonts w:cstheme="minorHAnsi"/>
                                <w:bCs/>
                                <w:sz w:val="18"/>
                                <w:szCs w:val="18"/>
                                <w:u w:val="single"/>
                              </w:rPr>
                              <w:t>Manufacturer</w:t>
                            </w:r>
                            <w:r w:rsidRPr="00015207">
                              <w:rPr>
                                <w:rFonts w:cstheme="minorHAnsi"/>
                                <w:bCs/>
                                <w:sz w:val="18"/>
                                <w:szCs w:val="18"/>
                              </w:rPr>
                              <w:t>: Combined Tactical Systems</w:t>
                            </w:r>
                          </w:p>
                          <w:p w14:paraId="7ACA9C80" w14:textId="372C37CF" w:rsidR="00586896" w:rsidRPr="00015207" w:rsidRDefault="00586896" w:rsidP="00A66DB5">
                            <w:pPr>
                              <w:spacing w:after="0"/>
                              <w:jc w:val="both"/>
                              <w:rPr>
                                <w:rFonts w:cstheme="minorHAnsi"/>
                                <w:sz w:val="18"/>
                                <w:szCs w:val="18"/>
                              </w:rPr>
                            </w:pPr>
                            <w:r w:rsidRPr="00015207">
                              <w:rPr>
                                <w:rFonts w:cstheme="minorHAnsi"/>
                                <w:bCs/>
                                <w:sz w:val="18"/>
                                <w:szCs w:val="18"/>
                                <w:u w:val="single"/>
                              </w:rPr>
                              <w:t>Manufacture Description</w:t>
                            </w:r>
                            <w:r w:rsidRPr="00015207">
                              <w:rPr>
                                <w:rFonts w:cstheme="minorHAnsi"/>
                                <w:b/>
                                <w:sz w:val="18"/>
                                <w:szCs w:val="18"/>
                                <w:u w:val="single"/>
                              </w:rPr>
                              <w:t>:</w:t>
                            </w:r>
                            <w:r w:rsidRPr="00015207">
                              <w:rPr>
                                <w:rFonts w:cstheme="minorHAnsi"/>
                                <w:sz w:val="18"/>
                                <w:szCs w:val="18"/>
                              </w:rPr>
                              <w:t xml:space="preserve"> </w:t>
                            </w:r>
                          </w:p>
                          <w:p w14:paraId="3665E3B4" w14:textId="7DDD529E" w:rsidR="00586896" w:rsidRPr="00015207" w:rsidRDefault="00586896" w:rsidP="00A66DB5">
                            <w:pPr>
                              <w:spacing w:after="0"/>
                              <w:jc w:val="both"/>
                              <w:rPr>
                                <w:rFonts w:cstheme="minorHAnsi"/>
                                <w:sz w:val="18"/>
                                <w:szCs w:val="18"/>
                              </w:rPr>
                            </w:pPr>
                            <w:r w:rsidRPr="00015207">
                              <w:rPr>
                                <w:rFonts w:cstheme="minorHAnsi"/>
                                <w:sz w:val="18"/>
                                <w:szCs w:val="18"/>
                              </w:rPr>
                              <w:t>Manufacture Product Description: Type* Irritant &amp; Smoke Pyrotechnic Grenades, Diameter 2.60” (66 mm) Length 6.20” (157 mm), Fuse Type Model 201, Fuse Delay 1.5 +/- 0.3 sec. Average, Launchable Yes, Overall, Weight 610 gm, Discharge Time 25-45 Seconds, Emission Ports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77431" id="_x0000_s1062" type="#_x0000_t202" style="position:absolute;left:0;text-align:left;margin-left:336.9pt;margin-top:5pt;width:388.1pt;height:125.2pt;z-index:251658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4iMEgIAAP8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" stroked="f">
                <v:textbox>
                  <w:txbxContent>
                    <w:p w14:paraId="7601F7BC" w14:textId="48E627F8" w:rsidR="00586896" w:rsidRPr="00534DC1" w:rsidRDefault="00586896" w:rsidP="00A66DB5">
                      <w:pPr>
                        <w:rPr>
                          <w:rFonts w:cstheme="minorHAnsi"/>
                          <w:b/>
                          <w:bCs/>
                          <w:sz w:val="20"/>
                          <w:szCs w:val="20"/>
                        </w:rPr>
                      </w:pPr>
                      <w:r>
                        <w:rPr>
                          <w:rFonts w:cstheme="minorHAnsi"/>
                          <w:b/>
                          <w:bCs/>
                          <w:noProof/>
                          <w:sz w:val="20"/>
                          <w:szCs w:val="20"/>
                        </w:rPr>
                        <w:t>Triple Phaser 5231</w:t>
                      </w:r>
                    </w:p>
                    <w:p w14:paraId="4489F00B" w14:textId="07BB0E23" w:rsidR="00586896" w:rsidRPr="00015207" w:rsidRDefault="00586896" w:rsidP="00A66DB5">
                      <w:pPr>
                        <w:rPr>
                          <w:rFonts w:cstheme="minorHAnsi"/>
                          <w:bCs/>
                          <w:sz w:val="18"/>
                          <w:szCs w:val="18"/>
                        </w:rPr>
                      </w:pPr>
                      <w:r w:rsidRPr="00015207">
                        <w:rPr>
                          <w:rFonts w:cstheme="minorHAnsi"/>
                          <w:bCs/>
                          <w:sz w:val="18"/>
                          <w:szCs w:val="18"/>
                          <w:u w:val="single"/>
                        </w:rPr>
                        <w:t>Manufacturer</w:t>
                      </w:r>
                      <w:r w:rsidRPr="00015207">
                        <w:rPr>
                          <w:rFonts w:cstheme="minorHAnsi"/>
                          <w:bCs/>
                          <w:sz w:val="18"/>
                          <w:szCs w:val="18"/>
                        </w:rPr>
                        <w:t>: Combined Tactical Systems</w:t>
                      </w:r>
                    </w:p>
                    <w:p w14:paraId="7ACA9C80" w14:textId="372C37CF" w:rsidR="00586896" w:rsidRPr="00015207" w:rsidRDefault="00586896" w:rsidP="00A66DB5">
                      <w:pPr>
                        <w:spacing w:after="0"/>
                        <w:jc w:val="both"/>
                        <w:rPr>
                          <w:rFonts w:cstheme="minorHAnsi"/>
                          <w:sz w:val="18"/>
                          <w:szCs w:val="18"/>
                        </w:rPr>
                      </w:pPr>
                      <w:r w:rsidRPr="00015207">
                        <w:rPr>
                          <w:rFonts w:cstheme="minorHAnsi"/>
                          <w:bCs/>
                          <w:sz w:val="18"/>
                          <w:szCs w:val="18"/>
                          <w:u w:val="single"/>
                        </w:rPr>
                        <w:t>Manufacture Description</w:t>
                      </w:r>
                      <w:r w:rsidRPr="00015207">
                        <w:rPr>
                          <w:rFonts w:cstheme="minorHAnsi"/>
                          <w:b/>
                          <w:sz w:val="18"/>
                          <w:szCs w:val="18"/>
                          <w:u w:val="single"/>
                        </w:rPr>
                        <w:t>:</w:t>
                      </w:r>
                      <w:r w:rsidRPr="00015207">
                        <w:rPr>
                          <w:rFonts w:cstheme="minorHAnsi"/>
                          <w:sz w:val="18"/>
                          <w:szCs w:val="18"/>
                        </w:rPr>
                        <w:t xml:space="preserve"> </w:t>
                      </w:r>
                    </w:p>
                    <w:p w14:paraId="3665E3B4" w14:textId="7DDD529E" w:rsidR="00586896" w:rsidRPr="00015207" w:rsidRDefault="00586896" w:rsidP="00A66DB5">
                      <w:pPr>
                        <w:spacing w:after="0"/>
                        <w:jc w:val="both"/>
                        <w:rPr>
                          <w:rFonts w:cstheme="minorHAnsi"/>
                          <w:sz w:val="18"/>
                          <w:szCs w:val="18"/>
                        </w:rPr>
                      </w:pPr>
                      <w:r w:rsidRPr="00015207">
                        <w:rPr>
                          <w:rFonts w:cstheme="minorHAnsi"/>
                          <w:sz w:val="18"/>
                          <w:szCs w:val="18"/>
                        </w:rPr>
                        <w:t>Manufacture Product Description: Type* Irritant &amp; Smoke Pyrotechnic Grenades, Diameter 2.60” (66 mm) Length 6.20” (157 mm), Fuse Type Model 201, Fuse Delay 1.5 +/- 0.3 sec. Average, Launchable Yes, Overall, Weight 610 gm, Discharge Time 25-45 Seconds, Emission Ports 15.</w:t>
                      </w:r>
                    </w:p>
                  </w:txbxContent>
                </v:textbox>
                <w10:wrap type="square" anchorx="margin"/>
              </v:shape>
            </w:pict>
          </mc:Fallback>
        </mc:AlternateContent>
      </w:r>
    </w:p>
    <w:p w14:paraId="0E792BFA" w14:textId="52DBC902" w:rsidR="00A02863" w:rsidRDefault="00A66DB5" w:rsidP="00E65100">
      <w:pPr>
        <w:jc w:val="both"/>
        <w:rPr>
          <w:rFonts w:cstheme="minorHAnsi"/>
          <w:sz w:val="20"/>
          <w:szCs w:val="20"/>
        </w:rPr>
      </w:pPr>
      <w:r>
        <w:rPr>
          <w:noProof/>
        </w:rPr>
        <w:drawing>
          <wp:inline distT="0" distB="0" distL="0" distR="0" wp14:anchorId="6FE285E6" wp14:editId="7614B31D">
            <wp:extent cx="670709" cy="1407381"/>
            <wp:effectExtent l="0" t="0" r="0" b="2540"/>
            <wp:docPr id="66" name="Picture 66" descr="A picture containing text, indoor, disposal,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indoor, disposal, can&#10;&#10;Description automatically generated"/>
                    <pic:cNvPicPr/>
                  </pic:nvPicPr>
                  <pic:blipFill>
                    <a:blip r:embed="rId69"/>
                    <a:stretch>
                      <a:fillRect/>
                    </a:stretch>
                  </pic:blipFill>
                  <pic:spPr>
                    <a:xfrm>
                      <a:off x="0" y="0"/>
                      <a:ext cx="698372" cy="1465428"/>
                    </a:xfrm>
                    <a:prstGeom prst="rect">
                      <a:avLst/>
                    </a:prstGeom>
                  </pic:spPr>
                </pic:pic>
              </a:graphicData>
            </a:graphic>
          </wp:inline>
        </w:drawing>
      </w:r>
    </w:p>
    <w:p w14:paraId="54530BF8" w14:textId="4D83B28D" w:rsidR="00E62257" w:rsidRDefault="007F19E6" w:rsidP="00860356">
      <w:pPr>
        <w:ind w:left="720" w:firstLine="720"/>
        <w:jc w:val="both"/>
        <w:rPr>
          <w:sz w:val="16"/>
          <w:szCs w:val="16"/>
        </w:rPr>
      </w:pPr>
      <w:r>
        <w:rPr>
          <w:sz w:val="16"/>
          <w:szCs w:val="16"/>
        </w:rPr>
        <w:t xml:space="preserve">(Description and photo source) </w:t>
      </w:r>
      <w:hyperlink r:id="rId70" w:history="1">
        <w:r w:rsidR="004D5707" w:rsidRPr="00D657A0">
          <w:rPr>
            <w:rStyle w:val="Hyperlink"/>
            <w:sz w:val="16"/>
            <w:szCs w:val="16"/>
          </w:rPr>
          <w:t>https://www.combinedsystems.com/product/5231-triple-phaser-cs-smoke-grenade/</w:t>
        </w:r>
      </w:hyperlink>
    </w:p>
    <w:p w14:paraId="74A04A15" w14:textId="40B66CAC" w:rsidR="00AF7F35" w:rsidRDefault="00500D66" w:rsidP="005E6564">
      <w:pPr>
        <w:jc w:val="both"/>
        <w:rPr>
          <w:rFonts w:cstheme="minorHAnsi"/>
          <w:b/>
          <w:bCs/>
          <w:sz w:val="20"/>
          <w:szCs w:val="20"/>
        </w:rPr>
      </w:pPr>
      <w:r w:rsidRPr="00D60344">
        <w:rPr>
          <w:rFonts w:cstheme="minorHAnsi"/>
          <w:b/>
          <w:bCs/>
          <w:noProof/>
          <w:sz w:val="20"/>
          <w:szCs w:val="20"/>
        </w:rPr>
        <mc:AlternateContent>
          <mc:Choice Requires="wps">
            <w:drawing>
              <wp:anchor distT="45720" distB="45720" distL="114300" distR="114300" simplePos="0" relativeHeight="251659776" behindDoc="0" locked="0" layoutInCell="1" allowOverlap="1" wp14:anchorId="0A5005EA" wp14:editId="0D858070">
                <wp:simplePos x="0" y="0"/>
                <wp:positionH relativeFrom="margin">
                  <wp:posOffset>1025525</wp:posOffset>
                </wp:positionH>
                <wp:positionV relativeFrom="paragraph">
                  <wp:posOffset>197485</wp:posOffset>
                </wp:positionV>
                <wp:extent cx="4912995" cy="1613535"/>
                <wp:effectExtent l="0" t="0" r="1905" b="5715"/>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2995" cy="1613535"/>
                        </a:xfrm>
                        <a:prstGeom prst="rect">
                          <a:avLst/>
                        </a:prstGeom>
                        <a:solidFill>
                          <a:srgbClr val="FFFFFF"/>
                        </a:solidFill>
                        <a:ln w="9525">
                          <a:noFill/>
                          <a:miter lim="800000"/>
                          <a:headEnd/>
                          <a:tailEnd/>
                        </a:ln>
                      </wps:spPr>
                      <wps:txbx>
                        <w:txbxContent>
                          <w:p w14:paraId="123F22D7" w14:textId="4D63E3F5" w:rsidR="00586896" w:rsidRPr="00534DC1" w:rsidRDefault="00586896" w:rsidP="007F19E6">
                            <w:pPr>
                              <w:rPr>
                                <w:rFonts w:cstheme="minorHAnsi"/>
                                <w:b/>
                                <w:bCs/>
                                <w:sz w:val="20"/>
                                <w:szCs w:val="20"/>
                              </w:rPr>
                            </w:pPr>
                            <w:r>
                              <w:rPr>
                                <w:rFonts w:cstheme="minorHAnsi"/>
                                <w:b/>
                                <w:bCs/>
                                <w:noProof/>
                                <w:sz w:val="20"/>
                                <w:szCs w:val="20"/>
                              </w:rPr>
                              <w:t>CS Han-Ball 1092</w:t>
                            </w:r>
                          </w:p>
                          <w:p w14:paraId="1B283DB7" w14:textId="77777777" w:rsidR="00586896" w:rsidRPr="00282C6D" w:rsidRDefault="00586896" w:rsidP="007F19E6">
                            <w:pPr>
                              <w:rPr>
                                <w:rFonts w:cstheme="minorHAnsi"/>
                                <w:bCs/>
                                <w:sz w:val="16"/>
                                <w:szCs w:val="16"/>
                              </w:rPr>
                            </w:pPr>
                            <w:r w:rsidRPr="00282C6D">
                              <w:rPr>
                                <w:rFonts w:cstheme="minorHAnsi"/>
                                <w:bCs/>
                                <w:sz w:val="16"/>
                                <w:szCs w:val="16"/>
                                <w:u w:val="single"/>
                              </w:rPr>
                              <w:t>Manufacturer</w:t>
                            </w:r>
                            <w:r w:rsidRPr="00282C6D">
                              <w:rPr>
                                <w:rFonts w:cstheme="minorHAnsi"/>
                                <w:bCs/>
                                <w:sz w:val="16"/>
                                <w:szCs w:val="16"/>
                              </w:rPr>
                              <w:t>: Defense Technology</w:t>
                            </w:r>
                          </w:p>
                          <w:p w14:paraId="7468C5D9" w14:textId="183FDD30" w:rsidR="00586896" w:rsidRPr="00282C6D" w:rsidRDefault="00586896" w:rsidP="007F19E6">
                            <w:pPr>
                              <w:spacing w:after="0"/>
                              <w:jc w:val="both"/>
                              <w:rPr>
                                <w:rFonts w:cstheme="minorHAnsi"/>
                                <w:sz w:val="16"/>
                                <w:szCs w:val="16"/>
                              </w:rPr>
                            </w:pPr>
                            <w:r w:rsidRPr="00282C6D">
                              <w:rPr>
                                <w:rFonts w:cstheme="minorHAnsi"/>
                                <w:bCs/>
                                <w:sz w:val="16"/>
                                <w:szCs w:val="16"/>
                                <w:u w:val="single"/>
                              </w:rPr>
                              <w:t>Manufacture Description</w:t>
                            </w:r>
                            <w:r w:rsidRPr="00282C6D">
                              <w:rPr>
                                <w:rFonts w:cstheme="minorHAnsi"/>
                                <w:b/>
                                <w:sz w:val="16"/>
                                <w:szCs w:val="16"/>
                                <w:u w:val="single"/>
                              </w:rPr>
                              <w:t>:</w:t>
                            </w:r>
                            <w:r w:rsidRPr="00282C6D">
                              <w:rPr>
                                <w:rFonts w:cstheme="minorHAnsi"/>
                                <w:sz w:val="16"/>
                                <w:szCs w:val="16"/>
                              </w:rPr>
                              <w:t xml:space="preserve"> </w:t>
                            </w:r>
                            <w:r w:rsidRPr="00282C6D">
                              <w:rPr>
                                <w:rFonts w:eastAsia="Times New Roman" w:cstheme="minorHAnsi"/>
                                <w:sz w:val="16"/>
                                <w:szCs w:val="16"/>
                              </w:rPr>
                              <w:t>The Han-Ball™ CS Grenade is an outdoor use grenade expelling its payload in approximately 15-20 seconds. The rubber ball round has an overall size of 4.8 in. tall, including the fuse head, and 3.1 in. diameter. This launchable grenade holds approximately 1.6 oz. of active agent which is expelled through three ports around the equator of the ball. Due the intense heat generated by this grenade, it should not be used inside a building or near flammable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005EA" id="_x0000_s1063" type="#_x0000_t202" style="position:absolute;left:0;text-align:left;margin-left:80.75pt;margin-top:15.55pt;width:386.85pt;height:127.05pt;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" stroked="f">
                <v:textbox>
                  <w:txbxContent>
                    <w:p w14:paraId="123F22D7" w14:textId="4D63E3F5" w:rsidR="00586896" w:rsidRPr="00534DC1" w:rsidRDefault="00586896" w:rsidP="007F19E6">
                      <w:pPr>
                        <w:rPr>
                          <w:rFonts w:cstheme="minorHAnsi"/>
                          <w:b/>
                          <w:bCs/>
                          <w:sz w:val="20"/>
                          <w:szCs w:val="20"/>
                        </w:rPr>
                      </w:pPr>
                      <w:r>
                        <w:rPr>
                          <w:rFonts w:cstheme="minorHAnsi"/>
                          <w:b/>
                          <w:bCs/>
                          <w:noProof/>
                          <w:sz w:val="20"/>
                          <w:szCs w:val="20"/>
                        </w:rPr>
                        <w:t>CS Han-Ball 1092</w:t>
                      </w:r>
                    </w:p>
                    <w:p w14:paraId="1B283DB7" w14:textId="77777777" w:rsidR="00586896" w:rsidRPr="00282C6D" w:rsidRDefault="00586896" w:rsidP="007F19E6">
                      <w:pPr>
                        <w:rPr>
                          <w:rFonts w:cstheme="minorHAnsi"/>
                          <w:bCs/>
                          <w:sz w:val="16"/>
                          <w:szCs w:val="16"/>
                        </w:rPr>
                      </w:pPr>
                      <w:r w:rsidRPr="00282C6D">
                        <w:rPr>
                          <w:rFonts w:cstheme="minorHAnsi"/>
                          <w:bCs/>
                          <w:sz w:val="16"/>
                          <w:szCs w:val="16"/>
                          <w:u w:val="single"/>
                        </w:rPr>
                        <w:t>Manufacturer</w:t>
                      </w:r>
                      <w:r w:rsidRPr="00282C6D">
                        <w:rPr>
                          <w:rFonts w:cstheme="minorHAnsi"/>
                          <w:bCs/>
                          <w:sz w:val="16"/>
                          <w:szCs w:val="16"/>
                        </w:rPr>
                        <w:t>: Defense Technology</w:t>
                      </w:r>
                    </w:p>
                    <w:p w14:paraId="7468C5D9" w14:textId="183FDD30" w:rsidR="00586896" w:rsidRPr="00282C6D" w:rsidRDefault="00586896" w:rsidP="007F19E6">
                      <w:pPr>
                        <w:spacing w:after="0"/>
                        <w:jc w:val="both"/>
                        <w:rPr>
                          <w:rFonts w:cstheme="minorHAnsi"/>
                          <w:sz w:val="16"/>
                          <w:szCs w:val="16"/>
                        </w:rPr>
                      </w:pPr>
                      <w:r w:rsidRPr="00282C6D">
                        <w:rPr>
                          <w:rFonts w:cstheme="minorHAnsi"/>
                          <w:bCs/>
                          <w:sz w:val="16"/>
                          <w:szCs w:val="16"/>
                          <w:u w:val="single"/>
                        </w:rPr>
                        <w:t>Manufacture Description</w:t>
                      </w:r>
                      <w:r w:rsidRPr="00282C6D">
                        <w:rPr>
                          <w:rFonts w:cstheme="minorHAnsi"/>
                          <w:b/>
                          <w:sz w:val="16"/>
                          <w:szCs w:val="16"/>
                          <w:u w:val="single"/>
                        </w:rPr>
                        <w:t>:</w:t>
                      </w:r>
                      <w:r w:rsidRPr="00282C6D">
                        <w:rPr>
                          <w:rFonts w:cstheme="minorHAnsi"/>
                          <w:sz w:val="16"/>
                          <w:szCs w:val="16"/>
                        </w:rPr>
                        <w:t xml:space="preserve"> </w:t>
                      </w:r>
                      <w:r w:rsidRPr="00282C6D">
                        <w:rPr>
                          <w:rFonts w:eastAsia="Times New Roman" w:cstheme="minorHAnsi"/>
                          <w:sz w:val="16"/>
                          <w:szCs w:val="16"/>
                        </w:rPr>
                        <w:t>The Han-Ball™ CS Grenade is an outdoor use grenade expelling its payload in approximately 15-20 seconds. The rubber ball round has an overall size of 4.8 in. tall, including the fuse head, and 3.1 in. diameter. This launchable grenade holds approximately 1.6 oz. of active agent which is expelled through three ports around the equator of the ball. Due the intense heat generated by this grenade, it should not be used inside a building or near flammable material.</w:t>
                      </w:r>
                    </w:p>
                  </w:txbxContent>
                </v:textbox>
                <w10:wrap type="square" anchorx="margin"/>
              </v:shape>
            </w:pict>
          </mc:Fallback>
        </mc:AlternateContent>
      </w:r>
    </w:p>
    <w:p w14:paraId="5E39A6B8" w14:textId="014EA256" w:rsidR="008550F2" w:rsidRDefault="00D60344" w:rsidP="00E65100">
      <w:pPr>
        <w:jc w:val="both"/>
        <w:rPr>
          <w:rFonts w:cstheme="minorHAnsi"/>
          <w:b/>
          <w:bCs/>
          <w:sz w:val="20"/>
          <w:szCs w:val="20"/>
        </w:rPr>
      </w:pPr>
      <w:r>
        <w:rPr>
          <w:noProof/>
        </w:rPr>
        <w:drawing>
          <wp:inline distT="0" distB="0" distL="0" distR="0" wp14:anchorId="1100931E" wp14:editId="2C8111CC">
            <wp:extent cx="629049" cy="1431235"/>
            <wp:effectExtent l="0" t="0" r="0" b="0"/>
            <wp:docPr id="68" name="Picture 10" descr="Han-Ball™ Grenade - CS">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Han-Ball™ Grenade - CS">
                      <a:extLst>
                        <a:ext uri="{FF2B5EF4-FFF2-40B4-BE49-F238E27FC236}">
                          <a16:creationId xmlns:a16="http://schemas.microsoft.com/office/drawing/2014/main" id="{00000000-0008-0000-0000-00000B000000}"/>
                        </a:ext>
                      </a:extLst>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406" t="6174" r="8452" b="4938"/>
                    <a:stretch/>
                  </pic:blipFill>
                  <pic:spPr bwMode="auto">
                    <a:xfrm>
                      <a:off x="0" y="0"/>
                      <a:ext cx="652202" cy="1483913"/>
                    </a:xfrm>
                    <a:prstGeom prst="rect">
                      <a:avLst/>
                    </a:prstGeom>
                    <a:noFill/>
                  </pic:spPr>
                </pic:pic>
              </a:graphicData>
            </a:graphic>
          </wp:inline>
        </w:drawing>
      </w:r>
    </w:p>
    <w:p w14:paraId="5BCD018D" w14:textId="5A5C4E50" w:rsidR="00092910" w:rsidRDefault="00092910" w:rsidP="00500D66">
      <w:pPr>
        <w:ind w:left="720" w:firstLine="720"/>
        <w:rPr>
          <w:sz w:val="16"/>
          <w:szCs w:val="16"/>
        </w:rPr>
      </w:pPr>
      <w:r>
        <w:rPr>
          <w:sz w:val="16"/>
          <w:szCs w:val="16"/>
        </w:rPr>
        <w:t xml:space="preserve">(Description and photo source) </w:t>
      </w:r>
      <w:hyperlink r:id="rId72" w:history="1">
        <w:r w:rsidRPr="00D657A0">
          <w:rPr>
            <w:rStyle w:val="Hyperlink"/>
            <w:sz w:val="16"/>
            <w:szCs w:val="16"/>
          </w:rPr>
          <w:t>https://www.defense-technology.com/?s=CS+Han-Ball+1092</w:t>
        </w:r>
      </w:hyperlink>
    </w:p>
    <w:p w14:paraId="27F844F6" w14:textId="7135C0FB" w:rsidR="00092910" w:rsidRDefault="00092910" w:rsidP="00092910">
      <w:pPr>
        <w:rPr>
          <w:sz w:val="16"/>
          <w:szCs w:val="16"/>
        </w:rPr>
      </w:pPr>
    </w:p>
    <w:p w14:paraId="0AA754E8" w14:textId="3639609C" w:rsidR="00092910" w:rsidRDefault="004D3283" w:rsidP="00092910">
      <w:r>
        <w:rPr>
          <w:noProof/>
        </w:rPr>
        <mc:AlternateContent>
          <mc:Choice Requires="wps">
            <w:drawing>
              <wp:anchor distT="45720" distB="45720" distL="114300" distR="114300" simplePos="0" relativeHeight="251660800" behindDoc="0" locked="0" layoutInCell="1" allowOverlap="1" wp14:anchorId="171E4C87" wp14:editId="44B440B4">
                <wp:simplePos x="0" y="0"/>
                <wp:positionH relativeFrom="margin">
                  <wp:align>right</wp:align>
                </wp:positionH>
                <wp:positionV relativeFrom="paragraph">
                  <wp:posOffset>9525</wp:posOffset>
                </wp:positionV>
                <wp:extent cx="4897120" cy="1764665"/>
                <wp:effectExtent l="0" t="0" r="0" b="6985"/>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7120" cy="1764665"/>
                        </a:xfrm>
                        <a:prstGeom prst="rect">
                          <a:avLst/>
                        </a:prstGeom>
                        <a:solidFill>
                          <a:srgbClr val="FFFFFF"/>
                        </a:solidFill>
                        <a:ln w="9525">
                          <a:noFill/>
                          <a:miter lim="800000"/>
                          <a:headEnd/>
                          <a:tailEnd/>
                        </a:ln>
                      </wps:spPr>
                      <wps:txbx>
                        <w:txbxContent>
                          <w:p w14:paraId="5AD69FC3" w14:textId="30EA8611" w:rsidR="00586896" w:rsidRPr="00534DC1" w:rsidRDefault="00586896" w:rsidP="00876B16">
                            <w:pPr>
                              <w:rPr>
                                <w:rFonts w:cstheme="minorHAnsi"/>
                                <w:b/>
                                <w:bCs/>
                                <w:sz w:val="20"/>
                                <w:szCs w:val="20"/>
                              </w:rPr>
                            </w:pPr>
                            <w:r>
                              <w:rPr>
                                <w:rFonts w:cstheme="minorHAnsi"/>
                                <w:b/>
                                <w:bCs/>
                                <w:noProof/>
                                <w:sz w:val="20"/>
                                <w:szCs w:val="20"/>
                              </w:rPr>
                              <w:t>CS Blast 1097</w:t>
                            </w:r>
                          </w:p>
                          <w:p w14:paraId="232BB5E8" w14:textId="141CD17E" w:rsidR="00586896" w:rsidRPr="00282C6D" w:rsidRDefault="00586896" w:rsidP="00667AE6">
                            <w:pPr>
                              <w:rPr>
                                <w:rFonts w:cstheme="minorHAnsi"/>
                                <w:bCs/>
                                <w:sz w:val="16"/>
                                <w:szCs w:val="16"/>
                              </w:rPr>
                            </w:pPr>
                            <w:r w:rsidRPr="00282C6D">
                              <w:rPr>
                                <w:rFonts w:cstheme="minorHAnsi"/>
                                <w:b/>
                                <w:sz w:val="16"/>
                                <w:szCs w:val="16"/>
                                <w:u w:val="single"/>
                              </w:rPr>
                              <w:t>Manufacturer</w:t>
                            </w:r>
                            <w:r w:rsidRPr="00282C6D">
                              <w:rPr>
                                <w:rFonts w:cstheme="minorHAnsi"/>
                                <w:b/>
                                <w:sz w:val="16"/>
                                <w:szCs w:val="16"/>
                              </w:rPr>
                              <w:t>:</w:t>
                            </w:r>
                            <w:r w:rsidRPr="00282C6D">
                              <w:rPr>
                                <w:rFonts w:cstheme="minorHAnsi"/>
                                <w:bCs/>
                                <w:sz w:val="16"/>
                                <w:szCs w:val="16"/>
                              </w:rPr>
                              <w:t xml:space="preserve"> Defense Technology</w:t>
                            </w:r>
                          </w:p>
                          <w:p w14:paraId="35BF58E0" w14:textId="254CA878" w:rsidR="00586896" w:rsidRPr="00282C6D" w:rsidRDefault="00586896" w:rsidP="00667AE6">
                            <w:pPr>
                              <w:rPr>
                                <w:rFonts w:cstheme="minorHAnsi"/>
                                <w:sz w:val="16"/>
                                <w:szCs w:val="16"/>
                              </w:rPr>
                            </w:pPr>
                            <w:r w:rsidRPr="00282C6D">
                              <w:rPr>
                                <w:rFonts w:cstheme="minorHAnsi"/>
                                <w:b/>
                                <w:sz w:val="16"/>
                                <w:szCs w:val="16"/>
                                <w:u w:val="single"/>
                              </w:rPr>
                              <w:t>Manufacturer Description:</w:t>
                            </w:r>
                            <w:r w:rsidRPr="00282C6D">
                              <w:rPr>
                                <w:rFonts w:cstheme="minorHAnsi"/>
                                <w:b/>
                                <w:sz w:val="16"/>
                                <w:szCs w:val="16"/>
                              </w:rPr>
                              <w:t xml:space="preserve"> </w:t>
                            </w:r>
                            <w:r w:rsidRPr="00282C6D">
                              <w:rPr>
                                <w:rFonts w:eastAsia="Times New Roman" w:cstheme="minorHAnsi"/>
                                <w:sz w:val="16"/>
                                <w:szCs w:val="16"/>
                              </w:rPr>
                              <w:t>The Rubber Ball CS Blast Grenade is a maximum effect device that delivers three stimuli for psychological and physiological effects: light, sound, and CS. The Rubber Ball CS Blast is most widely used as a crowd management tool by Law Enforcement and Corrections. The Rubber Ball CS Blast has an initial 1.5 second delay that initiates fuse assembly separation, followed by another .5 second delay. The Rubber Ball CS Blast Grenade combines loud report and flash with effects of chemical agents.</w:t>
                            </w:r>
                          </w:p>
                          <w:p w14:paraId="41BB80BD" w14:textId="10767013"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E4C87" id="_x0000_s1064" type="#_x0000_t202" style="position:absolute;margin-left:334.4pt;margin-top:.75pt;width:385.6pt;height:138.95pt;z-index:251660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" stroked="f">
                <v:textbox>
                  <w:txbxContent>
                    <w:p w14:paraId="5AD69FC3" w14:textId="30EA8611" w:rsidR="00586896" w:rsidRPr="00534DC1" w:rsidRDefault="00586896" w:rsidP="00876B16">
                      <w:pPr>
                        <w:rPr>
                          <w:rFonts w:cstheme="minorHAnsi"/>
                          <w:b/>
                          <w:bCs/>
                          <w:sz w:val="20"/>
                          <w:szCs w:val="20"/>
                        </w:rPr>
                      </w:pPr>
                      <w:r>
                        <w:rPr>
                          <w:rFonts w:cstheme="minorHAnsi"/>
                          <w:b/>
                          <w:bCs/>
                          <w:noProof/>
                          <w:sz w:val="20"/>
                          <w:szCs w:val="20"/>
                        </w:rPr>
                        <w:t>CS Blast 1097</w:t>
                      </w:r>
                    </w:p>
                    <w:p w14:paraId="232BB5E8" w14:textId="141CD17E" w:rsidR="00586896" w:rsidRPr="00282C6D" w:rsidRDefault="00586896" w:rsidP="00667AE6">
                      <w:pPr>
                        <w:rPr>
                          <w:rFonts w:cstheme="minorHAnsi"/>
                          <w:bCs/>
                          <w:sz w:val="16"/>
                          <w:szCs w:val="16"/>
                        </w:rPr>
                      </w:pPr>
                      <w:r w:rsidRPr="00282C6D">
                        <w:rPr>
                          <w:rFonts w:cstheme="minorHAnsi"/>
                          <w:b/>
                          <w:sz w:val="16"/>
                          <w:szCs w:val="16"/>
                          <w:u w:val="single"/>
                        </w:rPr>
                        <w:t>Manufacturer</w:t>
                      </w:r>
                      <w:r w:rsidRPr="00282C6D">
                        <w:rPr>
                          <w:rFonts w:cstheme="minorHAnsi"/>
                          <w:b/>
                          <w:sz w:val="16"/>
                          <w:szCs w:val="16"/>
                        </w:rPr>
                        <w:t>:</w:t>
                      </w:r>
                      <w:r w:rsidRPr="00282C6D">
                        <w:rPr>
                          <w:rFonts w:cstheme="minorHAnsi"/>
                          <w:bCs/>
                          <w:sz w:val="16"/>
                          <w:szCs w:val="16"/>
                        </w:rPr>
                        <w:t xml:space="preserve"> Defense Technology</w:t>
                      </w:r>
                    </w:p>
                    <w:p w14:paraId="35BF58E0" w14:textId="254CA878" w:rsidR="00586896" w:rsidRPr="00282C6D" w:rsidRDefault="00586896" w:rsidP="00667AE6">
                      <w:pPr>
                        <w:rPr>
                          <w:rFonts w:cstheme="minorHAnsi"/>
                          <w:sz w:val="16"/>
                          <w:szCs w:val="16"/>
                        </w:rPr>
                      </w:pPr>
                      <w:r w:rsidRPr="00282C6D">
                        <w:rPr>
                          <w:rFonts w:cstheme="minorHAnsi"/>
                          <w:b/>
                          <w:sz w:val="16"/>
                          <w:szCs w:val="16"/>
                          <w:u w:val="single"/>
                        </w:rPr>
                        <w:t>Manufacturer Description:</w:t>
                      </w:r>
                      <w:r w:rsidRPr="00282C6D">
                        <w:rPr>
                          <w:rFonts w:cstheme="minorHAnsi"/>
                          <w:b/>
                          <w:sz w:val="16"/>
                          <w:szCs w:val="16"/>
                        </w:rPr>
                        <w:t xml:space="preserve"> </w:t>
                      </w:r>
                      <w:r w:rsidRPr="00282C6D">
                        <w:rPr>
                          <w:rFonts w:eastAsia="Times New Roman" w:cstheme="minorHAnsi"/>
                          <w:sz w:val="16"/>
                          <w:szCs w:val="16"/>
                        </w:rPr>
                        <w:t>The Rubber Ball CS Blast Grenade is a maximum effect device that delivers three stimuli for psychological and physiological effects: light, sound, and CS. The Rubber Ball CS Blast is most widely used as a crowd management tool by Law Enforcement and Corrections. The Rubber Ball CS Blast has an initial 1.5 second delay that initiates fuse assembly separation, followed by another .5 second delay. The Rubber Ball CS Blast Grenade combines loud report and flash with effects of chemical agents.</w:t>
                      </w:r>
                    </w:p>
                    <w:p w14:paraId="41BB80BD" w14:textId="10767013" w:rsidR="00586896" w:rsidRDefault="00586896"/>
                  </w:txbxContent>
                </v:textbox>
                <w10:wrap type="square" anchorx="margin"/>
              </v:shape>
            </w:pict>
          </mc:Fallback>
        </mc:AlternateContent>
      </w:r>
      <w:r w:rsidR="00302454">
        <w:rPr>
          <w:noProof/>
        </w:rPr>
        <w:drawing>
          <wp:inline distT="0" distB="0" distL="0" distR="0" wp14:anchorId="329FBB7E" wp14:editId="46B186B0">
            <wp:extent cx="664854" cy="1335819"/>
            <wp:effectExtent l="0" t="0" r="1905" b="0"/>
            <wp:docPr id="65" name="Picture 65" descr="A close-up of a be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close-up of a bell&#10;&#10;Description automatically generated with low confidence"/>
                    <pic:cNvPicPr/>
                  </pic:nvPicPr>
                  <pic:blipFill>
                    <a:blip r:embed="rId73"/>
                    <a:stretch>
                      <a:fillRect/>
                    </a:stretch>
                  </pic:blipFill>
                  <pic:spPr>
                    <a:xfrm>
                      <a:off x="0" y="0"/>
                      <a:ext cx="707552" cy="1421608"/>
                    </a:xfrm>
                    <a:prstGeom prst="rect">
                      <a:avLst/>
                    </a:prstGeom>
                  </pic:spPr>
                </pic:pic>
              </a:graphicData>
            </a:graphic>
          </wp:inline>
        </w:drawing>
      </w:r>
    </w:p>
    <w:p w14:paraId="5DE07B0C" w14:textId="69197575" w:rsidR="008550F2" w:rsidRDefault="000143CB" w:rsidP="00500D66">
      <w:pPr>
        <w:ind w:left="720" w:firstLine="720"/>
      </w:pPr>
      <w:r>
        <w:rPr>
          <w:sz w:val="16"/>
          <w:szCs w:val="16"/>
        </w:rPr>
        <w:t xml:space="preserve">(Description and photo source) </w:t>
      </w:r>
      <w:hyperlink r:id="rId74" w:history="1">
        <w:r w:rsidR="004D3283" w:rsidRPr="00D657A0">
          <w:rPr>
            <w:rStyle w:val="Hyperlink"/>
            <w:sz w:val="16"/>
            <w:szCs w:val="16"/>
          </w:rPr>
          <w:t>https://www.defense-technology.com/?s=CS+Blast+1097</w:t>
        </w:r>
      </w:hyperlink>
    </w:p>
    <w:p w14:paraId="35BE70AC" w14:textId="18755D1D" w:rsidR="004D3283" w:rsidRPr="004D3283" w:rsidRDefault="00282C6D" w:rsidP="004D3283">
      <w:r w:rsidRPr="0067026C">
        <w:rPr>
          <w:rFonts w:cstheme="minorHAnsi"/>
          <w:noProof/>
          <w:sz w:val="20"/>
          <w:szCs w:val="20"/>
        </w:rPr>
        <mc:AlternateContent>
          <mc:Choice Requires="wps">
            <w:drawing>
              <wp:anchor distT="45720" distB="45720" distL="114300" distR="114300" simplePos="0" relativeHeight="251661824" behindDoc="0" locked="0" layoutInCell="1" allowOverlap="1" wp14:anchorId="16467B16" wp14:editId="7EE6A17F">
                <wp:simplePos x="0" y="0"/>
                <wp:positionH relativeFrom="margin">
                  <wp:posOffset>1052195</wp:posOffset>
                </wp:positionH>
                <wp:positionV relativeFrom="paragraph">
                  <wp:posOffset>150495</wp:posOffset>
                </wp:positionV>
                <wp:extent cx="4857115" cy="1177290"/>
                <wp:effectExtent l="0" t="0" r="635" b="381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115" cy="1177290"/>
                        </a:xfrm>
                        <a:prstGeom prst="rect">
                          <a:avLst/>
                        </a:prstGeom>
                        <a:solidFill>
                          <a:srgbClr val="FFFFFF"/>
                        </a:solidFill>
                        <a:ln w="9525">
                          <a:noFill/>
                          <a:miter lim="800000"/>
                          <a:headEnd/>
                          <a:tailEnd/>
                        </a:ln>
                      </wps:spPr>
                      <wps:txbx>
                        <w:txbxContent>
                          <w:p w14:paraId="7984FB3C" w14:textId="22859FB6" w:rsidR="00586896" w:rsidRPr="00534DC1" w:rsidRDefault="00586896" w:rsidP="0067026C">
                            <w:pPr>
                              <w:rPr>
                                <w:rFonts w:cstheme="minorHAnsi"/>
                                <w:b/>
                                <w:bCs/>
                                <w:sz w:val="20"/>
                                <w:szCs w:val="20"/>
                              </w:rPr>
                            </w:pPr>
                            <w:r>
                              <w:rPr>
                                <w:rFonts w:cstheme="minorHAnsi"/>
                                <w:b/>
                                <w:bCs/>
                                <w:noProof/>
                                <w:sz w:val="20"/>
                                <w:szCs w:val="20"/>
                              </w:rPr>
                              <w:t>9430 Tear Ball CS</w:t>
                            </w:r>
                          </w:p>
                          <w:p w14:paraId="7DA731F1" w14:textId="392836DD" w:rsidR="00586896" w:rsidRPr="00282C6D" w:rsidRDefault="00586896" w:rsidP="0067026C">
                            <w:pPr>
                              <w:rPr>
                                <w:rFonts w:cstheme="minorHAnsi"/>
                                <w:bCs/>
                                <w:sz w:val="16"/>
                                <w:szCs w:val="16"/>
                              </w:rPr>
                            </w:pPr>
                            <w:r w:rsidRPr="00282C6D">
                              <w:rPr>
                                <w:rFonts w:cstheme="minorHAnsi"/>
                                <w:b/>
                                <w:sz w:val="16"/>
                                <w:szCs w:val="16"/>
                                <w:u w:val="single"/>
                              </w:rPr>
                              <w:t>Manufacturer</w:t>
                            </w:r>
                            <w:r w:rsidRPr="00282C6D">
                              <w:rPr>
                                <w:rFonts w:cstheme="minorHAnsi"/>
                                <w:b/>
                                <w:sz w:val="16"/>
                                <w:szCs w:val="16"/>
                              </w:rPr>
                              <w:t>:</w:t>
                            </w:r>
                            <w:r w:rsidRPr="00282C6D">
                              <w:rPr>
                                <w:rFonts w:cstheme="minorHAnsi"/>
                                <w:bCs/>
                                <w:sz w:val="16"/>
                                <w:szCs w:val="16"/>
                              </w:rPr>
                              <w:t xml:space="preserve"> Combined Tactical Systems</w:t>
                            </w:r>
                          </w:p>
                          <w:p w14:paraId="56CD8770" w14:textId="25D1B4A6" w:rsidR="00586896" w:rsidRPr="00282C6D" w:rsidRDefault="00586896" w:rsidP="0067026C">
                            <w:pPr>
                              <w:rPr>
                                <w:rFonts w:cstheme="minorHAnsi"/>
                                <w:bCs/>
                                <w:sz w:val="16"/>
                                <w:szCs w:val="16"/>
                              </w:rPr>
                            </w:pPr>
                            <w:r w:rsidRPr="00282C6D">
                              <w:rPr>
                                <w:rFonts w:cstheme="minorHAnsi"/>
                                <w:b/>
                                <w:sz w:val="16"/>
                                <w:szCs w:val="16"/>
                              </w:rPr>
                              <w:t xml:space="preserve">Manufacture Description: </w:t>
                            </w:r>
                            <w:r w:rsidRPr="00282C6D">
                              <w:rPr>
                                <w:rFonts w:cstheme="minorHAnsi"/>
                                <w:sz w:val="16"/>
                                <w:szCs w:val="16"/>
                              </w:rPr>
                              <w:t xml:space="preserve">Tear Ball Grenades are explosive “rubber-ball” style grenades that upon initiation eject a powder payload of CS, CN, </w:t>
                            </w:r>
                            <w:proofErr w:type="gramStart"/>
                            <w:r w:rsidRPr="00282C6D">
                              <w:rPr>
                                <w:rFonts w:cstheme="minorHAnsi"/>
                                <w:sz w:val="16"/>
                                <w:szCs w:val="16"/>
                              </w:rPr>
                              <w:t>OC</w:t>
                            </w:r>
                            <w:proofErr w:type="gramEnd"/>
                            <w:r w:rsidRPr="00282C6D">
                              <w:rPr>
                                <w:rFonts w:cstheme="minorHAnsi"/>
                                <w:sz w:val="16"/>
                                <w:szCs w:val="16"/>
                              </w:rPr>
                              <w:t xml:space="preserve"> or talc into a radius surrounding the device. Tear Balls are primarily used for crowd control in indoor and outdoor situations.</w:t>
                            </w:r>
                          </w:p>
                          <w:p w14:paraId="6B7A0E9A" w14:textId="114DA2FC" w:rsidR="00586896" w:rsidRDefault="00586896" w:rsidP="0067026C">
                            <w:pPr>
                              <w:spacing w:after="0"/>
                              <w:jc w:val="both"/>
                              <w:rPr>
                                <w:rFonts w:cstheme="minorHAnsi"/>
                                <w:sz w:val="18"/>
                                <w:szCs w:val="18"/>
                              </w:rPr>
                            </w:pPr>
                          </w:p>
                          <w:p w14:paraId="63A058E2" w14:textId="08E13A30"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67B16" id="_x0000_s1065" type="#_x0000_t202" style="position:absolute;margin-left:82.85pt;margin-top:11.85pt;width:382.45pt;height:92.7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" stroked="f">
                <v:textbox>
                  <w:txbxContent>
                    <w:p w14:paraId="7984FB3C" w14:textId="22859FB6" w:rsidR="00586896" w:rsidRPr="00534DC1" w:rsidRDefault="00586896" w:rsidP="0067026C">
                      <w:pPr>
                        <w:rPr>
                          <w:rFonts w:cstheme="minorHAnsi"/>
                          <w:b/>
                          <w:bCs/>
                          <w:sz w:val="20"/>
                          <w:szCs w:val="20"/>
                        </w:rPr>
                      </w:pPr>
                      <w:r>
                        <w:rPr>
                          <w:rFonts w:cstheme="minorHAnsi"/>
                          <w:b/>
                          <w:bCs/>
                          <w:noProof/>
                          <w:sz w:val="20"/>
                          <w:szCs w:val="20"/>
                        </w:rPr>
                        <w:t>9430 Tear Ball CS</w:t>
                      </w:r>
                    </w:p>
                    <w:p w14:paraId="7DA731F1" w14:textId="392836DD" w:rsidR="00586896" w:rsidRPr="00282C6D" w:rsidRDefault="00586896" w:rsidP="0067026C">
                      <w:pPr>
                        <w:rPr>
                          <w:rFonts w:cstheme="minorHAnsi"/>
                          <w:bCs/>
                          <w:sz w:val="16"/>
                          <w:szCs w:val="16"/>
                        </w:rPr>
                      </w:pPr>
                      <w:r w:rsidRPr="00282C6D">
                        <w:rPr>
                          <w:rFonts w:cstheme="minorHAnsi"/>
                          <w:b/>
                          <w:sz w:val="16"/>
                          <w:szCs w:val="16"/>
                          <w:u w:val="single"/>
                        </w:rPr>
                        <w:t>Manufacturer</w:t>
                      </w:r>
                      <w:r w:rsidRPr="00282C6D">
                        <w:rPr>
                          <w:rFonts w:cstheme="minorHAnsi"/>
                          <w:b/>
                          <w:sz w:val="16"/>
                          <w:szCs w:val="16"/>
                        </w:rPr>
                        <w:t>:</w:t>
                      </w:r>
                      <w:r w:rsidRPr="00282C6D">
                        <w:rPr>
                          <w:rFonts w:cstheme="minorHAnsi"/>
                          <w:bCs/>
                          <w:sz w:val="16"/>
                          <w:szCs w:val="16"/>
                        </w:rPr>
                        <w:t xml:space="preserve"> Combined Tactical Systems</w:t>
                      </w:r>
                    </w:p>
                    <w:p w14:paraId="56CD8770" w14:textId="25D1B4A6" w:rsidR="00586896" w:rsidRPr="00282C6D" w:rsidRDefault="00586896" w:rsidP="0067026C">
                      <w:pPr>
                        <w:rPr>
                          <w:rFonts w:cstheme="minorHAnsi"/>
                          <w:bCs/>
                          <w:sz w:val="16"/>
                          <w:szCs w:val="16"/>
                        </w:rPr>
                      </w:pPr>
                      <w:r w:rsidRPr="00282C6D">
                        <w:rPr>
                          <w:rFonts w:cstheme="minorHAnsi"/>
                          <w:b/>
                          <w:sz w:val="16"/>
                          <w:szCs w:val="16"/>
                        </w:rPr>
                        <w:t xml:space="preserve">Manufacture Description: </w:t>
                      </w:r>
                      <w:r w:rsidRPr="00282C6D">
                        <w:rPr>
                          <w:rFonts w:cstheme="minorHAnsi"/>
                          <w:sz w:val="16"/>
                          <w:szCs w:val="16"/>
                        </w:rPr>
                        <w:t xml:space="preserve">Tear Ball Grenades are explosive “rubber-ball” style grenades that upon initiation eject a powder payload of CS, CN, </w:t>
                      </w:r>
                      <w:proofErr w:type="gramStart"/>
                      <w:r w:rsidRPr="00282C6D">
                        <w:rPr>
                          <w:rFonts w:cstheme="minorHAnsi"/>
                          <w:sz w:val="16"/>
                          <w:szCs w:val="16"/>
                        </w:rPr>
                        <w:t>OC</w:t>
                      </w:r>
                      <w:proofErr w:type="gramEnd"/>
                      <w:r w:rsidRPr="00282C6D">
                        <w:rPr>
                          <w:rFonts w:cstheme="minorHAnsi"/>
                          <w:sz w:val="16"/>
                          <w:szCs w:val="16"/>
                        </w:rPr>
                        <w:t xml:space="preserve"> or talc into a radius surrounding the device. Tear Balls are primarily used for crowd control in indoor and outdoor situations.</w:t>
                      </w:r>
                    </w:p>
                    <w:p w14:paraId="6B7A0E9A" w14:textId="114DA2FC" w:rsidR="00586896" w:rsidRDefault="00586896" w:rsidP="0067026C">
                      <w:pPr>
                        <w:spacing w:after="0"/>
                        <w:jc w:val="both"/>
                        <w:rPr>
                          <w:rFonts w:cstheme="minorHAnsi"/>
                          <w:sz w:val="18"/>
                          <w:szCs w:val="18"/>
                        </w:rPr>
                      </w:pPr>
                    </w:p>
                    <w:p w14:paraId="63A058E2" w14:textId="08E13A30" w:rsidR="00586896" w:rsidRDefault="00586896"/>
                  </w:txbxContent>
                </v:textbox>
                <w10:wrap type="square" anchorx="margin"/>
              </v:shape>
            </w:pict>
          </mc:Fallback>
        </mc:AlternateContent>
      </w:r>
      <w:r w:rsidR="00827A2A">
        <w:rPr>
          <w:noProof/>
        </w:rPr>
        <w:drawing>
          <wp:inline distT="0" distB="0" distL="0" distR="0" wp14:anchorId="1BBD7C29" wp14:editId="64665A46">
            <wp:extent cx="787179" cy="1324413"/>
            <wp:effectExtent l="0" t="0" r="0" b="0"/>
            <wp:docPr id="71" name="Picture 7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indoor&#10;&#10;Description automatically generated"/>
                    <pic:cNvPicPr/>
                  </pic:nvPicPr>
                  <pic:blipFill>
                    <a:blip r:embed="rId75"/>
                    <a:stretch>
                      <a:fillRect/>
                    </a:stretch>
                  </pic:blipFill>
                  <pic:spPr>
                    <a:xfrm>
                      <a:off x="0" y="0"/>
                      <a:ext cx="829126" cy="1394988"/>
                    </a:xfrm>
                    <a:prstGeom prst="rect">
                      <a:avLst/>
                    </a:prstGeom>
                  </pic:spPr>
                </pic:pic>
              </a:graphicData>
            </a:graphic>
          </wp:inline>
        </w:drawing>
      </w:r>
    </w:p>
    <w:p w14:paraId="0D3AA683" w14:textId="32B1946D" w:rsidR="004D5707" w:rsidRPr="00827A2A" w:rsidRDefault="004D5707" w:rsidP="00827A2A">
      <w:pPr>
        <w:ind w:left="720" w:firstLine="720"/>
        <w:rPr>
          <w:sz w:val="16"/>
          <w:szCs w:val="16"/>
        </w:rPr>
      </w:pPr>
      <w:r>
        <w:rPr>
          <w:sz w:val="16"/>
          <w:szCs w:val="16"/>
        </w:rPr>
        <w:t xml:space="preserve">(Description and photo source) </w:t>
      </w:r>
      <w:hyperlink r:id="rId76" w:history="1">
        <w:r w:rsidRPr="00D657A0">
          <w:rPr>
            <w:rStyle w:val="Hyperlink"/>
            <w:sz w:val="16"/>
            <w:szCs w:val="16"/>
          </w:rPr>
          <w:t>https://www.combinedsystems.com/product/9430-tear-ball-grenade/</w:t>
        </w:r>
      </w:hyperlink>
    </w:p>
    <w:p w14:paraId="7F9C8319" w14:textId="77777777" w:rsidR="00827A2A" w:rsidRDefault="00CD40C4" w:rsidP="00827A2A">
      <w:pPr>
        <w:jc w:val="both"/>
        <w:rPr>
          <w:sz w:val="16"/>
          <w:szCs w:val="16"/>
        </w:rPr>
      </w:pPr>
      <w:r w:rsidRPr="00CD40C4">
        <w:rPr>
          <w:rFonts w:cstheme="minorHAnsi"/>
          <w:noProof/>
          <w:sz w:val="20"/>
          <w:szCs w:val="20"/>
        </w:rPr>
        <mc:AlternateContent>
          <mc:Choice Requires="wps">
            <w:drawing>
              <wp:anchor distT="45720" distB="45720" distL="114300" distR="114300" simplePos="0" relativeHeight="251662848" behindDoc="0" locked="0" layoutInCell="1" allowOverlap="1" wp14:anchorId="04E4DE5B" wp14:editId="38E97101">
                <wp:simplePos x="0" y="0"/>
                <wp:positionH relativeFrom="margin">
                  <wp:align>right</wp:align>
                </wp:positionH>
                <wp:positionV relativeFrom="paragraph">
                  <wp:posOffset>26035</wp:posOffset>
                </wp:positionV>
                <wp:extent cx="5024120" cy="1661795"/>
                <wp:effectExtent l="0" t="0" r="5080" b="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4120" cy="1661795"/>
                        </a:xfrm>
                        <a:prstGeom prst="rect">
                          <a:avLst/>
                        </a:prstGeom>
                        <a:solidFill>
                          <a:srgbClr val="FFFFFF"/>
                        </a:solidFill>
                        <a:ln w="9525">
                          <a:noFill/>
                          <a:miter lim="800000"/>
                          <a:headEnd/>
                          <a:tailEnd/>
                        </a:ln>
                      </wps:spPr>
                      <wps:txbx>
                        <w:txbxContent>
                          <w:p w14:paraId="77E0C823" w14:textId="2B5DBCC1" w:rsidR="00586896" w:rsidRPr="00534DC1" w:rsidRDefault="00586896" w:rsidP="00CD40C4">
                            <w:pPr>
                              <w:rPr>
                                <w:rFonts w:cstheme="minorHAnsi"/>
                                <w:b/>
                                <w:bCs/>
                                <w:sz w:val="20"/>
                                <w:szCs w:val="20"/>
                              </w:rPr>
                            </w:pPr>
                            <w:r>
                              <w:rPr>
                                <w:rFonts w:cstheme="minorHAnsi"/>
                                <w:b/>
                                <w:bCs/>
                                <w:noProof/>
                                <w:sz w:val="20"/>
                                <w:szCs w:val="20"/>
                              </w:rPr>
                              <w:t>Inert Blast 1098</w:t>
                            </w:r>
                          </w:p>
                          <w:p w14:paraId="056AE460" w14:textId="77777777" w:rsidR="00586896" w:rsidRPr="00667AE6" w:rsidRDefault="00586896" w:rsidP="00CD40C4">
                            <w:pPr>
                              <w:rPr>
                                <w:rFonts w:cstheme="minorHAnsi"/>
                                <w:bCs/>
                                <w:sz w:val="18"/>
                                <w:szCs w:val="18"/>
                              </w:rPr>
                            </w:pPr>
                            <w:r w:rsidRPr="00667AE6">
                              <w:rPr>
                                <w:rFonts w:cstheme="minorHAnsi"/>
                                <w:b/>
                                <w:sz w:val="18"/>
                                <w:szCs w:val="18"/>
                                <w:u w:val="single"/>
                              </w:rPr>
                              <w:t>Manufacturer</w:t>
                            </w:r>
                            <w:r w:rsidRPr="00667AE6">
                              <w:rPr>
                                <w:rFonts w:cstheme="minorHAnsi"/>
                                <w:b/>
                                <w:sz w:val="18"/>
                                <w:szCs w:val="18"/>
                              </w:rPr>
                              <w:t>:</w:t>
                            </w:r>
                            <w:r w:rsidRPr="00F1215C">
                              <w:rPr>
                                <w:rFonts w:cstheme="minorHAnsi"/>
                                <w:bCs/>
                                <w:sz w:val="18"/>
                                <w:szCs w:val="18"/>
                              </w:rPr>
                              <w:t xml:space="preserve"> </w:t>
                            </w:r>
                            <w:r>
                              <w:rPr>
                                <w:rFonts w:cstheme="minorHAnsi"/>
                                <w:bCs/>
                                <w:sz w:val="18"/>
                                <w:szCs w:val="18"/>
                              </w:rPr>
                              <w:t>Defense Technology</w:t>
                            </w:r>
                          </w:p>
                          <w:p w14:paraId="70C7E70D" w14:textId="0816B5F5" w:rsidR="00586896" w:rsidRPr="0067026C" w:rsidRDefault="00586896" w:rsidP="00CD40C4">
                            <w:pPr>
                              <w:rPr>
                                <w:rFonts w:cstheme="minorHAnsi"/>
                                <w:sz w:val="18"/>
                                <w:szCs w:val="18"/>
                              </w:rPr>
                            </w:pPr>
                            <w:r w:rsidRPr="0067026C">
                              <w:rPr>
                                <w:rFonts w:cstheme="minorHAnsi"/>
                                <w:b/>
                                <w:sz w:val="18"/>
                                <w:szCs w:val="18"/>
                                <w:u w:val="single"/>
                              </w:rPr>
                              <w:t>Manufacturer Description:</w:t>
                            </w:r>
                            <w:r w:rsidRPr="0067026C">
                              <w:rPr>
                                <w:rFonts w:cstheme="minorHAnsi"/>
                                <w:b/>
                                <w:sz w:val="18"/>
                                <w:szCs w:val="18"/>
                              </w:rPr>
                              <w:t xml:space="preserve"> </w:t>
                            </w:r>
                            <w:r w:rsidRPr="0067026C">
                              <w:rPr>
                                <w:rFonts w:eastAsia="Times New Roman" w:cstheme="minorHAnsi"/>
                                <w:sz w:val="18"/>
                                <w:szCs w:val="18"/>
                              </w:rPr>
                              <w:t>The Rubber Ball CS Blast Grenade is a maximum effect device that delivers three stimuli for psychological and physiological effects: light, sound, and CS. The Rubber Ball CS Blast is most widely used as a crowd management tool by Law Enforcement and Corrections. The Rubber Ball CS Blast has an initial 1.5 second delay that initiates fuse assembly separation, followed by another .5 second delay. The Rubber Ball CS Blast Grenade combines loud report and flash with effects of chemical agents.</w:t>
                            </w:r>
                          </w:p>
                          <w:p w14:paraId="21173B22" w14:textId="4A5A9E15"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4DE5B" id="_x0000_s1066" type="#_x0000_t202" style="position:absolute;left:0;text-align:left;margin-left:344.4pt;margin-top:2.05pt;width:395.6pt;height:130.85pt;z-index:251662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" stroked="f">
                <v:textbox>
                  <w:txbxContent>
                    <w:p w14:paraId="77E0C823" w14:textId="2B5DBCC1" w:rsidR="00586896" w:rsidRPr="00534DC1" w:rsidRDefault="00586896" w:rsidP="00CD40C4">
                      <w:pPr>
                        <w:rPr>
                          <w:rFonts w:cstheme="minorHAnsi"/>
                          <w:b/>
                          <w:bCs/>
                          <w:sz w:val="20"/>
                          <w:szCs w:val="20"/>
                        </w:rPr>
                      </w:pPr>
                      <w:r>
                        <w:rPr>
                          <w:rFonts w:cstheme="minorHAnsi"/>
                          <w:b/>
                          <w:bCs/>
                          <w:noProof/>
                          <w:sz w:val="20"/>
                          <w:szCs w:val="20"/>
                        </w:rPr>
                        <w:t>Inert Blast 1098</w:t>
                      </w:r>
                    </w:p>
                    <w:p w14:paraId="056AE460" w14:textId="77777777" w:rsidR="00586896" w:rsidRPr="00667AE6" w:rsidRDefault="00586896" w:rsidP="00CD40C4">
                      <w:pPr>
                        <w:rPr>
                          <w:rFonts w:cstheme="minorHAnsi"/>
                          <w:bCs/>
                          <w:sz w:val="18"/>
                          <w:szCs w:val="18"/>
                        </w:rPr>
                      </w:pPr>
                      <w:r w:rsidRPr="00667AE6">
                        <w:rPr>
                          <w:rFonts w:cstheme="minorHAnsi"/>
                          <w:b/>
                          <w:sz w:val="18"/>
                          <w:szCs w:val="18"/>
                          <w:u w:val="single"/>
                        </w:rPr>
                        <w:t>Manufacturer</w:t>
                      </w:r>
                      <w:r w:rsidRPr="00667AE6">
                        <w:rPr>
                          <w:rFonts w:cstheme="minorHAnsi"/>
                          <w:b/>
                          <w:sz w:val="18"/>
                          <w:szCs w:val="18"/>
                        </w:rPr>
                        <w:t>:</w:t>
                      </w:r>
                      <w:r w:rsidRPr="00F1215C">
                        <w:rPr>
                          <w:rFonts w:cstheme="minorHAnsi"/>
                          <w:bCs/>
                          <w:sz w:val="18"/>
                          <w:szCs w:val="18"/>
                        </w:rPr>
                        <w:t xml:space="preserve"> </w:t>
                      </w:r>
                      <w:r>
                        <w:rPr>
                          <w:rFonts w:cstheme="minorHAnsi"/>
                          <w:bCs/>
                          <w:sz w:val="18"/>
                          <w:szCs w:val="18"/>
                        </w:rPr>
                        <w:t>Defense Technology</w:t>
                      </w:r>
                    </w:p>
                    <w:p w14:paraId="70C7E70D" w14:textId="0816B5F5" w:rsidR="00586896" w:rsidRPr="0067026C" w:rsidRDefault="00586896" w:rsidP="00CD40C4">
                      <w:pPr>
                        <w:rPr>
                          <w:rFonts w:cstheme="minorHAnsi"/>
                          <w:sz w:val="18"/>
                          <w:szCs w:val="18"/>
                        </w:rPr>
                      </w:pPr>
                      <w:r w:rsidRPr="0067026C">
                        <w:rPr>
                          <w:rFonts w:cstheme="minorHAnsi"/>
                          <w:b/>
                          <w:sz w:val="18"/>
                          <w:szCs w:val="18"/>
                          <w:u w:val="single"/>
                        </w:rPr>
                        <w:t>Manufacturer Description:</w:t>
                      </w:r>
                      <w:r w:rsidRPr="0067026C">
                        <w:rPr>
                          <w:rFonts w:cstheme="minorHAnsi"/>
                          <w:b/>
                          <w:sz w:val="18"/>
                          <w:szCs w:val="18"/>
                        </w:rPr>
                        <w:t xml:space="preserve"> </w:t>
                      </w:r>
                      <w:r w:rsidRPr="0067026C">
                        <w:rPr>
                          <w:rFonts w:eastAsia="Times New Roman" w:cstheme="minorHAnsi"/>
                          <w:sz w:val="18"/>
                          <w:szCs w:val="18"/>
                        </w:rPr>
                        <w:t>The Rubber Ball CS Blast Grenade is a maximum effect device that delivers three stimuli for psychological and physiological effects: light, sound, and CS. The Rubber Ball CS Blast is most widely used as a crowd management tool by Law Enforcement and Corrections. The Rubber Ball CS Blast has an initial 1.5 second delay that initiates fuse assembly separation, followed by another .5 second delay. The Rubber Ball CS Blast Grenade combines loud report and flash with effects of chemical agents.</w:t>
                      </w:r>
                    </w:p>
                    <w:p w14:paraId="21173B22" w14:textId="4A5A9E15" w:rsidR="00586896" w:rsidRDefault="00586896"/>
                  </w:txbxContent>
                </v:textbox>
                <w10:wrap type="square" anchorx="margin"/>
              </v:shape>
            </w:pict>
          </mc:Fallback>
        </mc:AlternateContent>
      </w:r>
      <w:r>
        <w:rPr>
          <w:noProof/>
        </w:rPr>
        <w:drawing>
          <wp:inline distT="0" distB="0" distL="0" distR="0" wp14:anchorId="0DF26623" wp14:editId="6331FFA2">
            <wp:extent cx="632618" cy="1518699"/>
            <wp:effectExtent l="0" t="0" r="0" b="5715"/>
            <wp:docPr id="73" name="Picture 34" descr="A picture containing sitting, indoor, black&#10;&#10;Description automatically generated">
              <a:extLst xmlns:a="http://schemas.openxmlformats.org/drawingml/2006/main">
                <a:ext uri="{FF2B5EF4-FFF2-40B4-BE49-F238E27FC236}">
                  <a16:creationId xmlns:a16="http://schemas.microsoft.com/office/drawing/2014/main" id="{DFB3A509-868B-4336-99C9-8DA17FE07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descr="A picture containing sitting, indoor, black&#10;&#10;Description automatically generated">
                      <a:extLst>
                        <a:ext uri="{FF2B5EF4-FFF2-40B4-BE49-F238E27FC236}">
                          <a16:creationId xmlns:a16="http://schemas.microsoft.com/office/drawing/2014/main" id="{DFB3A509-868B-4336-99C9-8DA17FE070E5}"/>
                        </a:ext>
                      </a:extLst>
                    </pic:cNvPr>
                    <pic:cNvPicPr>
                      <a:picLocks noChangeAspect="1"/>
                    </pic:cNvPicPr>
                  </pic:nvPicPr>
                  <pic:blipFill>
                    <a:blip r:embed="rId77"/>
                    <a:stretch>
                      <a:fillRect/>
                    </a:stretch>
                  </pic:blipFill>
                  <pic:spPr>
                    <a:xfrm>
                      <a:off x="0" y="0"/>
                      <a:ext cx="658236" cy="1580200"/>
                    </a:xfrm>
                    <a:prstGeom prst="rect">
                      <a:avLst/>
                    </a:prstGeom>
                  </pic:spPr>
                </pic:pic>
              </a:graphicData>
            </a:graphic>
          </wp:inline>
        </w:drawing>
      </w:r>
    </w:p>
    <w:p w14:paraId="6A565FB6" w14:textId="6DEDE6E6" w:rsidR="007C3154" w:rsidRPr="00827A2A" w:rsidRDefault="007C3154" w:rsidP="00827A2A">
      <w:pPr>
        <w:ind w:left="720" w:firstLine="720"/>
        <w:jc w:val="both"/>
        <w:rPr>
          <w:rFonts w:cstheme="minorHAnsi"/>
          <w:sz w:val="20"/>
          <w:szCs w:val="20"/>
        </w:rPr>
      </w:pPr>
      <w:r>
        <w:rPr>
          <w:sz w:val="16"/>
          <w:szCs w:val="16"/>
        </w:rPr>
        <w:t xml:space="preserve">(Description and photo source) </w:t>
      </w:r>
      <w:hyperlink r:id="rId78" w:history="1">
        <w:r w:rsidR="00F71D59" w:rsidRPr="00D657A0">
          <w:rPr>
            <w:rStyle w:val="Hyperlink"/>
            <w:sz w:val="16"/>
            <w:szCs w:val="16"/>
          </w:rPr>
          <w:t>https://www.defense-technology.com/?s=inert+blast+1098</w:t>
        </w:r>
      </w:hyperlink>
    </w:p>
    <w:p w14:paraId="20608181" w14:textId="5ABFEB3B" w:rsidR="00F71D59" w:rsidRDefault="00DC7339" w:rsidP="007C3154">
      <w:pPr>
        <w:rPr>
          <w:sz w:val="16"/>
          <w:szCs w:val="16"/>
        </w:rPr>
      </w:pPr>
      <w:r>
        <w:rPr>
          <w:noProof/>
        </w:rPr>
        <mc:AlternateContent>
          <mc:Choice Requires="wps">
            <w:drawing>
              <wp:anchor distT="45720" distB="45720" distL="114300" distR="114300" simplePos="0" relativeHeight="251663872" behindDoc="0" locked="0" layoutInCell="1" allowOverlap="1" wp14:anchorId="0FAC4478" wp14:editId="14471EDB">
                <wp:simplePos x="0" y="0"/>
                <wp:positionH relativeFrom="margin">
                  <wp:posOffset>869619</wp:posOffset>
                </wp:positionH>
                <wp:positionV relativeFrom="paragraph">
                  <wp:posOffset>94781</wp:posOffset>
                </wp:positionV>
                <wp:extent cx="4905375" cy="1231900"/>
                <wp:effectExtent l="0" t="0" r="9525" b="6350"/>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1231900"/>
                        </a:xfrm>
                        <a:prstGeom prst="rect">
                          <a:avLst/>
                        </a:prstGeom>
                        <a:solidFill>
                          <a:srgbClr val="FFFFFF"/>
                        </a:solidFill>
                        <a:ln w="9525">
                          <a:noFill/>
                          <a:miter lim="800000"/>
                          <a:headEnd/>
                          <a:tailEnd/>
                        </a:ln>
                      </wps:spPr>
                      <wps:txbx>
                        <w:txbxContent>
                          <w:p w14:paraId="5020E34D" w14:textId="7CA541E1" w:rsidR="00586896" w:rsidRPr="00534DC1" w:rsidRDefault="00586896" w:rsidP="004601E1">
                            <w:pPr>
                              <w:rPr>
                                <w:rFonts w:cstheme="minorHAnsi"/>
                                <w:b/>
                                <w:bCs/>
                                <w:sz w:val="20"/>
                                <w:szCs w:val="20"/>
                              </w:rPr>
                            </w:pPr>
                            <w:r>
                              <w:rPr>
                                <w:rFonts w:cstheme="minorHAnsi"/>
                                <w:b/>
                                <w:bCs/>
                                <w:noProof/>
                                <w:sz w:val="20"/>
                                <w:szCs w:val="20"/>
                              </w:rPr>
                              <w:t>Stinger 1087</w:t>
                            </w:r>
                          </w:p>
                          <w:p w14:paraId="18BCE874" w14:textId="77777777" w:rsidR="00586896" w:rsidRPr="00015207" w:rsidRDefault="00586896" w:rsidP="004601E1">
                            <w:pPr>
                              <w:rPr>
                                <w:rFonts w:cstheme="minorHAnsi"/>
                                <w:bCs/>
                                <w:sz w:val="18"/>
                                <w:szCs w:val="18"/>
                              </w:rPr>
                            </w:pPr>
                            <w:r w:rsidRPr="00015207">
                              <w:rPr>
                                <w:rFonts w:cstheme="minorHAnsi"/>
                                <w:b/>
                                <w:sz w:val="18"/>
                                <w:szCs w:val="18"/>
                                <w:u w:val="single"/>
                              </w:rPr>
                              <w:t>Manufacturer</w:t>
                            </w:r>
                            <w:r w:rsidRPr="00015207">
                              <w:rPr>
                                <w:rFonts w:cstheme="minorHAnsi"/>
                                <w:b/>
                                <w:sz w:val="18"/>
                                <w:szCs w:val="18"/>
                              </w:rPr>
                              <w:t>:</w:t>
                            </w:r>
                            <w:r w:rsidRPr="00015207">
                              <w:rPr>
                                <w:rFonts w:cstheme="minorHAnsi"/>
                                <w:bCs/>
                                <w:sz w:val="18"/>
                                <w:szCs w:val="18"/>
                              </w:rPr>
                              <w:t xml:space="preserve"> Defense Technology</w:t>
                            </w:r>
                          </w:p>
                          <w:p w14:paraId="222E57B3" w14:textId="328EFD22" w:rsidR="00586896" w:rsidRPr="00015207" w:rsidRDefault="00586896" w:rsidP="004601E1">
                            <w:pPr>
                              <w:rPr>
                                <w:rFonts w:cstheme="minorHAnsi"/>
                                <w:sz w:val="18"/>
                                <w:szCs w:val="18"/>
                              </w:rPr>
                            </w:pPr>
                            <w:r w:rsidRPr="00015207">
                              <w:rPr>
                                <w:rFonts w:cstheme="minorHAnsi"/>
                                <w:b/>
                                <w:sz w:val="18"/>
                                <w:szCs w:val="18"/>
                                <w:u w:val="single"/>
                              </w:rPr>
                              <w:t>Manufacturer Description:</w:t>
                            </w:r>
                            <w:r w:rsidRPr="00015207">
                              <w:rPr>
                                <w:rFonts w:cstheme="minorHAnsi"/>
                                <w:b/>
                                <w:sz w:val="18"/>
                                <w:szCs w:val="18"/>
                              </w:rPr>
                              <w:t xml:space="preserve"> </w:t>
                            </w:r>
                            <w:r w:rsidRPr="00015207">
                              <w:rPr>
                                <w:rFonts w:cstheme="minorHAnsi"/>
                                <w:sz w:val="18"/>
                                <w:szCs w:val="18"/>
                              </w:rPr>
                              <w:t>The Stinger® Grenade with safety clip is a maximum effect device that delivers three stimuli for psychological and physiological effects: rubber pellets, light, and sound. The Stinger® Grenade is most widely used as a crowd management tool.</w:t>
                            </w:r>
                          </w:p>
                          <w:p w14:paraId="73E420F5" w14:textId="75E8C67C"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C4478" id="_x0000_s1067" type="#_x0000_t202" style="position:absolute;margin-left:68.45pt;margin-top:7.45pt;width:386.25pt;height:97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" stroked="f">
                <v:textbox>
                  <w:txbxContent>
                    <w:p w14:paraId="5020E34D" w14:textId="7CA541E1" w:rsidR="00586896" w:rsidRPr="00534DC1" w:rsidRDefault="00586896" w:rsidP="004601E1">
                      <w:pPr>
                        <w:rPr>
                          <w:rFonts w:cstheme="minorHAnsi"/>
                          <w:b/>
                          <w:bCs/>
                          <w:sz w:val="20"/>
                          <w:szCs w:val="20"/>
                        </w:rPr>
                      </w:pPr>
                      <w:r>
                        <w:rPr>
                          <w:rFonts w:cstheme="minorHAnsi"/>
                          <w:b/>
                          <w:bCs/>
                          <w:noProof/>
                          <w:sz w:val="20"/>
                          <w:szCs w:val="20"/>
                        </w:rPr>
                        <w:t>Stinger 1087</w:t>
                      </w:r>
                    </w:p>
                    <w:p w14:paraId="18BCE874" w14:textId="77777777" w:rsidR="00586896" w:rsidRPr="00015207" w:rsidRDefault="00586896" w:rsidP="004601E1">
                      <w:pPr>
                        <w:rPr>
                          <w:rFonts w:cstheme="minorHAnsi"/>
                          <w:bCs/>
                          <w:sz w:val="18"/>
                          <w:szCs w:val="18"/>
                        </w:rPr>
                      </w:pPr>
                      <w:r w:rsidRPr="00015207">
                        <w:rPr>
                          <w:rFonts w:cstheme="minorHAnsi"/>
                          <w:b/>
                          <w:sz w:val="18"/>
                          <w:szCs w:val="18"/>
                          <w:u w:val="single"/>
                        </w:rPr>
                        <w:t>Manufacturer</w:t>
                      </w:r>
                      <w:r w:rsidRPr="00015207">
                        <w:rPr>
                          <w:rFonts w:cstheme="minorHAnsi"/>
                          <w:b/>
                          <w:sz w:val="18"/>
                          <w:szCs w:val="18"/>
                        </w:rPr>
                        <w:t>:</w:t>
                      </w:r>
                      <w:r w:rsidRPr="00015207">
                        <w:rPr>
                          <w:rFonts w:cstheme="minorHAnsi"/>
                          <w:bCs/>
                          <w:sz w:val="18"/>
                          <w:szCs w:val="18"/>
                        </w:rPr>
                        <w:t xml:space="preserve"> Defense Technology</w:t>
                      </w:r>
                    </w:p>
                    <w:p w14:paraId="222E57B3" w14:textId="328EFD22" w:rsidR="00586896" w:rsidRPr="00015207" w:rsidRDefault="00586896" w:rsidP="004601E1">
                      <w:pPr>
                        <w:rPr>
                          <w:rFonts w:cstheme="minorHAnsi"/>
                          <w:sz w:val="18"/>
                          <w:szCs w:val="18"/>
                        </w:rPr>
                      </w:pPr>
                      <w:r w:rsidRPr="00015207">
                        <w:rPr>
                          <w:rFonts w:cstheme="minorHAnsi"/>
                          <w:b/>
                          <w:sz w:val="18"/>
                          <w:szCs w:val="18"/>
                          <w:u w:val="single"/>
                        </w:rPr>
                        <w:t>Manufacturer Description:</w:t>
                      </w:r>
                      <w:r w:rsidRPr="00015207">
                        <w:rPr>
                          <w:rFonts w:cstheme="minorHAnsi"/>
                          <w:b/>
                          <w:sz w:val="18"/>
                          <w:szCs w:val="18"/>
                        </w:rPr>
                        <w:t xml:space="preserve"> </w:t>
                      </w:r>
                      <w:r w:rsidRPr="00015207">
                        <w:rPr>
                          <w:rFonts w:cstheme="minorHAnsi"/>
                          <w:sz w:val="18"/>
                          <w:szCs w:val="18"/>
                        </w:rPr>
                        <w:t>The Stinger® Grenade with safety clip is a maximum effect device that delivers three stimuli for psychological and physiological effects: rubber pellets, light, and sound. The Stinger® Grenade is most widely used as a crowd management tool.</w:t>
                      </w:r>
                    </w:p>
                    <w:p w14:paraId="73E420F5" w14:textId="75E8C67C" w:rsidR="00586896" w:rsidRDefault="00586896"/>
                  </w:txbxContent>
                </v:textbox>
                <w10:wrap type="square" anchorx="margin"/>
              </v:shape>
            </w:pict>
          </mc:Fallback>
        </mc:AlternateContent>
      </w:r>
      <w:r>
        <w:rPr>
          <w:noProof/>
        </w:rPr>
        <w:drawing>
          <wp:inline distT="0" distB="0" distL="0" distR="0" wp14:anchorId="32883BE8" wp14:editId="2F6F0242">
            <wp:extent cx="735705" cy="1319337"/>
            <wp:effectExtent l="0" t="0" r="7620" b="0"/>
            <wp:docPr id="75" name="Picture 75" descr="A picture containing black, indoor, keyboard,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black, indoor, keyboard, close&#10;&#10;Description automatically generated"/>
                    <pic:cNvPicPr/>
                  </pic:nvPicPr>
                  <pic:blipFill>
                    <a:blip r:embed="rId79"/>
                    <a:stretch>
                      <a:fillRect/>
                    </a:stretch>
                  </pic:blipFill>
                  <pic:spPr>
                    <a:xfrm>
                      <a:off x="0" y="0"/>
                      <a:ext cx="759194" cy="1361460"/>
                    </a:xfrm>
                    <a:prstGeom prst="rect">
                      <a:avLst/>
                    </a:prstGeom>
                  </pic:spPr>
                </pic:pic>
              </a:graphicData>
            </a:graphic>
          </wp:inline>
        </w:drawing>
      </w:r>
    </w:p>
    <w:p w14:paraId="72D4FCFA" w14:textId="714F8A54" w:rsidR="007D48C9" w:rsidRDefault="007D48C9" w:rsidP="00DC7339">
      <w:pPr>
        <w:ind w:left="720" w:firstLine="720"/>
        <w:rPr>
          <w:sz w:val="16"/>
          <w:szCs w:val="16"/>
        </w:rPr>
      </w:pPr>
      <w:r>
        <w:rPr>
          <w:sz w:val="16"/>
          <w:szCs w:val="16"/>
        </w:rPr>
        <w:t xml:space="preserve">(Description and photo source) </w:t>
      </w:r>
      <w:hyperlink r:id="rId80" w:history="1">
        <w:r w:rsidRPr="00D657A0">
          <w:rPr>
            <w:rStyle w:val="Hyperlink"/>
            <w:sz w:val="16"/>
            <w:szCs w:val="16"/>
          </w:rPr>
          <w:t>https://www.defense-technology.com/?s=1087</w:t>
        </w:r>
      </w:hyperlink>
    </w:p>
    <w:p w14:paraId="137AA085" w14:textId="6227A396" w:rsidR="005936A8" w:rsidRDefault="00472F3E" w:rsidP="007D48C9">
      <w:pPr>
        <w:rPr>
          <w:sz w:val="16"/>
          <w:szCs w:val="16"/>
        </w:rPr>
      </w:pPr>
      <w:r>
        <w:rPr>
          <w:noProof/>
        </w:rPr>
        <mc:AlternateContent>
          <mc:Choice Requires="wps">
            <w:drawing>
              <wp:anchor distT="45720" distB="45720" distL="114300" distR="114300" simplePos="0" relativeHeight="251664896" behindDoc="0" locked="0" layoutInCell="1" allowOverlap="1" wp14:anchorId="0762C81B" wp14:editId="25BBAD80">
                <wp:simplePos x="0" y="0"/>
                <wp:positionH relativeFrom="margin">
                  <wp:align>right</wp:align>
                </wp:positionH>
                <wp:positionV relativeFrom="paragraph">
                  <wp:posOffset>96548</wp:posOffset>
                </wp:positionV>
                <wp:extent cx="4826000" cy="2035175"/>
                <wp:effectExtent l="0" t="0" r="0" b="3175"/>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0" cy="2035175"/>
                        </a:xfrm>
                        <a:prstGeom prst="rect">
                          <a:avLst/>
                        </a:prstGeom>
                        <a:solidFill>
                          <a:srgbClr val="FFFFFF"/>
                        </a:solidFill>
                        <a:ln w="9525">
                          <a:noFill/>
                          <a:miter lim="800000"/>
                          <a:headEnd/>
                          <a:tailEnd/>
                        </a:ln>
                      </wps:spPr>
                      <wps:txbx>
                        <w:txbxContent>
                          <w:p w14:paraId="7CF8ACB8" w14:textId="3AA8CC85" w:rsidR="00586896" w:rsidRPr="007E133B" w:rsidRDefault="00586896" w:rsidP="008E4D9C">
                            <w:pPr>
                              <w:rPr>
                                <w:rFonts w:cstheme="minorHAnsi"/>
                                <w:b/>
                                <w:bCs/>
                                <w:sz w:val="20"/>
                                <w:szCs w:val="20"/>
                              </w:rPr>
                            </w:pPr>
                            <w:r w:rsidRPr="007E133B">
                              <w:rPr>
                                <w:rFonts w:cstheme="minorHAnsi"/>
                                <w:b/>
                                <w:bCs/>
                                <w:noProof/>
                                <w:sz w:val="20"/>
                                <w:szCs w:val="20"/>
                              </w:rPr>
                              <w:t>CS 1032</w:t>
                            </w:r>
                          </w:p>
                          <w:p w14:paraId="6B06FC3D" w14:textId="77777777" w:rsidR="00586896" w:rsidRPr="007E133B" w:rsidRDefault="00586896" w:rsidP="008E4D9C">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0607917F" w14:textId="6785550C" w:rsidR="00586896" w:rsidRPr="007E133B" w:rsidRDefault="00586896" w:rsidP="008E4D9C">
                            <w:pPr>
                              <w:rPr>
                                <w:rFonts w:cstheme="minorHAnsi"/>
                                <w:sz w:val="18"/>
                                <w:szCs w:val="18"/>
                              </w:rPr>
                            </w:pPr>
                            <w:r w:rsidRPr="007E133B">
                              <w:rPr>
                                <w:rFonts w:cstheme="minorHAnsi"/>
                                <w:b/>
                                <w:sz w:val="18"/>
                                <w:szCs w:val="18"/>
                                <w:u w:val="single"/>
                              </w:rPr>
                              <w:t>Manufacturer Description:</w:t>
                            </w:r>
                            <w:r w:rsidRPr="007E133B">
                              <w:rPr>
                                <w:rFonts w:cstheme="minorHAnsi"/>
                                <w:b/>
                                <w:sz w:val="18"/>
                                <w:szCs w:val="18"/>
                              </w:rPr>
                              <w:t xml:space="preserve"> </w:t>
                            </w:r>
                            <w:r w:rsidRPr="007E133B">
                              <w:rPr>
                                <w:rFonts w:cstheme="minorHAnsi"/>
                                <w:sz w:val="18"/>
                                <w:szCs w:val="18"/>
                              </w:rPr>
                              <w:t>The design of the Tri-Chamber Flameless CS Grenade allows the contents to burn within an internal can and disperse the agent safely with reduced risk of fire. The grenade is designed primarily for indoor tactical situations to detect and/or dislodge a barricaded subject. This grenade will deliver approximately .70 oz. of agent during its 20-25 seconds burn time. The Tri-Chamber Flameless Grenade can be used in crowd control as well as tactical deployment situations by Law Enforcement and Corrections but was designed with the barricade situation in mind. Its applications in tactical situations are primarily to detect and/or dislodge barricaded subjects. The purpose of the Tri-Chamber Flameless Grenade is to minimize the risks to all.</w:t>
                            </w:r>
                          </w:p>
                          <w:p w14:paraId="5E3C8198" w14:textId="019584D4"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2C81B" id="_x0000_s1068" type="#_x0000_t202" style="position:absolute;margin-left:328.8pt;margin-top:7.6pt;width:380pt;height:160.25pt;z-index:251664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" stroked="f">
                <v:textbox>
                  <w:txbxContent>
                    <w:p w14:paraId="7CF8ACB8" w14:textId="3AA8CC85" w:rsidR="00586896" w:rsidRPr="007E133B" w:rsidRDefault="00586896" w:rsidP="008E4D9C">
                      <w:pPr>
                        <w:rPr>
                          <w:rFonts w:cstheme="minorHAnsi"/>
                          <w:b/>
                          <w:bCs/>
                          <w:sz w:val="20"/>
                          <w:szCs w:val="20"/>
                        </w:rPr>
                      </w:pPr>
                      <w:r w:rsidRPr="007E133B">
                        <w:rPr>
                          <w:rFonts w:cstheme="minorHAnsi"/>
                          <w:b/>
                          <w:bCs/>
                          <w:noProof/>
                          <w:sz w:val="20"/>
                          <w:szCs w:val="20"/>
                        </w:rPr>
                        <w:t>CS 1032</w:t>
                      </w:r>
                    </w:p>
                    <w:p w14:paraId="6B06FC3D" w14:textId="77777777" w:rsidR="00586896" w:rsidRPr="007E133B" w:rsidRDefault="00586896" w:rsidP="008E4D9C">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0607917F" w14:textId="6785550C" w:rsidR="00586896" w:rsidRPr="007E133B" w:rsidRDefault="00586896" w:rsidP="008E4D9C">
                      <w:pPr>
                        <w:rPr>
                          <w:rFonts w:cstheme="minorHAnsi"/>
                          <w:sz w:val="18"/>
                          <w:szCs w:val="18"/>
                        </w:rPr>
                      </w:pPr>
                      <w:r w:rsidRPr="007E133B">
                        <w:rPr>
                          <w:rFonts w:cstheme="minorHAnsi"/>
                          <w:b/>
                          <w:sz w:val="18"/>
                          <w:szCs w:val="18"/>
                          <w:u w:val="single"/>
                        </w:rPr>
                        <w:t>Manufacturer Description:</w:t>
                      </w:r>
                      <w:r w:rsidRPr="007E133B">
                        <w:rPr>
                          <w:rFonts w:cstheme="minorHAnsi"/>
                          <w:b/>
                          <w:sz w:val="18"/>
                          <w:szCs w:val="18"/>
                        </w:rPr>
                        <w:t xml:space="preserve"> </w:t>
                      </w:r>
                      <w:r w:rsidRPr="007E133B">
                        <w:rPr>
                          <w:rFonts w:cstheme="minorHAnsi"/>
                          <w:sz w:val="18"/>
                          <w:szCs w:val="18"/>
                        </w:rPr>
                        <w:t>The design of the Tri-Chamber Flameless CS Grenade allows the contents to burn within an internal can and disperse the agent safely with reduced risk of fire. The grenade is designed primarily for indoor tactical situations to detect and/or dislodge a barricaded subject. This grenade will deliver approximately .70 oz. of agent during its 20-25 seconds burn time. The Tri-Chamber Flameless Grenade can be used in crowd control as well as tactical deployment situations by Law Enforcement and Corrections but was designed with the barricade situation in mind. Its applications in tactical situations are primarily to detect and/or dislodge barricaded subjects. The purpose of the Tri-Chamber Flameless Grenade is to minimize the risks to all.</w:t>
                      </w:r>
                    </w:p>
                    <w:p w14:paraId="5E3C8198" w14:textId="019584D4" w:rsidR="00586896" w:rsidRDefault="00586896"/>
                  </w:txbxContent>
                </v:textbox>
                <w10:wrap type="square" anchorx="margin"/>
              </v:shape>
            </w:pict>
          </mc:Fallback>
        </mc:AlternateContent>
      </w:r>
    </w:p>
    <w:p w14:paraId="7A081AC1" w14:textId="2C0B9AF6" w:rsidR="006328B5" w:rsidRDefault="00DC7339" w:rsidP="007D48C9">
      <w:pPr>
        <w:rPr>
          <w:sz w:val="16"/>
          <w:szCs w:val="16"/>
        </w:rPr>
      </w:pPr>
      <w:r>
        <w:rPr>
          <w:noProof/>
        </w:rPr>
        <w:drawing>
          <wp:inline distT="0" distB="0" distL="0" distR="0" wp14:anchorId="5444AB74" wp14:editId="70165DDF">
            <wp:extent cx="905256" cy="1431235"/>
            <wp:effectExtent l="0" t="0" r="9525" b="0"/>
            <wp:docPr id="77" name="Picture 21" descr="A picture containing bottle&#10;&#10;Description automatically generated">
              <a:extLst xmlns:a="http://schemas.openxmlformats.org/drawingml/2006/main">
                <a:ext uri="{FF2B5EF4-FFF2-40B4-BE49-F238E27FC236}">
                  <a16:creationId xmlns:a16="http://schemas.microsoft.com/office/drawing/2014/main" id="{2C8CC709-C7D1-477E-B5DD-39AA1ADF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1" descr="A picture containing bottle&#10;&#10;Description automatically generated">
                      <a:extLst>
                        <a:ext uri="{FF2B5EF4-FFF2-40B4-BE49-F238E27FC236}">
                          <a16:creationId xmlns:a16="http://schemas.microsoft.com/office/drawing/2014/main" id="{2C8CC709-C7D1-477E-B5DD-39AA1ADFCE5B}"/>
                        </a:ext>
                      </a:extLst>
                    </pic:cNvPr>
                    <pic:cNvPicPr>
                      <a:picLocks noChangeAspect="1"/>
                    </pic:cNvPicPr>
                  </pic:nvPicPr>
                  <pic:blipFill>
                    <a:blip r:embed="rId81"/>
                    <a:stretch>
                      <a:fillRect/>
                    </a:stretch>
                  </pic:blipFill>
                  <pic:spPr>
                    <a:xfrm>
                      <a:off x="0" y="0"/>
                      <a:ext cx="961695" cy="1520466"/>
                    </a:xfrm>
                    <a:prstGeom prst="rect">
                      <a:avLst/>
                    </a:prstGeom>
                  </pic:spPr>
                </pic:pic>
              </a:graphicData>
            </a:graphic>
          </wp:inline>
        </w:drawing>
      </w:r>
    </w:p>
    <w:p w14:paraId="21C93B97" w14:textId="186C2EC3" w:rsidR="007D48C9" w:rsidRDefault="007D48C9" w:rsidP="007D48C9"/>
    <w:p w14:paraId="697CA5FF" w14:textId="77777777" w:rsidR="00015207" w:rsidRDefault="00015207" w:rsidP="00DC7339">
      <w:pPr>
        <w:ind w:left="720" w:firstLine="720"/>
        <w:rPr>
          <w:sz w:val="16"/>
          <w:szCs w:val="16"/>
        </w:rPr>
      </w:pPr>
    </w:p>
    <w:p w14:paraId="4C027AF8" w14:textId="6DF90EF6" w:rsidR="008731B9" w:rsidRDefault="00233FA9" w:rsidP="00015207">
      <w:pPr>
        <w:ind w:left="720" w:firstLine="720"/>
      </w:pPr>
      <w:r>
        <w:rPr>
          <w:sz w:val="16"/>
          <w:szCs w:val="16"/>
        </w:rPr>
        <w:t xml:space="preserve">(Description and photo source) </w:t>
      </w:r>
      <w:r w:rsidRPr="00E60F4B">
        <w:rPr>
          <w:sz w:val="16"/>
          <w:szCs w:val="16"/>
        </w:rPr>
        <w:t>https://www.defense-technology.com/?s=1032</w:t>
      </w:r>
    </w:p>
    <w:p w14:paraId="731BE91C" w14:textId="5FA86849" w:rsidR="008731B9" w:rsidRDefault="00DC7339" w:rsidP="007D48C9">
      <w:r w:rsidRPr="007E133B">
        <w:rPr>
          <w:rFonts w:cstheme="minorHAnsi"/>
          <w:noProof/>
          <w:sz w:val="20"/>
          <w:szCs w:val="20"/>
        </w:rPr>
        <mc:AlternateContent>
          <mc:Choice Requires="wps">
            <w:drawing>
              <wp:anchor distT="45720" distB="45720" distL="114300" distR="114300" simplePos="0" relativeHeight="251665920" behindDoc="0" locked="0" layoutInCell="1" allowOverlap="1" wp14:anchorId="4D1055FC" wp14:editId="5E55EBD5">
                <wp:simplePos x="0" y="0"/>
                <wp:positionH relativeFrom="margin">
                  <wp:align>right</wp:align>
                </wp:positionH>
                <wp:positionV relativeFrom="paragraph">
                  <wp:posOffset>9828</wp:posOffset>
                </wp:positionV>
                <wp:extent cx="4985385" cy="1533525"/>
                <wp:effectExtent l="0" t="0" r="5715" b="9525"/>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5385" cy="1533525"/>
                        </a:xfrm>
                        <a:prstGeom prst="rect">
                          <a:avLst/>
                        </a:prstGeom>
                        <a:solidFill>
                          <a:srgbClr val="FFFFFF"/>
                        </a:solidFill>
                        <a:ln w="9525">
                          <a:noFill/>
                          <a:miter lim="800000"/>
                          <a:headEnd/>
                          <a:tailEnd/>
                        </a:ln>
                      </wps:spPr>
                      <wps:txbx>
                        <w:txbxContent>
                          <w:p w14:paraId="64E2B7C2" w14:textId="41D067D8" w:rsidR="00586896" w:rsidRPr="007E133B" w:rsidRDefault="00586896" w:rsidP="007E133B">
                            <w:pPr>
                              <w:rPr>
                                <w:rFonts w:cstheme="minorHAnsi"/>
                                <w:b/>
                                <w:bCs/>
                                <w:sz w:val="20"/>
                                <w:szCs w:val="20"/>
                              </w:rPr>
                            </w:pPr>
                            <w:r w:rsidRPr="007E133B">
                              <w:rPr>
                                <w:rFonts w:cstheme="minorHAnsi"/>
                                <w:b/>
                                <w:bCs/>
                                <w:noProof/>
                                <w:sz w:val="20"/>
                                <w:szCs w:val="20"/>
                              </w:rPr>
                              <w:t>CS 10</w:t>
                            </w:r>
                            <w:r>
                              <w:rPr>
                                <w:rFonts w:cstheme="minorHAnsi"/>
                                <w:b/>
                                <w:bCs/>
                                <w:noProof/>
                                <w:sz w:val="20"/>
                                <w:szCs w:val="20"/>
                              </w:rPr>
                              <w:t>16</w:t>
                            </w:r>
                          </w:p>
                          <w:p w14:paraId="68B06BE2" w14:textId="77777777" w:rsidR="00586896" w:rsidRPr="007E133B" w:rsidRDefault="00586896" w:rsidP="007E133B">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5327B835" w14:textId="0E49273B" w:rsidR="00586896" w:rsidRPr="00C70654" w:rsidRDefault="00586896" w:rsidP="007E133B">
                            <w:pPr>
                              <w:rPr>
                                <w:rFonts w:cstheme="minorHAnsi"/>
                                <w:sz w:val="18"/>
                                <w:szCs w:val="18"/>
                              </w:rPr>
                            </w:pPr>
                            <w:r w:rsidRPr="007E133B">
                              <w:rPr>
                                <w:rFonts w:cstheme="minorHAnsi"/>
                                <w:b/>
                                <w:sz w:val="18"/>
                                <w:szCs w:val="18"/>
                                <w:u w:val="single"/>
                              </w:rPr>
                              <w:t>Manufacturer Description:</w:t>
                            </w:r>
                            <w:r w:rsidRPr="007E133B">
                              <w:rPr>
                                <w:rFonts w:cstheme="minorHAnsi"/>
                                <w:b/>
                                <w:sz w:val="18"/>
                                <w:szCs w:val="18"/>
                              </w:rPr>
                              <w:t xml:space="preserve"> </w:t>
                            </w:r>
                            <w:r w:rsidRPr="00C70654">
                              <w:rPr>
                                <w:rFonts w:cstheme="minorHAnsi"/>
                                <w:sz w:val="18"/>
                                <w:szCs w:val="18"/>
                              </w:rPr>
                              <w:t>The Pocket Tactical CS Grenade is small, and lightweight. The 0.9 oz. of active agent will burn approximately 20-40 seconds. At 4.75 in. by 1.4 inches in size, it easily fits in most tactical pouches. This is a launchable grenade; however, it is normally used as a signaling or covering device. Though this device is slightly over four inches in length, it produces a smoke cloud so fast it appears to be an enveloping screen produced by a full-size tactical grenade.</w:t>
                            </w:r>
                          </w:p>
                          <w:p w14:paraId="2EF9E569" w14:textId="1CAA97AF"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055FC" id="_x0000_s1069" type="#_x0000_t202" style="position:absolute;margin-left:341.35pt;margin-top:.75pt;width:392.55pt;height:120.75pt;z-index:251665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" stroked="f">
                <v:textbox>
                  <w:txbxContent>
                    <w:p w14:paraId="64E2B7C2" w14:textId="41D067D8" w:rsidR="00586896" w:rsidRPr="007E133B" w:rsidRDefault="00586896" w:rsidP="007E133B">
                      <w:pPr>
                        <w:rPr>
                          <w:rFonts w:cstheme="minorHAnsi"/>
                          <w:b/>
                          <w:bCs/>
                          <w:sz w:val="20"/>
                          <w:szCs w:val="20"/>
                        </w:rPr>
                      </w:pPr>
                      <w:r w:rsidRPr="007E133B">
                        <w:rPr>
                          <w:rFonts w:cstheme="minorHAnsi"/>
                          <w:b/>
                          <w:bCs/>
                          <w:noProof/>
                          <w:sz w:val="20"/>
                          <w:szCs w:val="20"/>
                        </w:rPr>
                        <w:t>CS 10</w:t>
                      </w:r>
                      <w:r>
                        <w:rPr>
                          <w:rFonts w:cstheme="minorHAnsi"/>
                          <w:b/>
                          <w:bCs/>
                          <w:noProof/>
                          <w:sz w:val="20"/>
                          <w:szCs w:val="20"/>
                        </w:rPr>
                        <w:t>16</w:t>
                      </w:r>
                    </w:p>
                    <w:p w14:paraId="68B06BE2" w14:textId="77777777" w:rsidR="00586896" w:rsidRPr="007E133B" w:rsidRDefault="00586896" w:rsidP="007E133B">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5327B835" w14:textId="0E49273B" w:rsidR="00586896" w:rsidRPr="00C70654" w:rsidRDefault="00586896" w:rsidP="007E133B">
                      <w:pPr>
                        <w:rPr>
                          <w:rFonts w:cstheme="minorHAnsi"/>
                          <w:sz w:val="18"/>
                          <w:szCs w:val="18"/>
                        </w:rPr>
                      </w:pPr>
                      <w:r w:rsidRPr="007E133B">
                        <w:rPr>
                          <w:rFonts w:cstheme="minorHAnsi"/>
                          <w:b/>
                          <w:sz w:val="18"/>
                          <w:szCs w:val="18"/>
                          <w:u w:val="single"/>
                        </w:rPr>
                        <w:t>Manufacturer Description:</w:t>
                      </w:r>
                      <w:r w:rsidRPr="007E133B">
                        <w:rPr>
                          <w:rFonts w:cstheme="minorHAnsi"/>
                          <w:b/>
                          <w:sz w:val="18"/>
                          <w:szCs w:val="18"/>
                        </w:rPr>
                        <w:t xml:space="preserve"> </w:t>
                      </w:r>
                      <w:r w:rsidRPr="00C70654">
                        <w:rPr>
                          <w:rFonts w:cstheme="minorHAnsi"/>
                          <w:sz w:val="18"/>
                          <w:szCs w:val="18"/>
                        </w:rPr>
                        <w:t>The Pocket Tactical CS Grenade is small, and lightweight. The 0.9 oz. of active agent will burn approximately 20-40 seconds. At 4.75 in. by 1.4 inches in size, it easily fits in most tactical pouches. This is a launchable grenade; however, it is normally used as a signaling or covering device. Though this device is slightly over four inches in length, it produces a smoke cloud so fast it appears to be an enveloping screen produced by a full-size tactical grenade.</w:t>
                      </w:r>
                    </w:p>
                    <w:p w14:paraId="2EF9E569" w14:textId="1CAA97AF" w:rsidR="00586896" w:rsidRDefault="00586896"/>
                  </w:txbxContent>
                </v:textbox>
                <w10:wrap type="square" anchorx="margin"/>
              </v:shape>
            </w:pict>
          </mc:Fallback>
        </mc:AlternateContent>
      </w:r>
      <w:r>
        <w:rPr>
          <w:noProof/>
        </w:rPr>
        <w:drawing>
          <wp:inline distT="0" distB="0" distL="0" distR="0" wp14:anchorId="745C0832" wp14:editId="13AF7D52">
            <wp:extent cx="625978" cy="1470991"/>
            <wp:effectExtent l="0" t="0" r="3175" b="0"/>
            <wp:docPr id="79" name="Picture 79" descr="A picture containing indoor,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indoor, bottle&#10;&#10;Description automatically generated"/>
                    <pic:cNvPicPr/>
                  </pic:nvPicPr>
                  <pic:blipFill>
                    <a:blip r:embed="rId82"/>
                    <a:stretch>
                      <a:fillRect/>
                    </a:stretch>
                  </pic:blipFill>
                  <pic:spPr>
                    <a:xfrm>
                      <a:off x="0" y="0"/>
                      <a:ext cx="657110" cy="1544148"/>
                    </a:xfrm>
                    <a:prstGeom prst="rect">
                      <a:avLst/>
                    </a:prstGeom>
                  </pic:spPr>
                </pic:pic>
              </a:graphicData>
            </a:graphic>
          </wp:inline>
        </w:drawing>
      </w:r>
    </w:p>
    <w:p w14:paraId="47A7E05B" w14:textId="77777777" w:rsidR="005936A8" w:rsidRDefault="005936A8" w:rsidP="00DC7339">
      <w:pPr>
        <w:ind w:left="720" w:firstLine="720"/>
      </w:pPr>
      <w:r>
        <w:rPr>
          <w:sz w:val="16"/>
          <w:szCs w:val="16"/>
        </w:rPr>
        <w:t xml:space="preserve">(Description and photo source) </w:t>
      </w:r>
      <w:r w:rsidRPr="00E60F4B">
        <w:rPr>
          <w:sz w:val="16"/>
          <w:szCs w:val="16"/>
        </w:rPr>
        <w:t>https://www.defense-technology.com/?s=CS+1016</w:t>
      </w:r>
    </w:p>
    <w:p w14:paraId="5594C71F" w14:textId="77291753" w:rsidR="005936A8" w:rsidRDefault="00DC7339" w:rsidP="00E65100">
      <w:pPr>
        <w:jc w:val="both"/>
        <w:rPr>
          <w:rFonts w:cstheme="minorHAnsi"/>
          <w:sz w:val="20"/>
          <w:szCs w:val="20"/>
        </w:rPr>
      </w:pPr>
      <w:r w:rsidRPr="008315C6">
        <w:rPr>
          <w:rFonts w:cstheme="minorHAnsi"/>
          <w:noProof/>
          <w:sz w:val="20"/>
          <w:szCs w:val="20"/>
        </w:rPr>
        <mc:AlternateContent>
          <mc:Choice Requires="wps">
            <w:drawing>
              <wp:anchor distT="45720" distB="45720" distL="114300" distR="114300" simplePos="0" relativeHeight="251666944" behindDoc="0" locked="0" layoutInCell="1" allowOverlap="1" wp14:anchorId="7CD4EF15" wp14:editId="7E70C1AF">
                <wp:simplePos x="0" y="0"/>
                <wp:positionH relativeFrom="margin">
                  <wp:align>right</wp:align>
                </wp:positionH>
                <wp:positionV relativeFrom="paragraph">
                  <wp:posOffset>7040</wp:posOffset>
                </wp:positionV>
                <wp:extent cx="4993005" cy="1041400"/>
                <wp:effectExtent l="0" t="0" r="0" b="635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3005" cy="1041400"/>
                        </a:xfrm>
                        <a:prstGeom prst="rect">
                          <a:avLst/>
                        </a:prstGeom>
                        <a:solidFill>
                          <a:srgbClr val="FFFFFF"/>
                        </a:solidFill>
                        <a:ln w="9525">
                          <a:noFill/>
                          <a:miter lim="800000"/>
                          <a:headEnd/>
                          <a:tailEnd/>
                        </a:ln>
                      </wps:spPr>
                      <wps:txbx>
                        <w:txbxContent>
                          <w:p w14:paraId="0466985E" w14:textId="21DFB9A9" w:rsidR="00586896" w:rsidRPr="00534DC1" w:rsidRDefault="00586896" w:rsidP="00EC7AA2">
                            <w:pPr>
                              <w:rPr>
                                <w:rFonts w:cstheme="minorHAnsi"/>
                                <w:b/>
                                <w:bCs/>
                                <w:sz w:val="20"/>
                                <w:szCs w:val="20"/>
                              </w:rPr>
                            </w:pPr>
                            <w:r>
                              <w:rPr>
                                <w:rFonts w:cstheme="minorHAnsi"/>
                                <w:b/>
                                <w:bCs/>
                                <w:noProof/>
                                <w:sz w:val="20"/>
                                <w:szCs w:val="20"/>
                              </w:rPr>
                              <w:t>CS 5230B</w:t>
                            </w:r>
                          </w:p>
                          <w:p w14:paraId="6EF00F69" w14:textId="77777777" w:rsidR="00586896" w:rsidRDefault="00586896" w:rsidP="00EC7AA2">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0A8C1101" w14:textId="243850F1" w:rsidR="00586896" w:rsidRPr="00791ABD" w:rsidRDefault="00586896" w:rsidP="00EC7AA2">
                            <w:pPr>
                              <w:rPr>
                                <w:rFonts w:cstheme="minorHAnsi"/>
                                <w:bCs/>
                                <w:sz w:val="18"/>
                                <w:szCs w:val="18"/>
                              </w:rPr>
                            </w:pPr>
                            <w:r w:rsidRPr="0067026C">
                              <w:rPr>
                                <w:rFonts w:cstheme="minorHAnsi"/>
                                <w:b/>
                                <w:sz w:val="18"/>
                                <w:szCs w:val="18"/>
                              </w:rPr>
                              <w:t xml:space="preserve">Manufacture Description: </w:t>
                            </w:r>
                            <w:r w:rsidRPr="00791ABD">
                              <w:rPr>
                                <w:rFonts w:cstheme="minorHAnsi"/>
                                <w:sz w:val="18"/>
                                <w:szCs w:val="18"/>
                              </w:rPr>
                              <w:t>Pyrotechnic grenade designed for indoor use delivering a maximum amount of irritant smoke throughout multiple rooms with minimal risk of fire.</w:t>
                            </w:r>
                          </w:p>
                          <w:p w14:paraId="34683B96" w14:textId="11023239"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4EF15" id="_x0000_s1070" type="#_x0000_t202" style="position:absolute;left:0;text-align:left;margin-left:341.95pt;margin-top:.55pt;width:393.15pt;height:82pt;z-index:251666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" stroked="f">
                <v:textbox>
                  <w:txbxContent>
                    <w:p w14:paraId="0466985E" w14:textId="21DFB9A9" w:rsidR="00586896" w:rsidRPr="00534DC1" w:rsidRDefault="00586896" w:rsidP="00EC7AA2">
                      <w:pPr>
                        <w:rPr>
                          <w:rFonts w:cstheme="minorHAnsi"/>
                          <w:b/>
                          <w:bCs/>
                          <w:sz w:val="20"/>
                          <w:szCs w:val="20"/>
                        </w:rPr>
                      </w:pPr>
                      <w:r>
                        <w:rPr>
                          <w:rFonts w:cstheme="minorHAnsi"/>
                          <w:b/>
                          <w:bCs/>
                          <w:noProof/>
                          <w:sz w:val="20"/>
                          <w:szCs w:val="20"/>
                        </w:rPr>
                        <w:t>CS 5230B</w:t>
                      </w:r>
                    </w:p>
                    <w:p w14:paraId="6EF00F69" w14:textId="77777777" w:rsidR="00586896" w:rsidRDefault="00586896" w:rsidP="00EC7AA2">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0A8C1101" w14:textId="243850F1" w:rsidR="00586896" w:rsidRPr="00791ABD" w:rsidRDefault="00586896" w:rsidP="00EC7AA2">
                      <w:pPr>
                        <w:rPr>
                          <w:rFonts w:cstheme="minorHAnsi"/>
                          <w:bCs/>
                          <w:sz w:val="18"/>
                          <w:szCs w:val="18"/>
                        </w:rPr>
                      </w:pPr>
                      <w:r w:rsidRPr="0067026C">
                        <w:rPr>
                          <w:rFonts w:cstheme="minorHAnsi"/>
                          <w:b/>
                          <w:sz w:val="18"/>
                          <w:szCs w:val="18"/>
                        </w:rPr>
                        <w:t xml:space="preserve">Manufacture Description: </w:t>
                      </w:r>
                      <w:r w:rsidRPr="00791ABD">
                        <w:rPr>
                          <w:rFonts w:cstheme="minorHAnsi"/>
                          <w:sz w:val="18"/>
                          <w:szCs w:val="18"/>
                        </w:rPr>
                        <w:t>Pyrotechnic grenade designed for indoor use delivering a maximum amount of irritant smoke throughout multiple rooms with minimal risk of fire.</w:t>
                      </w:r>
                    </w:p>
                    <w:p w14:paraId="34683B96" w14:textId="11023239" w:rsidR="00586896" w:rsidRDefault="00586896"/>
                  </w:txbxContent>
                </v:textbox>
                <w10:wrap type="square" anchorx="margin"/>
              </v:shape>
            </w:pict>
          </mc:Fallback>
        </mc:AlternateContent>
      </w:r>
      <w:r>
        <w:rPr>
          <w:noProof/>
        </w:rPr>
        <w:drawing>
          <wp:inline distT="0" distB="0" distL="0" distR="0" wp14:anchorId="03B88349" wp14:editId="1ACCFB0A">
            <wp:extent cx="612250" cy="1137183"/>
            <wp:effectExtent l="0" t="0" r="0" b="6350"/>
            <wp:docPr id="81" name="Picture 81" descr="A picture containing text, can,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can, bottle&#10;&#10;Description automatically generated"/>
                    <pic:cNvPicPr/>
                  </pic:nvPicPr>
                  <pic:blipFill>
                    <a:blip r:embed="rId83"/>
                    <a:stretch>
                      <a:fillRect/>
                    </a:stretch>
                  </pic:blipFill>
                  <pic:spPr>
                    <a:xfrm>
                      <a:off x="0" y="0"/>
                      <a:ext cx="660708" cy="1227187"/>
                    </a:xfrm>
                    <a:prstGeom prst="rect">
                      <a:avLst/>
                    </a:prstGeom>
                  </pic:spPr>
                </pic:pic>
              </a:graphicData>
            </a:graphic>
          </wp:inline>
        </w:drawing>
      </w:r>
    </w:p>
    <w:p w14:paraId="75D2E301" w14:textId="753042D3" w:rsidR="00240519" w:rsidRPr="00571606" w:rsidRDefault="00603D5B" w:rsidP="00DC7339">
      <w:pPr>
        <w:ind w:left="720" w:firstLine="720"/>
        <w:jc w:val="both"/>
        <w:rPr>
          <w:rFonts w:cstheme="minorHAnsi"/>
          <w:sz w:val="20"/>
          <w:szCs w:val="20"/>
        </w:rPr>
      </w:pPr>
      <w:r>
        <w:rPr>
          <w:sz w:val="16"/>
          <w:szCs w:val="16"/>
        </w:rPr>
        <w:t xml:space="preserve">(Description and photo source) </w:t>
      </w:r>
      <w:hyperlink r:id="rId84" w:history="1">
        <w:r w:rsidR="00860356" w:rsidRPr="00571606">
          <w:rPr>
            <w:rStyle w:val="Hyperlink"/>
            <w:sz w:val="16"/>
            <w:szCs w:val="16"/>
            <w:u w:val="none"/>
          </w:rPr>
          <w:t>https://www.combinedsystems.com/product/5230b-cs-baffled-canister-grenade-pyro-</w:t>
        </w:r>
      </w:hyperlink>
      <w:r w:rsidR="00571606" w:rsidRPr="00571606">
        <w:rPr>
          <w:rStyle w:val="Hyperlink"/>
          <w:sz w:val="16"/>
          <w:szCs w:val="16"/>
          <w:u w:val="none"/>
        </w:rPr>
        <w:tab/>
      </w:r>
      <w:r w:rsidRPr="00571606">
        <w:rPr>
          <w:sz w:val="16"/>
          <w:szCs w:val="16"/>
        </w:rPr>
        <w:t>low-flame-potential-2</w:t>
      </w:r>
    </w:p>
    <w:p w14:paraId="65C3DA0E" w14:textId="22ABE9A1" w:rsidR="008550F2" w:rsidRDefault="00827A2A" w:rsidP="00E65100">
      <w:pPr>
        <w:jc w:val="both"/>
        <w:rPr>
          <w:rFonts w:cstheme="minorHAnsi"/>
          <w:sz w:val="20"/>
          <w:szCs w:val="20"/>
        </w:rPr>
      </w:pPr>
      <w:r w:rsidRPr="00810FD5">
        <w:rPr>
          <w:rFonts w:cstheme="minorHAnsi"/>
          <w:noProof/>
          <w:sz w:val="20"/>
          <w:szCs w:val="20"/>
        </w:rPr>
        <mc:AlternateContent>
          <mc:Choice Requires="wps">
            <w:drawing>
              <wp:anchor distT="45720" distB="45720" distL="114300" distR="114300" simplePos="0" relativeHeight="251667968" behindDoc="0" locked="0" layoutInCell="1" allowOverlap="1" wp14:anchorId="41E51EDE" wp14:editId="6A9DD1A7">
                <wp:simplePos x="0" y="0"/>
                <wp:positionH relativeFrom="margin">
                  <wp:posOffset>1029638</wp:posOffset>
                </wp:positionH>
                <wp:positionV relativeFrom="paragraph">
                  <wp:posOffset>158722</wp:posOffset>
                </wp:positionV>
                <wp:extent cx="4770755" cy="1717040"/>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55" cy="1717040"/>
                        </a:xfrm>
                        <a:prstGeom prst="rect">
                          <a:avLst/>
                        </a:prstGeom>
                        <a:solidFill>
                          <a:srgbClr val="FFFFFF"/>
                        </a:solidFill>
                        <a:ln w="9525">
                          <a:noFill/>
                          <a:miter lim="800000"/>
                          <a:headEnd/>
                          <a:tailEnd/>
                        </a:ln>
                      </wps:spPr>
                      <wps:txbx>
                        <w:txbxContent>
                          <w:p w14:paraId="5238A8B7" w14:textId="11E492BF" w:rsidR="00586896" w:rsidRPr="007E133B" w:rsidRDefault="00586896" w:rsidP="00DD1C1D">
                            <w:pPr>
                              <w:rPr>
                                <w:rFonts w:cstheme="minorHAnsi"/>
                                <w:b/>
                                <w:bCs/>
                                <w:sz w:val="20"/>
                                <w:szCs w:val="20"/>
                              </w:rPr>
                            </w:pPr>
                            <w:r w:rsidRPr="007E133B">
                              <w:rPr>
                                <w:rFonts w:cstheme="minorHAnsi"/>
                                <w:b/>
                                <w:bCs/>
                                <w:noProof/>
                                <w:sz w:val="20"/>
                                <w:szCs w:val="20"/>
                              </w:rPr>
                              <w:t xml:space="preserve">CS </w:t>
                            </w:r>
                            <w:r>
                              <w:rPr>
                                <w:rFonts w:cstheme="minorHAnsi"/>
                                <w:b/>
                                <w:bCs/>
                                <w:noProof/>
                                <w:sz w:val="20"/>
                                <w:szCs w:val="20"/>
                              </w:rPr>
                              <w:t>Muzzle Blast 2262</w:t>
                            </w:r>
                          </w:p>
                          <w:p w14:paraId="62AD4793" w14:textId="77777777" w:rsidR="00586896" w:rsidRPr="007E133B" w:rsidRDefault="00586896" w:rsidP="00DD1C1D">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2C9FBD1A" w14:textId="64CA36F7" w:rsidR="00586896" w:rsidRPr="002B1B9A" w:rsidRDefault="00586896" w:rsidP="00DD1C1D">
                            <w:pPr>
                              <w:rPr>
                                <w:rFonts w:cstheme="minorHAnsi"/>
                                <w:sz w:val="20"/>
                                <w:szCs w:val="20"/>
                              </w:rPr>
                            </w:pPr>
                            <w:r w:rsidRPr="007E133B">
                              <w:rPr>
                                <w:rFonts w:cstheme="minorHAnsi"/>
                                <w:b/>
                                <w:sz w:val="18"/>
                                <w:szCs w:val="18"/>
                                <w:u w:val="single"/>
                              </w:rPr>
                              <w:t>Manufacturer Description</w:t>
                            </w:r>
                            <w:r>
                              <w:rPr>
                                <w:rFonts w:cstheme="minorHAnsi"/>
                                <w:b/>
                                <w:sz w:val="18"/>
                                <w:szCs w:val="18"/>
                                <w:u w:val="single"/>
                              </w:rPr>
                              <w:t>:</w:t>
                            </w:r>
                            <w:r>
                              <w:rPr>
                                <w:rFonts w:cstheme="minorHAnsi"/>
                                <w:sz w:val="20"/>
                                <w:szCs w:val="20"/>
                              </w:rPr>
                              <w:t xml:space="preserve"> </w:t>
                            </w:r>
                            <w:r w:rsidRPr="002B1B9A">
                              <w:rPr>
                                <w:rFonts w:cstheme="minorHAnsi"/>
                                <w:sz w:val="18"/>
                                <w:szCs w:val="18"/>
                              </w:rPr>
                              <w:t>The Ferret® 40 mm Barricade Penetrating Round is filled with a CS liquid chemical agent. It is a frangible projectile that is spin stabilized utilizing barrel rifling. It is non-burning and designed to penetrate barriers. Primarily used to dislodge barricaded subjects, it can also be used for area denial. Primarily used by tactical teams, it is designed to penetrate barriers, such as windows, hollow core doors, wallboard</w:t>
                            </w:r>
                            <w:r>
                              <w:rPr>
                                <w:rFonts w:cstheme="minorHAnsi"/>
                                <w:sz w:val="18"/>
                                <w:szCs w:val="18"/>
                              </w:rPr>
                              <w:t>,</w:t>
                            </w:r>
                            <w:r w:rsidRPr="002B1B9A">
                              <w:rPr>
                                <w:rFonts w:cstheme="minorHAnsi"/>
                                <w:sz w:val="18"/>
                                <w:szCs w:val="18"/>
                              </w:rPr>
                              <w:t xml:space="preserve"> and thin plywood. Upon impact the nose ruptures and instantaneously delivers the agent payload inside a structure or</w:t>
                            </w:r>
                            <w:r w:rsidRPr="00E32F3A">
                              <w:rPr>
                                <w:rFonts w:cstheme="minorHAnsi"/>
                                <w:sz w:val="20"/>
                                <w:szCs w:val="20"/>
                              </w:rPr>
                              <w:t xml:space="preserve"> vehicle.</w:t>
                            </w:r>
                          </w:p>
                          <w:p w14:paraId="1BEBFE67" w14:textId="3D29302B"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51EDE" id="_x0000_s1071" type="#_x0000_t202" style="position:absolute;left:0;text-align:left;margin-left:81.05pt;margin-top:12.5pt;width:375.65pt;height:135.2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" stroked="f">
                <v:textbox>
                  <w:txbxContent>
                    <w:p w14:paraId="5238A8B7" w14:textId="11E492BF" w:rsidR="00586896" w:rsidRPr="007E133B" w:rsidRDefault="00586896" w:rsidP="00DD1C1D">
                      <w:pPr>
                        <w:rPr>
                          <w:rFonts w:cstheme="minorHAnsi"/>
                          <w:b/>
                          <w:bCs/>
                          <w:sz w:val="20"/>
                          <w:szCs w:val="20"/>
                        </w:rPr>
                      </w:pPr>
                      <w:r w:rsidRPr="007E133B">
                        <w:rPr>
                          <w:rFonts w:cstheme="minorHAnsi"/>
                          <w:b/>
                          <w:bCs/>
                          <w:noProof/>
                          <w:sz w:val="20"/>
                          <w:szCs w:val="20"/>
                        </w:rPr>
                        <w:t xml:space="preserve">CS </w:t>
                      </w:r>
                      <w:r>
                        <w:rPr>
                          <w:rFonts w:cstheme="minorHAnsi"/>
                          <w:b/>
                          <w:bCs/>
                          <w:noProof/>
                          <w:sz w:val="20"/>
                          <w:szCs w:val="20"/>
                        </w:rPr>
                        <w:t>Muzzle Blast 2262</w:t>
                      </w:r>
                    </w:p>
                    <w:p w14:paraId="62AD4793" w14:textId="77777777" w:rsidR="00586896" w:rsidRPr="007E133B" w:rsidRDefault="00586896" w:rsidP="00DD1C1D">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2C9FBD1A" w14:textId="64CA36F7" w:rsidR="00586896" w:rsidRPr="002B1B9A" w:rsidRDefault="00586896" w:rsidP="00DD1C1D">
                      <w:pPr>
                        <w:rPr>
                          <w:rFonts w:cstheme="minorHAnsi"/>
                          <w:sz w:val="20"/>
                          <w:szCs w:val="20"/>
                        </w:rPr>
                      </w:pPr>
                      <w:r w:rsidRPr="007E133B">
                        <w:rPr>
                          <w:rFonts w:cstheme="minorHAnsi"/>
                          <w:b/>
                          <w:sz w:val="18"/>
                          <w:szCs w:val="18"/>
                          <w:u w:val="single"/>
                        </w:rPr>
                        <w:t>Manufacturer Description</w:t>
                      </w:r>
                      <w:r>
                        <w:rPr>
                          <w:rFonts w:cstheme="minorHAnsi"/>
                          <w:b/>
                          <w:sz w:val="18"/>
                          <w:szCs w:val="18"/>
                          <w:u w:val="single"/>
                        </w:rPr>
                        <w:t>:</w:t>
                      </w:r>
                      <w:r>
                        <w:rPr>
                          <w:rFonts w:cstheme="minorHAnsi"/>
                          <w:sz w:val="20"/>
                          <w:szCs w:val="20"/>
                        </w:rPr>
                        <w:t xml:space="preserve"> </w:t>
                      </w:r>
                      <w:r w:rsidRPr="002B1B9A">
                        <w:rPr>
                          <w:rFonts w:cstheme="minorHAnsi"/>
                          <w:sz w:val="18"/>
                          <w:szCs w:val="18"/>
                        </w:rPr>
                        <w:t>The Ferret® 40 mm Barricade Penetrating Round is filled with a CS liquid chemical agent. It is a frangible projectile that is spin stabilized utilizing barrel rifling. It is non-burning and designed to penetrate barriers. Primarily used to dislodge barricaded subjects, it can also be used for area denial. Primarily used by tactical teams, it is designed to penetrate barriers, such as windows, hollow core doors, wallboard</w:t>
                      </w:r>
                      <w:r>
                        <w:rPr>
                          <w:rFonts w:cstheme="minorHAnsi"/>
                          <w:sz w:val="18"/>
                          <w:szCs w:val="18"/>
                        </w:rPr>
                        <w:t>,</w:t>
                      </w:r>
                      <w:r w:rsidRPr="002B1B9A">
                        <w:rPr>
                          <w:rFonts w:cstheme="minorHAnsi"/>
                          <w:sz w:val="18"/>
                          <w:szCs w:val="18"/>
                        </w:rPr>
                        <w:t xml:space="preserve"> and thin plywood. Upon impact the nose ruptures and instantaneously delivers the agent payload inside a structure or</w:t>
                      </w:r>
                      <w:r w:rsidRPr="00E32F3A">
                        <w:rPr>
                          <w:rFonts w:cstheme="minorHAnsi"/>
                          <w:sz w:val="20"/>
                          <w:szCs w:val="20"/>
                        </w:rPr>
                        <w:t xml:space="preserve"> vehicle.</w:t>
                      </w:r>
                    </w:p>
                    <w:p w14:paraId="1BEBFE67" w14:textId="3D29302B" w:rsidR="00586896" w:rsidRDefault="00586896"/>
                  </w:txbxContent>
                </v:textbox>
                <w10:wrap type="square" anchorx="margin"/>
              </v:shape>
            </w:pict>
          </mc:Fallback>
        </mc:AlternateContent>
      </w:r>
    </w:p>
    <w:p w14:paraId="4570C66D" w14:textId="0E8F1882" w:rsidR="00EE2D1C" w:rsidRDefault="009D473F" w:rsidP="00E65100">
      <w:pPr>
        <w:jc w:val="both"/>
        <w:rPr>
          <w:rFonts w:cstheme="minorHAnsi"/>
          <w:sz w:val="20"/>
          <w:szCs w:val="20"/>
        </w:rPr>
      </w:pPr>
      <w:r>
        <w:rPr>
          <w:noProof/>
        </w:rPr>
        <w:drawing>
          <wp:inline distT="0" distB="0" distL="0" distR="0" wp14:anchorId="27D71B8D" wp14:editId="6790FE5A">
            <wp:extent cx="834887" cy="1493279"/>
            <wp:effectExtent l="0" t="0" r="3810" b="0"/>
            <wp:docPr id="85" name="Picture 23" descr="Text, whiteboard&#10;&#10;Description automatically generated">
              <a:extLst xmlns:a="http://schemas.openxmlformats.org/drawingml/2006/main">
                <a:ext uri="{FF2B5EF4-FFF2-40B4-BE49-F238E27FC236}">
                  <a16:creationId xmlns:a16="http://schemas.microsoft.com/office/drawing/2014/main" id="{243AB69E-8CE8-4630-BBCC-93B93BAB1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3" descr="Text, whiteboard&#10;&#10;Description automatically generated">
                      <a:extLst>
                        <a:ext uri="{FF2B5EF4-FFF2-40B4-BE49-F238E27FC236}">
                          <a16:creationId xmlns:a16="http://schemas.microsoft.com/office/drawing/2014/main" id="{243AB69E-8CE8-4630-BBCC-93B93BAB1FC8}"/>
                        </a:ext>
                      </a:extLst>
                    </pic:cNvPr>
                    <pic:cNvPicPr>
                      <a:picLocks noChangeAspect="1"/>
                    </pic:cNvPicPr>
                  </pic:nvPicPr>
                  <pic:blipFill>
                    <a:blip r:embed="rId85"/>
                    <a:stretch>
                      <a:fillRect/>
                    </a:stretch>
                  </pic:blipFill>
                  <pic:spPr>
                    <a:xfrm>
                      <a:off x="0" y="0"/>
                      <a:ext cx="861394" cy="1540689"/>
                    </a:xfrm>
                    <a:prstGeom prst="rect">
                      <a:avLst/>
                    </a:prstGeom>
                  </pic:spPr>
                </pic:pic>
              </a:graphicData>
            </a:graphic>
          </wp:inline>
        </w:drawing>
      </w:r>
    </w:p>
    <w:p w14:paraId="3AF660EA" w14:textId="503D3776" w:rsidR="001F3677" w:rsidRDefault="001F3677" w:rsidP="00571606">
      <w:pPr>
        <w:ind w:left="720" w:firstLine="720"/>
        <w:rPr>
          <w:rStyle w:val="Hyperlink"/>
          <w:sz w:val="16"/>
          <w:szCs w:val="16"/>
        </w:rPr>
      </w:pPr>
      <w:r>
        <w:rPr>
          <w:sz w:val="16"/>
          <w:szCs w:val="16"/>
        </w:rPr>
        <w:t xml:space="preserve">(Description and photo source) </w:t>
      </w:r>
      <w:hyperlink r:id="rId86" w:history="1">
        <w:r w:rsidRPr="00E60F4B">
          <w:rPr>
            <w:rStyle w:val="Hyperlink"/>
            <w:sz w:val="16"/>
            <w:szCs w:val="16"/>
          </w:rPr>
          <w:t>https://www.defense-technology.com/?s=cs+2262</w:t>
        </w:r>
      </w:hyperlink>
    </w:p>
    <w:p w14:paraId="57859996" w14:textId="1130F1F7" w:rsidR="000C4366" w:rsidRDefault="000C4366" w:rsidP="00571606">
      <w:pPr>
        <w:ind w:left="720" w:firstLine="720"/>
      </w:pPr>
      <w:r w:rsidRPr="002A1D28">
        <w:rPr>
          <w:noProof/>
          <w:sz w:val="16"/>
          <w:szCs w:val="16"/>
        </w:rPr>
        <mc:AlternateContent>
          <mc:Choice Requires="wps">
            <w:drawing>
              <wp:anchor distT="45720" distB="45720" distL="114300" distR="114300" simplePos="0" relativeHeight="251668992" behindDoc="0" locked="0" layoutInCell="1" allowOverlap="1" wp14:anchorId="3655DF4E" wp14:editId="2AB27AF7">
                <wp:simplePos x="0" y="0"/>
                <wp:positionH relativeFrom="margin">
                  <wp:posOffset>1103630</wp:posOffset>
                </wp:positionH>
                <wp:positionV relativeFrom="paragraph">
                  <wp:posOffset>222885</wp:posOffset>
                </wp:positionV>
                <wp:extent cx="4617720" cy="1483995"/>
                <wp:effectExtent l="0" t="0" r="0" b="1905"/>
                <wp:wrapSquare wrapText="bothSides"/>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720" cy="1483995"/>
                        </a:xfrm>
                        <a:prstGeom prst="rect">
                          <a:avLst/>
                        </a:prstGeom>
                        <a:solidFill>
                          <a:srgbClr val="FFFFFF"/>
                        </a:solidFill>
                        <a:ln w="9525">
                          <a:noFill/>
                          <a:miter lim="800000"/>
                          <a:headEnd/>
                          <a:tailEnd/>
                        </a:ln>
                      </wps:spPr>
                      <wps:txbx>
                        <w:txbxContent>
                          <w:p w14:paraId="224F25C8" w14:textId="354F7230" w:rsidR="00586896" w:rsidRPr="00534DC1" w:rsidRDefault="00586896" w:rsidP="002A1D28">
                            <w:pPr>
                              <w:rPr>
                                <w:rFonts w:cstheme="minorHAnsi"/>
                                <w:b/>
                                <w:bCs/>
                                <w:sz w:val="20"/>
                                <w:szCs w:val="20"/>
                              </w:rPr>
                            </w:pPr>
                            <w:r>
                              <w:rPr>
                                <w:rFonts w:cstheme="minorHAnsi"/>
                                <w:b/>
                                <w:bCs/>
                                <w:noProof/>
                                <w:sz w:val="20"/>
                                <w:szCs w:val="20"/>
                              </w:rPr>
                              <w:t>CTS 7290m</w:t>
                            </w:r>
                          </w:p>
                          <w:p w14:paraId="51693FC0" w14:textId="77777777" w:rsidR="00586896" w:rsidRPr="00015207" w:rsidRDefault="00586896" w:rsidP="002A1D28">
                            <w:pPr>
                              <w:rPr>
                                <w:rFonts w:cstheme="minorHAnsi"/>
                                <w:bCs/>
                                <w:sz w:val="18"/>
                                <w:szCs w:val="18"/>
                              </w:rPr>
                            </w:pPr>
                            <w:r w:rsidRPr="00015207">
                              <w:rPr>
                                <w:rFonts w:cstheme="minorHAnsi"/>
                                <w:b/>
                                <w:sz w:val="18"/>
                                <w:szCs w:val="18"/>
                                <w:u w:val="single"/>
                              </w:rPr>
                              <w:t>Manufacturer</w:t>
                            </w:r>
                            <w:r w:rsidRPr="00015207">
                              <w:rPr>
                                <w:rFonts w:cstheme="minorHAnsi"/>
                                <w:b/>
                                <w:sz w:val="18"/>
                                <w:szCs w:val="18"/>
                              </w:rPr>
                              <w:t>:</w:t>
                            </w:r>
                            <w:r w:rsidRPr="00015207">
                              <w:rPr>
                                <w:rFonts w:cstheme="minorHAnsi"/>
                                <w:bCs/>
                                <w:sz w:val="18"/>
                                <w:szCs w:val="18"/>
                              </w:rPr>
                              <w:t xml:space="preserve"> Combined Tactical Systems</w:t>
                            </w:r>
                          </w:p>
                          <w:p w14:paraId="689768E8" w14:textId="1C42A419" w:rsidR="00586896" w:rsidRPr="00015207" w:rsidRDefault="00586896" w:rsidP="001440B2">
                            <w:pPr>
                              <w:spacing w:line="240" w:lineRule="auto"/>
                              <w:jc w:val="both"/>
                              <w:rPr>
                                <w:rFonts w:cstheme="minorHAnsi"/>
                                <w:sz w:val="18"/>
                                <w:szCs w:val="18"/>
                              </w:rPr>
                            </w:pPr>
                            <w:r w:rsidRPr="00015207">
                              <w:rPr>
                                <w:rFonts w:cstheme="minorHAnsi"/>
                                <w:b/>
                                <w:sz w:val="18"/>
                                <w:szCs w:val="18"/>
                              </w:rPr>
                              <w:t>Manufacture Description:</w:t>
                            </w:r>
                            <w:r w:rsidRPr="00015207">
                              <w:rPr>
                                <w:rFonts w:cstheme="minorHAnsi"/>
                                <w:sz w:val="18"/>
                                <w:szCs w:val="18"/>
                              </w:rPr>
                              <w:t xml:space="preserve"> Type: Noise/Flash Diversion Device, Body Material: Steel - Black Chromate Diameter 1.50” (38 mm) Length 5.40” (137 mm), Weight: 430 gm, Blast Ports: 10 on top. 10 on bottom, </w:t>
                            </w:r>
                            <w:proofErr w:type="spellStart"/>
                            <w:r w:rsidRPr="00015207">
                              <w:rPr>
                                <w:rFonts w:cstheme="minorHAnsi"/>
                                <w:sz w:val="18"/>
                                <w:szCs w:val="18"/>
                              </w:rPr>
                              <w:t>Fuze</w:t>
                            </w:r>
                            <w:proofErr w:type="spellEnd"/>
                            <w:r w:rsidRPr="00015207">
                              <w:rPr>
                                <w:rFonts w:cstheme="minorHAnsi"/>
                                <w:sz w:val="18"/>
                                <w:szCs w:val="18"/>
                              </w:rPr>
                              <w:t xml:space="preserve"> Type: Model 201, </w:t>
                            </w:r>
                            <w:proofErr w:type="spellStart"/>
                            <w:r w:rsidRPr="00015207">
                              <w:rPr>
                                <w:rFonts w:cstheme="minorHAnsi"/>
                                <w:sz w:val="18"/>
                                <w:szCs w:val="18"/>
                              </w:rPr>
                              <w:t>Fuze</w:t>
                            </w:r>
                            <w:proofErr w:type="spellEnd"/>
                            <w:r w:rsidRPr="00015207">
                              <w:rPr>
                                <w:rFonts w:cstheme="minorHAnsi"/>
                                <w:sz w:val="18"/>
                                <w:szCs w:val="18"/>
                              </w:rPr>
                              <w:t xml:space="preserve"> Delay: 1.5 +/- 0.3 sec., Average Sound Output: 165-180 Db, Light Output: 2 million Candela, Single Use Only</w:t>
                            </w:r>
                          </w:p>
                          <w:p w14:paraId="4DBF7746" w14:textId="13A0690C" w:rsidR="00586896" w:rsidRPr="009A05A9" w:rsidRDefault="00586896" w:rsidP="002A1D28">
                            <w:pPr>
                              <w:jc w:val="both"/>
                              <w:rPr>
                                <w:rFonts w:cstheme="minorHAnsi"/>
                                <w:sz w:val="18"/>
                                <w:szCs w:val="18"/>
                              </w:rPr>
                            </w:pPr>
                          </w:p>
                          <w:p w14:paraId="58692DD4" w14:textId="6F34F74D"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5DF4E" id="_x0000_s1072" type="#_x0000_t202" style="position:absolute;left:0;text-align:left;margin-left:86.9pt;margin-top:17.55pt;width:363.6pt;height:116.85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" stroked="f">
                <v:textbox>
                  <w:txbxContent>
                    <w:p w14:paraId="224F25C8" w14:textId="354F7230" w:rsidR="00586896" w:rsidRPr="00534DC1" w:rsidRDefault="00586896" w:rsidP="002A1D28">
                      <w:pPr>
                        <w:rPr>
                          <w:rFonts w:cstheme="minorHAnsi"/>
                          <w:b/>
                          <w:bCs/>
                          <w:sz w:val="20"/>
                          <w:szCs w:val="20"/>
                        </w:rPr>
                      </w:pPr>
                      <w:r>
                        <w:rPr>
                          <w:rFonts w:cstheme="minorHAnsi"/>
                          <w:b/>
                          <w:bCs/>
                          <w:noProof/>
                          <w:sz w:val="20"/>
                          <w:szCs w:val="20"/>
                        </w:rPr>
                        <w:t>CTS 7290m</w:t>
                      </w:r>
                    </w:p>
                    <w:p w14:paraId="51693FC0" w14:textId="77777777" w:rsidR="00586896" w:rsidRPr="00015207" w:rsidRDefault="00586896" w:rsidP="002A1D28">
                      <w:pPr>
                        <w:rPr>
                          <w:rFonts w:cstheme="minorHAnsi"/>
                          <w:bCs/>
                          <w:sz w:val="18"/>
                          <w:szCs w:val="18"/>
                        </w:rPr>
                      </w:pPr>
                      <w:r w:rsidRPr="00015207">
                        <w:rPr>
                          <w:rFonts w:cstheme="minorHAnsi"/>
                          <w:b/>
                          <w:sz w:val="18"/>
                          <w:szCs w:val="18"/>
                          <w:u w:val="single"/>
                        </w:rPr>
                        <w:t>Manufacturer</w:t>
                      </w:r>
                      <w:r w:rsidRPr="00015207">
                        <w:rPr>
                          <w:rFonts w:cstheme="minorHAnsi"/>
                          <w:b/>
                          <w:sz w:val="18"/>
                          <w:szCs w:val="18"/>
                        </w:rPr>
                        <w:t>:</w:t>
                      </w:r>
                      <w:r w:rsidRPr="00015207">
                        <w:rPr>
                          <w:rFonts w:cstheme="minorHAnsi"/>
                          <w:bCs/>
                          <w:sz w:val="18"/>
                          <w:szCs w:val="18"/>
                        </w:rPr>
                        <w:t xml:space="preserve"> Combined Tactical Systems</w:t>
                      </w:r>
                    </w:p>
                    <w:p w14:paraId="689768E8" w14:textId="1C42A419" w:rsidR="00586896" w:rsidRPr="00015207" w:rsidRDefault="00586896" w:rsidP="001440B2">
                      <w:pPr>
                        <w:spacing w:line="240" w:lineRule="auto"/>
                        <w:jc w:val="both"/>
                        <w:rPr>
                          <w:rFonts w:cstheme="minorHAnsi"/>
                          <w:sz w:val="18"/>
                          <w:szCs w:val="18"/>
                        </w:rPr>
                      </w:pPr>
                      <w:r w:rsidRPr="00015207">
                        <w:rPr>
                          <w:rFonts w:cstheme="minorHAnsi"/>
                          <w:b/>
                          <w:sz w:val="18"/>
                          <w:szCs w:val="18"/>
                        </w:rPr>
                        <w:t>Manufacture Description:</w:t>
                      </w:r>
                      <w:r w:rsidRPr="00015207">
                        <w:rPr>
                          <w:rFonts w:cstheme="minorHAnsi"/>
                          <w:sz w:val="18"/>
                          <w:szCs w:val="18"/>
                        </w:rPr>
                        <w:t xml:space="preserve"> Type: Noise/Flash Diversion Device, Body Material: Steel - Black Chromate Diameter 1.50” (38 mm) Length 5.40” (137 mm), Weight: 430 gm, Blast Ports: 10 on top. 10 on bottom, </w:t>
                      </w:r>
                      <w:proofErr w:type="spellStart"/>
                      <w:r w:rsidRPr="00015207">
                        <w:rPr>
                          <w:rFonts w:cstheme="minorHAnsi"/>
                          <w:sz w:val="18"/>
                          <w:szCs w:val="18"/>
                        </w:rPr>
                        <w:t>Fuze</w:t>
                      </w:r>
                      <w:proofErr w:type="spellEnd"/>
                      <w:r w:rsidRPr="00015207">
                        <w:rPr>
                          <w:rFonts w:cstheme="minorHAnsi"/>
                          <w:sz w:val="18"/>
                          <w:szCs w:val="18"/>
                        </w:rPr>
                        <w:t xml:space="preserve"> Type: Model 201, </w:t>
                      </w:r>
                      <w:proofErr w:type="spellStart"/>
                      <w:r w:rsidRPr="00015207">
                        <w:rPr>
                          <w:rFonts w:cstheme="minorHAnsi"/>
                          <w:sz w:val="18"/>
                          <w:szCs w:val="18"/>
                        </w:rPr>
                        <w:t>Fuze</w:t>
                      </w:r>
                      <w:proofErr w:type="spellEnd"/>
                      <w:r w:rsidRPr="00015207">
                        <w:rPr>
                          <w:rFonts w:cstheme="minorHAnsi"/>
                          <w:sz w:val="18"/>
                          <w:szCs w:val="18"/>
                        </w:rPr>
                        <w:t xml:space="preserve"> Delay: 1.5 +/- 0.3 sec., Average Sound Output: 165-180 Db, Light Output: 2 million Candela, Single Use Only</w:t>
                      </w:r>
                    </w:p>
                    <w:p w14:paraId="4DBF7746" w14:textId="13A0690C" w:rsidR="00586896" w:rsidRPr="009A05A9" w:rsidRDefault="00586896" w:rsidP="002A1D28">
                      <w:pPr>
                        <w:jc w:val="both"/>
                        <w:rPr>
                          <w:rFonts w:cstheme="minorHAnsi"/>
                          <w:sz w:val="18"/>
                          <w:szCs w:val="18"/>
                        </w:rPr>
                      </w:pPr>
                    </w:p>
                    <w:p w14:paraId="58692DD4" w14:textId="6F34F74D" w:rsidR="00586896" w:rsidRDefault="00586896"/>
                  </w:txbxContent>
                </v:textbox>
                <w10:wrap type="square" anchorx="margin"/>
              </v:shape>
            </w:pict>
          </mc:Fallback>
        </mc:AlternateContent>
      </w:r>
    </w:p>
    <w:p w14:paraId="5A81234B" w14:textId="414BBA25" w:rsidR="00D9092F" w:rsidRDefault="00BE21F1" w:rsidP="00E65100">
      <w:pPr>
        <w:jc w:val="both"/>
        <w:rPr>
          <w:rFonts w:cstheme="minorHAnsi"/>
          <w:sz w:val="20"/>
          <w:szCs w:val="20"/>
        </w:rPr>
      </w:pPr>
      <w:r>
        <w:rPr>
          <w:noProof/>
        </w:rPr>
        <w:drawing>
          <wp:inline distT="0" distB="0" distL="0" distR="0" wp14:anchorId="6CED677F" wp14:editId="2F809703">
            <wp:extent cx="788035" cy="1407076"/>
            <wp:effectExtent l="0" t="0" r="0" b="3175"/>
            <wp:docPr id="97" name="Picture 9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87"/>
                    <a:stretch>
                      <a:fillRect/>
                    </a:stretch>
                  </pic:blipFill>
                  <pic:spPr>
                    <a:xfrm>
                      <a:off x="0" y="0"/>
                      <a:ext cx="826345" cy="1475481"/>
                    </a:xfrm>
                    <a:prstGeom prst="rect">
                      <a:avLst/>
                    </a:prstGeom>
                  </pic:spPr>
                </pic:pic>
              </a:graphicData>
            </a:graphic>
          </wp:inline>
        </w:drawing>
      </w:r>
    </w:p>
    <w:p w14:paraId="7EA43924" w14:textId="4A7DD2BC" w:rsidR="00D32A24" w:rsidRPr="000C4366" w:rsidRDefault="00D32A24" w:rsidP="00D32A24">
      <w:pPr>
        <w:rPr>
          <w:sz w:val="16"/>
          <w:szCs w:val="16"/>
        </w:rPr>
      </w:pPr>
    </w:p>
    <w:p w14:paraId="3D83343B" w14:textId="6A14D353" w:rsidR="00686EA3" w:rsidRDefault="00EC403A" w:rsidP="00472F3E">
      <w:pPr>
        <w:ind w:left="720" w:firstLine="720"/>
        <w:jc w:val="both"/>
        <w:rPr>
          <w:rFonts w:cstheme="minorHAnsi"/>
          <w:sz w:val="20"/>
          <w:szCs w:val="20"/>
        </w:rPr>
      </w:pPr>
      <w:r w:rsidRPr="000C4366">
        <w:rPr>
          <w:sz w:val="16"/>
          <w:szCs w:val="16"/>
        </w:rPr>
        <w:t xml:space="preserve">(Description and photo source) </w:t>
      </w:r>
      <w:hyperlink r:id="rId88" w:history="1">
        <w:r w:rsidR="00EA4B68" w:rsidRPr="000C4366">
          <w:rPr>
            <w:rStyle w:val="Hyperlink"/>
            <w:sz w:val="16"/>
            <w:szCs w:val="16"/>
            <w:u w:val="none"/>
          </w:rPr>
          <w:t>https://www.combinedsystems.com/product/7290m-mini-bang-steel-body-priced-</w:t>
        </w:r>
      </w:hyperlink>
      <w:r w:rsidR="000C4366" w:rsidRPr="000C4366">
        <w:rPr>
          <w:rStyle w:val="Hyperlink"/>
          <w:sz w:val="16"/>
          <w:szCs w:val="16"/>
          <w:u w:val="none"/>
        </w:rPr>
        <w:tab/>
      </w:r>
      <w:r w:rsidRPr="000C4366">
        <w:rPr>
          <w:sz w:val="16"/>
          <w:szCs w:val="16"/>
        </w:rPr>
        <w:t>individually-must-order-in-quantities-of-12/</w:t>
      </w:r>
    </w:p>
    <w:p w14:paraId="63F1238D" w14:textId="77777777" w:rsidR="00472F3E" w:rsidRDefault="00686EA3" w:rsidP="00472F3E">
      <w:pPr>
        <w:jc w:val="both"/>
        <w:rPr>
          <w:sz w:val="16"/>
          <w:szCs w:val="16"/>
        </w:rPr>
      </w:pPr>
      <w:r w:rsidRPr="00686EA3">
        <w:rPr>
          <w:rFonts w:cstheme="minorHAnsi"/>
          <w:noProof/>
          <w:sz w:val="20"/>
          <w:szCs w:val="20"/>
        </w:rPr>
        <mc:AlternateContent>
          <mc:Choice Requires="wps">
            <w:drawing>
              <wp:anchor distT="45720" distB="45720" distL="114300" distR="114300" simplePos="0" relativeHeight="251670016" behindDoc="0" locked="0" layoutInCell="1" allowOverlap="1" wp14:anchorId="2E1BD700" wp14:editId="49F076DE">
                <wp:simplePos x="0" y="0"/>
                <wp:positionH relativeFrom="margin">
                  <wp:align>right</wp:align>
                </wp:positionH>
                <wp:positionV relativeFrom="paragraph">
                  <wp:posOffset>40253</wp:posOffset>
                </wp:positionV>
                <wp:extent cx="4953635" cy="1089025"/>
                <wp:effectExtent l="0" t="0" r="0" b="0"/>
                <wp:wrapSquare wrapText="bothSides"/>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35" cy="1089025"/>
                        </a:xfrm>
                        <a:prstGeom prst="rect">
                          <a:avLst/>
                        </a:prstGeom>
                        <a:solidFill>
                          <a:srgbClr val="FFFFFF"/>
                        </a:solidFill>
                        <a:ln w="9525">
                          <a:noFill/>
                          <a:miter lim="800000"/>
                          <a:headEnd/>
                          <a:tailEnd/>
                        </a:ln>
                      </wps:spPr>
                      <wps:txbx>
                        <w:txbxContent>
                          <w:p w14:paraId="1D2ABFE7" w14:textId="282278A0" w:rsidR="00586896" w:rsidRPr="00534DC1" w:rsidRDefault="00586896" w:rsidP="00724F31">
                            <w:pPr>
                              <w:rPr>
                                <w:rFonts w:cstheme="minorHAnsi"/>
                                <w:b/>
                                <w:bCs/>
                                <w:sz w:val="20"/>
                                <w:szCs w:val="20"/>
                              </w:rPr>
                            </w:pPr>
                            <w:r>
                              <w:rPr>
                                <w:rFonts w:cstheme="minorHAnsi"/>
                                <w:b/>
                                <w:bCs/>
                                <w:noProof/>
                                <w:sz w:val="20"/>
                                <w:szCs w:val="20"/>
                              </w:rPr>
                              <w:t>CTS 4233 40mm CS Multi 3 Smoke</w:t>
                            </w:r>
                          </w:p>
                          <w:p w14:paraId="0C10BCDD" w14:textId="77777777" w:rsidR="00586896" w:rsidRDefault="00586896" w:rsidP="00724F3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92A29BF" w14:textId="0441C800" w:rsidR="00586896" w:rsidRPr="001440B2" w:rsidRDefault="00586896" w:rsidP="00724F31">
                            <w:pPr>
                              <w:spacing w:line="240" w:lineRule="auto"/>
                              <w:jc w:val="both"/>
                              <w:rPr>
                                <w:rFonts w:cstheme="minorHAnsi"/>
                                <w:sz w:val="20"/>
                                <w:szCs w:val="20"/>
                              </w:rPr>
                            </w:pPr>
                            <w:r w:rsidRPr="00F70268">
                              <w:rPr>
                                <w:rFonts w:cstheme="minorHAnsi"/>
                                <w:b/>
                                <w:sz w:val="18"/>
                                <w:szCs w:val="18"/>
                                <w:u w:val="single"/>
                              </w:rPr>
                              <w:t>Manufacture Description</w:t>
                            </w:r>
                            <w:r w:rsidRPr="002E364F">
                              <w:rPr>
                                <w:rFonts w:cstheme="minorHAnsi"/>
                                <w:b/>
                                <w:sz w:val="18"/>
                                <w:szCs w:val="18"/>
                              </w:rPr>
                              <w:t>:</w:t>
                            </w:r>
                            <w:r w:rsidRPr="002E364F">
                              <w:rPr>
                                <w:rFonts w:cstheme="minorHAnsi"/>
                                <w:sz w:val="18"/>
                                <w:szCs w:val="18"/>
                              </w:rPr>
                              <w:t xml:space="preserve"> </w:t>
                            </w:r>
                            <w:r w:rsidRPr="003D12E3">
                              <w:rPr>
                                <w:rFonts w:cstheme="minorHAnsi"/>
                                <w:sz w:val="18"/>
                                <w:szCs w:val="18"/>
                              </w:rPr>
                              <w:t>This 40MM aluminum cartridge launches 3 sub-munitions that emit CS via rapid burning. The munition is used from a stand-off distance, and it is effective to disperse unruly crowds or deny areas during riots and civil disorder.</w:t>
                            </w:r>
                          </w:p>
                          <w:p w14:paraId="4F1D073C" w14:textId="5B443B5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BD700" id="_x0000_s1073" type="#_x0000_t202" style="position:absolute;left:0;text-align:left;margin-left:338.85pt;margin-top:3.15pt;width:390.05pt;height:85.75pt;z-index:251670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" stroked="f">
                <v:textbox>
                  <w:txbxContent>
                    <w:p w14:paraId="1D2ABFE7" w14:textId="282278A0" w:rsidR="00586896" w:rsidRPr="00534DC1" w:rsidRDefault="00586896" w:rsidP="00724F31">
                      <w:pPr>
                        <w:rPr>
                          <w:rFonts w:cstheme="minorHAnsi"/>
                          <w:b/>
                          <w:bCs/>
                          <w:sz w:val="20"/>
                          <w:szCs w:val="20"/>
                        </w:rPr>
                      </w:pPr>
                      <w:r>
                        <w:rPr>
                          <w:rFonts w:cstheme="minorHAnsi"/>
                          <w:b/>
                          <w:bCs/>
                          <w:noProof/>
                          <w:sz w:val="20"/>
                          <w:szCs w:val="20"/>
                        </w:rPr>
                        <w:t>CTS 4233 40mm CS Multi 3 Smoke</w:t>
                      </w:r>
                    </w:p>
                    <w:p w14:paraId="0C10BCDD" w14:textId="77777777" w:rsidR="00586896" w:rsidRDefault="00586896" w:rsidP="00724F3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92A29BF" w14:textId="0441C800" w:rsidR="00586896" w:rsidRPr="001440B2" w:rsidRDefault="00586896" w:rsidP="00724F31">
                      <w:pPr>
                        <w:spacing w:line="240" w:lineRule="auto"/>
                        <w:jc w:val="both"/>
                        <w:rPr>
                          <w:rFonts w:cstheme="minorHAnsi"/>
                          <w:sz w:val="20"/>
                          <w:szCs w:val="20"/>
                        </w:rPr>
                      </w:pPr>
                      <w:r w:rsidRPr="00F70268">
                        <w:rPr>
                          <w:rFonts w:cstheme="minorHAnsi"/>
                          <w:b/>
                          <w:sz w:val="18"/>
                          <w:szCs w:val="18"/>
                          <w:u w:val="single"/>
                        </w:rPr>
                        <w:t>Manufacture Description</w:t>
                      </w:r>
                      <w:r w:rsidRPr="002E364F">
                        <w:rPr>
                          <w:rFonts w:cstheme="minorHAnsi"/>
                          <w:b/>
                          <w:sz w:val="18"/>
                          <w:szCs w:val="18"/>
                        </w:rPr>
                        <w:t>:</w:t>
                      </w:r>
                      <w:r w:rsidRPr="002E364F">
                        <w:rPr>
                          <w:rFonts w:cstheme="minorHAnsi"/>
                          <w:sz w:val="18"/>
                          <w:szCs w:val="18"/>
                        </w:rPr>
                        <w:t xml:space="preserve"> </w:t>
                      </w:r>
                      <w:r w:rsidRPr="003D12E3">
                        <w:rPr>
                          <w:rFonts w:cstheme="minorHAnsi"/>
                          <w:sz w:val="18"/>
                          <w:szCs w:val="18"/>
                        </w:rPr>
                        <w:t>This 40MM aluminum cartridge launches 3 sub-munitions that emit CS via rapid burning. The munition is used from a stand-off distance, and it is effective to disperse unruly crowds or deny areas during riots and civil disorder.</w:t>
                      </w:r>
                    </w:p>
                    <w:p w14:paraId="4F1D073C" w14:textId="5B443B57" w:rsidR="00586896" w:rsidRDefault="00586896"/>
                  </w:txbxContent>
                </v:textbox>
                <w10:wrap type="square" anchorx="margin"/>
              </v:shape>
            </w:pict>
          </mc:Fallback>
        </mc:AlternateContent>
      </w:r>
      <w:r>
        <w:rPr>
          <w:noProof/>
        </w:rPr>
        <w:drawing>
          <wp:inline distT="0" distB="0" distL="0" distR="0" wp14:anchorId="69024384" wp14:editId="25855989">
            <wp:extent cx="540689" cy="1142761"/>
            <wp:effectExtent l="0" t="0" r="0" b="635"/>
            <wp:docPr id="99" name="Picture 99" descr="A can of energy dr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an of energy drink&#10;&#10;Description automatically generated with low confidence"/>
                    <pic:cNvPicPr/>
                  </pic:nvPicPr>
                  <pic:blipFill>
                    <a:blip r:embed="rId89"/>
                    <a:stretch>
                      <a:fillRect/>
                    </a:stretch>
                  </pic:blipFill>
                  <pic:spPr>
                    <a:xfrm>
                      <a:off x="0" y="0"/>
                      <a:ext cx="560111" cy="1183810"/>
                    </a:xfrm>
                    <a:prstGeom prst="rect">
                      <a:avLst/>
                    </a:prstGeom>
                  </pic:spPr>
                </pic:pic>
              </a:graphicData>
            </a:graphic>
          </wp:inline>
        </w:drawing>
      </w:r>
    </w:p>
    <w:p w14:paraId="13CF705D" w14:textId="54C6A692" w:rsidR="00967CD8" w:rsidRPr="00472F3E" w:rsidRDefault="00967CD8" w:rsidP="00472F3E">
      <w:pPr>
        <w:ind w:left="720" w:firstLine="720"/>
        <w:jc w:val="both"/>
        <w:rPr>
          <w:rFonts w:cstheme="minorHAnsi"/>
          <w:sz w:val="20"/>
          <w:szCs w:val="20"/>
        </w:rPr>
      </w:pPr>
      <w:r>
        <w:rPr>
          <w:sz w:val="16"/>
          <w:szCs w:val="16"/>
        </w:rPr>
        <w:t xml:space="preserve">(Description and photo source) </w:t>
      </w:r>
      <w:r w:rsidRPr="00E60F4B">
        <w:rPr>
          <w:sz w:val="16"/>
          <w:szCs w:val="16"/>
        </w:rPr>
        <w:t>https://www.combinedsystems.com/product/4233-40mm-cs-multi-3-smoke-4-8-long/</w:t>
      </w:r>
    </w:p>
    <w:p w14:paraId="40F60A46" w14:textId="32D0EACF" w:rsidR="008550F2" w:rsidRDefault="00EE54F2" w:rsidP="00F70268">
      <w:pPr>
        <w:jc w:val="both"/>
        <w:rPr>
          <w:rFonts w:cstheme="minorHAnsi"/>
          <w:sz w:val="20"/>
          <w:szCs w:val="20"/>
        </w:rPr>
      </w:pPr>
      <w:r w:rsidRPr="00EE54F2">
        <w:rPr>
          <w:rFonts w:cstheme="minorHAnsi"/>
          <w:noProof/>
          <w:sz w:val="20"/>
          <w:szCs w:val="20"/>
        </w:rPr>
        <mc:AlternateContent>
          <mc:Choice Requires="wps">
            <w:drawing>
              <wp:anchor distT="45720" distB="45720" distL="114300" distR="114300" simplePos="0" relativeHeight="251671040" behindDoc="0" locked="0" layoutInCell="1" allowOverlap="1" wp14:anchorId="6FB47FB5" wp14:editId="4EA4A139">
                <wp:simplePos x="0" y="0"/>
                <wp:positionH relativeFrom="margin">
                  <wp:align>right</wp:align>
                </wp:positionH>
                <wp:positionV relativeFrom="paragraph">
                  <wp:posOffset>186690</wp:posOffset>
                </wp:positionV>
                <wp:extent cx="4881880" cy="1136650"/>
                <wp:effectExtent l="0" t="0" r="0" b="6350"/>
                <wp:wrapSquare wrapText="bothSides"/>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880" cy="1137036"/>
                        </a:xfrm>
                        <a:prstGeom prst="rect">
                          <a:avLst/>
                        </a:prstGeom>
                        <a:solidFill>
                          <a:srgbClr val="FFFFFF"/>
                        </a:solidFill>
                        <a:ln w="9525">
                          <a:noFill/>
                          <a:miter lim="800000"/>
                          <a:headEnd/>
                          <a:tailEnd/>
                        </a:ln>
                      </wps:spPr>
                      <wps:txbx>
                        <w:txbxContent>
                          <w:p w14:paraId="6DB8DCBF" w14:textId="670DAF22" w:rsidR="00586896" w:rsidRPr="00534DC1" w:rsidRDefault="00586896" w:rsidP="00E861ED">
                            <w:pPr>
                              <w:rPr>
                                <w:rFonts w:cstheme="minorHAnsi"/>
                                <w:b/>
                                <w:bCs/>
                                <w:sz w:val="20"/>
                                <w:szCs w:val="20"/>
                              </w:rPr>
                            </w:pPr>
                            <w:r>
                              <w:rPr>
                                <w:rFonts w:cstheme="minorHAnsi"/>
                                <w:b/>
                                <w:bCs/>
                                <w:noProof/>
                                <w:sz w:val="20"/>
                                <w:szCs w:val="20"/>
                              </w:rPr>
                              <w:t>CTS 9410 Inert Rubber Ball Tear Grenade</w:t>
                            </w:r>
                          </w:p>
                          <w:p w14:paraId="67F9745C" w14:textId="77777777" w:rsidR="00586896" w:rsidRDefault="00586896" w:rsidP="00E861ED">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67F1D9B1" w14:textId="49866357" w:rsidR="00586896" w:rsidRPr="00F70268" w:rsidRDefault="00586896" w:rsidP="00E861ED">
                            <w:pPr>
                              <w:spacing w:line="240" w:lineRule="auto"/>
                              <w:jc w:val="both"/>
                              <w:rPr>
                                <w:rFonts w:cstheme="minorHAnsi"/>
                                <w:sz w:val="18"/>
                                <w:szCs w:val="18"/>
                              </w:rPr>
                            </w:pPr>
                            <w:r w:rsidRPr="00F70268">
                              <w:rPr>
                                <w:rFonts w:cstheme="minorHAnsi"/>
                                <w:b/>
                                <w:sz w:val="18"/>
                                <w:szCs w:val="18"/>
                                <w:u w:val="single"/>
                              </w:rPr>
                              <w:t>Manufacture Description:</w:t>
                            </w:r>
                            <w:r w:rsidRPr="002E364F">
                              <w:rPr>
                                <w:rFonts w:cstheme="minorHAnsi"/>
                                <w:sz w:val="18"/>
                                <w:szCs w:val="18"/>
                              </w:rPr>
                              <w:t xml:space="preserve"> </w:t>
                            </w:r>
                            <w:r w:rsidRPr="00F70268">
                              <w:rPr>
                                <w:rFonts w:cstheme="minorHAnsi"/>
                                <w:sz w:val="18"/>
                                <w:szCs w:val="18"/>
                              </w:rPr>
                              <w:t>The 9410 Inert Tear Ball Grenades produce a loud blast, emit bright light, and subsequently dispersing a cloud of inert powder. The primary application of this device is for riot control. Tear Balls are primarily used for crowd control in indoor and outdoor situations.</w:t>
                            </w:r>
                          </w:p>
                          <w:p w14:paraId="3ED70C5D" w14:textId="337740B0" w:rsidR="00586896" w:rsidRPr="00F70268" w:rsidRDefault="0058689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47FB5" id="_x0000_s1074" type="#_x0000_t202" style="position:absolute;left:0;text-align:left;margin-left:333.2pt;margin-top:14.7pt;width:384.4pt;height:89.5pt;z-index:251671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" stroked="f">
                <v:textbox>
                  <w:txbxContent>
                    <w:p w14:paraId="6DB8DCBF" w14:textId="670DAF22" w:rsidR="00586896" w:rsidRPr="00534DC1" w:rsidRDefault="00586896" w:rsidP="00E861ED">
                      <w:pPr>
                        <w:rPr>
                          <w:rFonts w:cstheme="minorHAnsi"/>
                          <w:b/>
                          <w:bCs/>
                          <w:sz w:val="20"/>
                          <w:szCs w:val="20"/>
                        </w:rPr>
                      </w:pPr>
                      <w:r>
                        <w:rPr>
                          <w:rFonts w:cstheme="minorHAnsi"/>
                          <w:b/>
                          <w:bCs/>
                          <w:noProof/>
                          <w:sz w:val="20"/>
                          <w:szCs w:val="20"/>
                        </w:rPr>
                        <w:t>CTS 9410 Inert Rubber Ball Tear Grenade</w:t>
                      </w:r>
                    </w:p>
                    <w:p w14:paraId="67F9745C" w14:textId="77777777" w:rsidR="00586896" w:rsidRDefault="00586896" w:rsidP="00E861ED">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67F1D9B1" w14:textId="49866357" w:rsidR="00586896" w:rsidRPr="00F70268" w:rsidRDefault="00586896" w:rsidP="00E861ED">
                      <w:pPr>
                        <w:spacing w:line="240" w:lineRule="auto"/>
                        <w:jc w:val="both"/>
                        <w:rPr>
                          <w:rFonts w:cstheme="minorHAnsi"/>
                          <w:sz w:val="18"/>
                          <w:szCs w:val="18"/>
                        </w:rPr>
                      </w:pPr>
                      <w:r w:rsidRPr="00F70268">
                        <w:rPr>
                          <w:rFonts w:cstheme="minorHAnsi"/>
                          <w:b/>
                          <w:sz w:val="18"/>
                          <w:szCs w:val="18"/>
                          <w:u w:val="single"/>
                        </w:rPr>
                        <w:t>Manufacture Description:</w:t>
                      </w:r>
                      <w:r w:rsidRPr="002E364F">
                        <w:rPr>
                          <w:rFonts w:cstheme="minorHAnsi"/>
                          <w:sz w:val="18"/>
                          <w:szCs w:val="18"/>
                        </w:rPr>
                        <w:t xml:space="preserve"> </w:t>
                      </w:r>
                      <w:r w:rsidRPr="00F70268">
                        <w:rPr>
                          <w:rFonts w:cstheme="minorHAnsi"/>
                          <w:sz w:val="18"/>
                          <w:szCs w:val="18"/>
                        </w:rPr>
                        <w:t>The 9410 Inert Tear Ball Grenades produce a loud blast, emit bright light, and subsequently dispersing a cloud of inert powder. The primary application of this device is for riot control. Tear Balls are primarily used for crowd control in indoor and outdoor situations.</w:t>
                      </w:r>
                    </w:p>
                    <w:p w14:paraId="3ED70C5D" w14:textId="337740B0" w:rsidR="00586896" w:rsidRPr="00F70268" w:rsidRDefault="00586896">
                      <w:pPr>
                        <w:rPr>
                          <w:sz w:val="18"/>
                          <w:szCs w:val="18"/>
                        </w:rPr>
                      </w:pPr>
                    </w:p>
                  </w:txbxContent>
                </v:textbox>
                <w10:wrap type="square" anchorx="margin"/>
              </v:shape>
            </w:pict>
          </mc:Fallback>
        </mc:AlternateContent>
      </w:r>
      <w:r>
        <w:rPr>
          <w:noProof/>
        </w:rPr>
        <w:drawing>
          <wp:inline distT="0" distB="0" distL="0" distR="0" wp14:anchorId="38F716EE" wp14:editId="3896E4B3">
            <wp:extent cx="626745" cy="1332434"/>
            <wp:effectExtent l="0" t="0" r="1905" b="1270"/>
            <wp:docPr id="101" name="Picture 101" descr="A picture containing indoor, close, st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ndoor, close, stack&#10;&#10;Description automatically generated"/>
                    <pic:cNvPicPr/>
                  </pic:nvPicPr>
                  <pic:blipFill>
                    <a:blip r:embed="rId90"/>
                    <a:stretch>
                      <a:fillRect/>
                    </a:stretch>
                  </pic:blipFill>
                  <pic:spPr>
                    <a:xfrm>
                      <a:off x="0" y="0"/>
                      <a:ext cx="637691" cy="1355705"/>
                    </a:xfrm>
                    <a:prstGeom prst="rect">
                      <a:avLst/>
                    </a:prstGeom>
                  </pic:spPr>
                </pic:pic>
              </a:graphicData>
            </a:graphic>
          </wp:inline>
        </w:drawing>
      </w:r>
    </w:p>
    <w:p w14:paraId="0FAE850A" w14:textId="2C908A2E" w:rsidR="00605B22" w:rsidRDefault="00605B22" w:rsidP="00605B22">
      <w:pPr>
        <w:ind w:left="720" w:firstLine="720"/>
        <w:rPr>
          <w:sz w:val="16"/>
          <w:szCs w:val="16"/>
        </w:rPr>
      </w:pPr>
      <w:r>
        <w:rPr>
          <w:sz w:val="16"/>
          <w:szCs w:val="16"/>
        </w:rPr>
        <w:t xml:space="preserve">(Description and photo source) </w:t>
      </w:r>
      <w:hyperlink r:id="rId91" w:history="1">
        <w:r w:rsidRPr="007833B6">
          <w:rPr>
            <w:rStyle w:val="Hyperlink"/>
            <w:sz w:val="16"/>
            <w:szCs w:val="16"/>
          </w:rPr>
          <w:t>https://www.combinedsystems.com/product/9410-inert-tear-ball-grenade/</w:t>
        </w:r>
      </w:hyperlink>
    </w:p>
    <w:p w14:paraId="3A00FCC5" w14:textId="5BD1C326" w:rsidR="00605B22" w:rsidRDefault="00605B22" w:rsidP="00605B22">
      <w:pPr>
        <w:rPr>
          <w:sz w:val="16"/>
          <w:szCs w:val="16"/>
        </w:rPr>
      </w:pPr>
    </w:p>
    <w:p w14:paraId="30EF72AE" w14:textId="1000D2DA" w:rsidR="009863C7" w:rsidRPr="004D0D62" w:rsidRDefault="00152FE7" w:rsidP="004D0D62">
      <w:pPr>
        <w:rPr>
          <w:sz w:val="16"/>
          <w:szCs w:val="16"/>
        </w:rPr>
      </w:pPr>
      <w:r w:rsidRPr="00152FE7">
        <w:rPr>
          <w:noProof/>
          <w:sz w:val="16"/>
          <w:szCs w:val="16"/>
        </w:rPr>
        <mc:AlternateContent>
          <mc:Choice Requires="wps">
            <w:drawing>
              <wp:anchor distT="45720" distB="45720" distL="114300" distR="114300" simplePos="0" relativeHeight="251672064" behindDoc="0" locked="0" layoutInCell="1" allowOverlap="1" wp14:anchorId="47CA328E" wp14:editId="4394836F">
                <wp:simplePos x="0" y="0"/>
                <wp:positionH relativeFrom="margin">
                  <wp:align>right</wp:align>
                </wp:positionH>
                <wp:positionV relativeFrom="paragraph">
                  <wp:posOffset>7952</wp:posOffset>
                </wp:positionV>
                <wp:extent cx="4157980" cy="1192530"/>
                <wp:effectExtent l="0" t="0" r="0" b="7620"/>
                <wp:wrapSquare wrapText="bothSides"/>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980" cy="1192530"/>
                        </a:xfrm>
                        <a:prstGeom prst="rect">
                          <a:avLst/>
                        </a:prstGeom>
                        <a:solidFill>
                          <a:srgbClr val="FFFFFF"/>
                        </a:solidFill>
                        <a:ln w="9525">
                          <a:noFill/>
                          <a:miter lim="800000"/>
                          <a:headEnd/>
                          <a:tailEnd/>
                        </a:ln>
                      </wps:spPr>
                      <wps:txbx>
                        <w:txbxContent>
                          <w:p w14:paraId="7B209C59" w14:textId="5997FD02" w:rsidR="00586896" w:rsidRPr="00534DC1" w:rsidRDefault="00586896" w:rsidP="007E0351">
                            <w:pPr>
                              <w:rPr>
                                <w:rFonts w:cstheme="minorHAnsi"/>
                                <w:b/>
                                <w:bCs/>
                                <w:sz w:val="20"/>
                                <w:szCs w:val="20"/>
                              </w:rPr>
                            </w:pPr>
                            <w:r>
                              <w:rPr>
                                <w:rFonts w:cstheme="minorHAnsi"/>
                                <w:b/>
                                <w:bCs/>
                                <w:noProof/>
                                <w:sz w:val="20"/>
                                <w:szCs w:val="20"/>
                              </w:rPr>
                              <w:t>CTS 1901A Mk9 Hose and Wand OC</w:t>
                            </w:r>
                          </w:p>
                          <w:p w14:paraId="2D1B0EC0" w14:textId="77777777" w:rsidR="00586896" w:rsidRDefault="00586896" w:rsidP="007E035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2AD5F427" w14:textId="4335A091" w:rsidR="00586896" w:rsidRPr="0071731F" w:rsidRDefault="00586896" w:rsidP="00E914CC">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71731F">
                              <w:rPr>
                                <w:rFonts w:cstheme="minorHAnsi"/>
                                <w:sz w:val="18"/>
                                <w:szCs w:val="18"/>
                              </w:rPr>
                              <w:t xml:space="preserve">MK-9 offers higher pressure for wider fields of spray and larger capacity for multiple target engagements.  It is the go-to alternative to large extinguisher OC Aerosol dispensers.  </w:t>
                            </w:r>
                          </w:p>
                          <w:p w14:paraId="02119E84" w14:textId="5AEEA5E5" w:rsidR="00586896" w:rsidRPr="00F70268" w:rsidRDefault="00586896" w:rsidP="007E0351">
                            <w:pPr>
                              <w:spacing w:line="240" w:lineRule="auto"/>
                              <w:jc w:val="both"/>
                              <w:rPr>
                                <w:rFonts w:cstheme="minorHAnsi"/>
                                <w:sz w:val="18"/>
                                <w:szCs w:val="18"/>
                              </w:rPr>
                            </w:pPr>
                          </w:p>
                          <w:p w14:paraId="3ECF48F2" w14:textId="28A34DB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A328E" id="_x0000_s1075" type="#_x0000_t202" style="position:absolute;margin-left:276.2pt;margin-top:.65pt;width:327.4pt;height:93.9pt;z-index:25167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" stroked="f">
                <v:textbox>
                  <w:txbxContent>
                    <w:p w14:paraId="7B209C59" w14:textId="5997FD02" w:rsidR="00586896" w:rsidRPr="00534DC1" w:rsidRDefault="00586896" w:rsidP="007E0351">
                      <w:pPr>
                        <w:rPr>
                          <w:rFonts w:cstheme="minorHAnsi"/>
                          <w:b/>
                          <w:bCs/>
                          <w:sz w:val="20"/>
                          <w:szCs w:val="20"/>
                        </w:rPr>
                      </w:pPr>
                      <w:r>
                        <w:rPr>
                          <w:rFonts w:cstheme="minorHAnsi"/>
                          <w:b/>
                          <w:bCs/>
                          <w:noProof/>
                          <w:sz w:val="20"/>
                          <w:szCs w:val="20"/>
                        </w:rPr>
                        <w:t>CTS 1901A Mk9 Hose and Wand OC</w:t>
                      </w:r>
                    </w:p>
                    <w:p w14:paraId="2D1B0EC0" w14:textId="77777777" w:rsidR="00586896" w:rsidRDefault="00586896" w:rsidP="007E035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2AD5F427" w14:textId="4335A091" w:rsidR="00586896" w:rsidRPr="0071731F" w:rsidRDefault="00586896" w:rsidP="00E914CC">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71731F">
                        <w:rPr>
                          <w:rFonts w:cstheme="minorHAnsi"/>
                          <w:sz w:val="18"/>
                          <w:szCs w:val="18"/>
                        </w:rPr>
                        <w:t xml:space="preserve">MK-9 offers higher pressure for wider fields of spray and larger capacity for multiple target engagements.  It is the go-to alternative to large extinguisher OC Aerosol dispensers.  </w:t>
                      </w:r>
                    </w:p>
                    <w:p w14:paraId="02119E84" w14:textId="5AEEA5E5" w:rsidR="00586896" w:rsidRPr="00F70268" w:rsidRDefault="00586896" w:rsidP="007E0351">
                      <w:pPr>
                        <w:spacing w:line="240" w:lineRule="auto"/>
                        <w:jc w:val="both"/>
                        <w:rPr>
                          <w:rFonts w:cstheme="minorHAnsi"/>
                          <w:sz w:val="18"/>
                          <w:szCs w:val="18"/>
                        </w:rPr>
                      </w:pPr>
                    </w:p>
                    <w:p w14:paraId="3ECF48F2" w14:textId="28A34DB7" w:rsidR="00586896" w:rsidRDefault="00586896"/>
                  </w:txbxContent>
                </v:textbox>
                <w10:wrap type="square" anchorx="margin"/>
              </v:shape>
            </w:pict>
          </mc:Fallback>
        </mc:AlternateContent>
      </w:r>
      <w:r w:rsidR="00EC088D">
        <w:rPr>
          <w:noProof/>
        </w:rPr>
        <w:drawing>
          <wp:inline distT="0" distB="0" distL="0" distR="0" wp14:anchorId="1C09FC08" wp14:editId="3ECDE5E8">
            <wp:extent cx="1470991" cy="1380615"/>
            <wp:effectExtent l="0" t="0" r="0" b="0"/>
            <wp:docPr id="103" name="Picture 1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a:blip r:embed="rId92"/>
                    <a:stretch>
                      <a:fillRect/>
                    </a:stretch>
                  </pic:blipFill>
                  <pic:spPr>
                    <a:xfrm>
                      <a:off x="0" y="0"/>
                      <a:ext cx="1515032" cy="1421950"/>
                    </a:xfrm>
                    <a:prstGeom prst="rect">
                      <a:avLst/>
                    </a:prstGeom>
                  </pic:spPr>
                </pic:pic>
              </a:graphicData>
            </a:graphic>
          </wp:inline>
        </w:drawing>
      </w:r>
    </w:p>
    <w:p w14:paraId="1FA3B4AE" w14:textId="2F09F930" w:rsidR="00F6798C" w:rsidRDefault="00450705" w:rsidP="00F941A1">
      <w:pPr>
        <w:ind w:left="1440"/>
        <w:rPr>
          <w:rFonts w:cstheme="minorHAnsi"/>
          <w:sz w:val="20"/>
          <w:szCs w:val="20"/>
        </w:rPr>
      </w:pPr>
      <w:r>
        <w:rPr>
          <w:sz w:val="16"/>
          <w:szCs w:val="16"/>
        </w:rPr>
        <w:t xml:space="preserve">(Description and photo source) </w:t>
      </w:r>
      <w:hyperlink r:id="rId93" w:history="1">
        <w:r w:rsidRPr="007833B6">
          <w:rPr>
            <w:rStyle w:val="Hyperlink"/>
            <w:sz w:val="16"/>
            <w:szCs w:val="16"/>
          </w:rPr>
          <w:t>https://www.marklsupply.com/CTS-MK-9-Vapor-Delivery-System-optional-Hose-</w:t>
        </w:r>
      </w:hyperlink>
      <w:r w:rsidRPr="00E60F4B">
        <w:rPr>
          <w:sz w:val="16"/>
          <w:szCs w:val="16"/>
        </w:rPr>
        <w:t>Wand_p_380.html</w:t>
      </w:r>
    </w:p>
    <w:p w14:paraId="5FBF56D3" w14:textId="4CF2E50A" w:rsidR="00860356" w:rsidRDefault="000C34FA" w:rsidP="00E65100">
      <w:pPr>
        <w:jc w:val="both"/>
        <w:rPr>
          <w:rFonts w:cstheme="minorHAnsi"/>
          <w:sz w:val="20"/>
          <w:szCs w:val="20"/>
        </w:rPr>
      </w:pPr>
      <w:r w:rsidRPr="000C34FA">
        <w:rPr>
          <w:rFonts w:cstheme="minorHAnsi"/>
          <w:noProof/>
          <w:sz w:val="20"/>
          <w:szCs w:val="20"/>
        </w:rPr>
        <mc:AlternateContent>
          <mc:Choice Requires="wps">
            <w:drawing>
              <wp:anchor distT="45720" distB="45720" distL="114300" distR="114300" simplePos="0" relativeHeight="251673088" behindDoc="0" locked="0" layoutInCell="1" allowOverlap="1" wp14:anchorId="6FCFA150" wp14:editId="10BDB4C0">
                <wp:simplePos x="0" y="0"/>
                <wp:positionH relativeFrom="margin">
                  <wp:posOffset>1120775</wp:posOffset>
                </wp:positionH>
                <wp:positionV relativeFrom="paragraph">
                  <wp:posOffset>183515</wp:posOffset>
                </wp:positionV>
                <wp:extent cx="4801870" cy="1176655"/>
                <wp:effectExtent l="0" t="0" r="0" b="4445"/>
                <wp:wrapSquare wrapText="bothSides"/>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870" cy="1176655"/>
                        </a:xfrm>
                        <a:prstGeom prst="rect">
                          <a:avLst/>
                        </a:prstGeom>
                        <a:solidFill>
                          <a:srgbClr val="FFFFFF"/>
                        </a:solidFill>
                        <a:ln w="9525">
                          <a:noFill/>
                          <a:miter lim="800000"/>
                          <a:headEnd/>
                          <a:tailEnd/>
                        </a:ln>
                      </wps:spPr>
                      <wps:txbx>
                        <w:txbxContent>
                          <w:p w14:paraId="320D6EDD" w14:textId="572A5CCB" w:rsidR="00586896" w:rsidRPr="00534DC1" w:rsidRDefault="00586896" w:rsidP="00DA3017">
                            <w:pPr>
                              <w:rPr>
                                <w:rFonts w:cstheme="minorHAnsi"/>
                                <w:b/>
                                <w:bCs/>
                                <w:sz w:val="20"/>
                                <w:szCs w:val="20"/>
                              </w:rPr>
                            </w:pPr>
                            <w:r>
                              <w:rPr>
                                <w:rFonts w:cstheme="minorHAnsi"/>
                                <w:b/>
                                <w:bCs/>
                                <w:sz w:val="20"/>
                                <w:szCs w:val="20"/>
                              </w:rPr>
                              <w:t>CTS 1337 OC Aerosol Fogger 2oz</w:t>
                            </w:r>
                          </w:p>
                          <w:p w14:paraId="4862EFEC" w14:textId="77777777" w:rsidR="00586896" w:rsidRDefault="00586896" w:rsidP="00DA3017">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169B1032" w14:textId="77777777" w:rsidR="00586896" w:rsidRPr="0071731F" w:rsidRDefault="00586896" w:rsidP="00DA3017">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71731F">
                              <w:rPr>
                                <w:rFonts w:cstheme="minorHAnsi"/>
                                <w:sz w:val="18"/>
                                <w:szCs w:val="18"/>
                              </w:rPr>
                              <w:t xml:space="preserve">MK-9 offers higher pressure for wider fields of spray and larger capacity for multiple target engagements.  It is the go-to alternative to large extinguisher OC Aerosol dispensers.  </w:t>
                            </w:r>
                          </w:p>
                          <w:p w14:paraId="146ABDC9" w14:textId="02A91A18"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FA150" id="_x0000_s1076" type="#_x0000_t202" style="position:absolute;left:0;text-align:left;margin-left:88.25pt;margin-top:14.45pt;width:378.1pt;height:92.65pt;z-index:2516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" stroked="f">
                <v:textbox>
                  <w:txbxContent>
                    <w:p w14:paraId="320D6EDD" w14:textId="572A5CCB" w:rsidR="00586896" w:rsidRPr="00534DC1" w:rsidRDefault="00586896" w:rsidP="00DA3017">
                      <w:pPr>
                        <w:rPr>
                          <w:rFonts w:cstheme="minorHAnsi"/>
                          <w:b/>
                          <w:bCs/>
                          <w:sz w:val="20"/>
                          <w:szCs w:val="20"/>
                        </w:rPr>
                      </w:pPr>
                      <w:r>
                        <w:rPr>
                          <w:rFonts w:cstheme="minorHAnsi"/>
                          <w:b/>
                          <w:bCs/>
                          <w:sz w:val="20"/>
                          <w:szCs w:val="20"/>
                        </w:rPr>
                        <w:t>CTS 1337 OC Aerosol Fogger 2oz</w:t>
                      </w:r>
                    </w:p>
                    <w:p w14:paraId="4862EFEC" w14:textId="77777777" w:rsidR="00586896" w:rsidRDefault="00586896" w:rsidP="00DA3017">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169B1032" w14:textId="77777777" w:rsidR="00586896" w:rsidRPr="0071731F" w:rsidRDefault="00586896" w:rsidP="00DA3017">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71731F">
                        <w:rPr>
                          <w:rFonts w:cstheme="minorHAnsi"/>
                          <w:sz w:val="18"/>
                          <w:szCs w:val="18"/>
                        </w:rPr>
                        <w:t xml:space="preserve">MK-9 offers higher pressure for wider fields of spray and larger capacity for multiple target engagements.  It is the go-to alternative to large extinguisher OC Aerosol dispensers.  </w:t>
                      </w:r>
                    </w:p>
                    <w:p w14:paraId="146ABDC9" w14:textId="02A91A18" w:rsidR="00586896" w:rsidRDefault="00586896"/>
                  </w:txbxContent>
                </v:textbox>
                <w10:wrap type="square" anchorx="margin"/>
              </v:shape>
            </w:pict>
          </mc:Fallback>
        </mc:AlternateContent>
      </w:r>
      <w:r>
        <w:rPr>
          <w:noProof/>
        </w:rPr>
        <w:drawing>
          <wp:inline distT="0" distB="0" distL="0" distR="0" wp14:anchorId="631685FC" wp14:editId="653F38B5">
            <wp:extent cx="477078" cy="1282287"/>
            <wp:effectExtent l="0" t="0" r="0" b="0"/>
            <wp:docPr id="105" name="Picture 1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94"/>
                    <a:stretch>
                      <a:fillRect/>
                    </a:stretch>
                  </pic:blipFill>
                  <pic:spPr>
                    <a:xfrm>
                      <a:off x="0" y="0"/>
                      <a:ext cx="495290" cy="1331238"/>
                    </a:xfrm>
                    <a:prstGeom prst="rect">
                      <a:avLst/>
                    </a:prstGeom>
                  </pic:spPr>
                </pic:pic>
              </a:graphicData>
            </a:graphic>
          </wp:inline>
        </w:drawing>
      </w:r>
    </w:p>
    <w:p w14:paraId="084326BC" w14:textId="7F7721FB" w:rsidR="003666E8" w:rsidRDefault="003666E8" w:rsidP="00472F3E">
      <w:pPr>
        <w:ind w:left="1440"/>
        <w:rPr>
          <w:sz w:val="16"/>
          <w:szCs w:val="16"/>
        </w:rPr>
      </w:pPr>
      <w:r>
        <w:rPr>
          <w:sz w:val="16"/>
          <w:szCs w:val="16"/>
        </w:rPr>
        <w:t xml:space="preserve">(Description and photo source) </w:t>
      </w:r>
      <w:hyperlink r:id="rId95" w:history="1">
        <w:r w:rsidR="00472F3E" w:rsidRPr="00320F23">
          <w:rPr>
            <w:rStyle w:val="Hyperlink"/>
            <w:sz w:val="16"/>
            <w:szCs w:val="16"/>
          </w:rPr>
          <w:t>https://www.combinedsystems.com/wp-content/uploads/2019/03/CSI.LessLethalProducSource-Catalog-revised-1.pdf</w:t>
        </w:r>
      </w:hyperlink>
    </w:p>
    <w:p w14:paraId="3EB3AE77" w14:textId="4AC5F5B4" w:rsidR="00DB5B5D" w:rsidRDefault="00DB5B5D" w:rsidP="00DB5B5D">
      <w:pPr>
        <w:rPr>
          <w:sz w:val="16"/>
          <w:szCs w:val="16"/>
        </w:rPr>
      </w:pPr>
    </w:p>
    <w:p w14:paraId="04C0EF47" w14:textId="77777777" w:rsidR="00FE7293" w:rsidRDefault="00FB6BDF" w:rsidP="004B22BA">
      <w:pPr>
        <w:rPr>
          <w:sz w:val="16"/>
          <w:szCs w:val="16"/>
        </w:rPr>
      </w:pPr>
      <w:r w:rsidRPr="00FB6BDF">
        <w:rPr>
          <w:noProof/>
          <w:sz w:val="16"/>
          <w:szCs w:val="16"/>
        </w:rPr>
        <mc:AlternateContent>
          <mc:Choice Requires="wps">
            <w:drawing>
              <wp:anchor distT="45720" distB="45720" distL="114300" distR="114300" simplePos="0" relativeHeight="251674112" behindDoc="0" locked="0" layoutInCell="1" allowOverlap="1" wp14:anchorId="33315A73" wp14:editId="1A849A0D">
                <wp:simplePos x="0" y="0"/>
                <wp:positionH relativeFrom="column">
                  <wp:posOffset>1231900</wp:posOffset>
                </wp:positionH>
                <wp:positionV relativeFrom="paragraph">
                  <wp:posOffset>184785</wp:posOffset>
                </wp:positionV>
                <wp:extent cx="4674870" cy="1470660"/>
                <wp:effectExtent l="0" t="0" r="0" b="0"/>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870" cy="1470660"/>
                        </a:xfrm>
                        <a:prstGeom prst="rect">
                          <a:avLst/>
                        </a:prstGeom>
                        <a:solidFill>
                          <a:srgbClr val="FFFFFF"/>
                        </a:solidFill>
                        <a:ln w="9525">
                          <a:noFill/>
                          <a:miter lim="800000"/>
                          <a:headEnd/>
                          <a:tailEnd/>
                        </a:ln>
                      </wps:spPr>
                      <wps:txbx>
                        <w:txbxContent>
                          <w:p w14:paraId="34A30920" w14:textId="2B2BD9F3" w:rsidR="00586896" w:rsidRPr="00534DC1" w:rsidRDefault="00586896" w:rsidP="00F565A8">
                            <w:pPr>
                              <w:rPr>
                                <w:rFonts w:cstheme="minorHAnsi"/>
                                <w:b/>
                                <w:bCs/>
                                <w:sz w:val="20"/>
                                <w:szCs w:val="20"/>
                              </w:rPr>
                            </w:pPr>
                            <w:r>
                              <w:rPr>
                                <w:rFonts w:cstheme="minorHAnsi"/>
                                <w:b/>
                                <w:bCs/>
                                <w:sz w:val="20"/>
                                <w:szCs w:val="20"/>
                              </w:rPr>
                              <w:t>CTS 9230 CS Smoke Jet Lite Rubber Ball, Pyro</w:t>
                            </w:r>
                          </w:p>
                          <w:p w14:paraId="6DA1DB67" w14:textId="77777777" w:rsidR="00586896" w:rsidRDefault="00586896" w:rsidP="00F565A8">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56AE2E5" w14:textId="2B4BEC9A" w:rsidR="00586896" w:rsidRPr="0071731F" w:rsidRDefault="00586896" w:rsidP="00F565A8">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A50954">
                              <w:rPr>
                                <w:rFonts w:cstheme="minorHAnsi"/>
                                <w:sz w:val="18"/>
                                <w:szCs w:val="18"/>
                              </w:rPr>
                              <w:t xml:space="preserve">The 9230 CS Jet-Lite Rubber Ball Grenade is one of the smaller </w:t>
                            </w:r>
                            <w:r w:rsidR="00444C5B" w:rsidRPr="00A50954">
                              <w:rPr>
                                <w:rFonts w:cstheme="minorHAnsi"/>
                                <w:sz w:val="18"/>
                                <w:szCs w:val="18"/>
                              </w:rPr>
                              <w:t>diameters</w:t>
                            </w:r>
                            <w:r w:rsidRPr="00A50954">
                              <w:rPr>
                                <w:rFonts w:cstheme="minorHAnsi"/>
                                <w:sz w:val="18"/>
                                <w:szCs w:val="18"/>
                              </w:rPr>
                              <w:t xml:space="preserve"> burning grenades that discharges a high volume of chemical agents through multiple emission ports.  Specifically for outdoor use and should not be deployed from rooftops, in crawl spaces or indoors due to fire producing capability.  Can be hand</w:t>
                            </w:r>
                            <w:r w:rsidRPr="00E32F3A">
                              <w:rPr>
                                <w:rFonts w:cstheme="minorHAnsi"/>
                                <w:sz w:val="20"/>
                                <w:szCs w:val="20"/>
                              </w:rPr>
                              <w:t xml:space="preserve"> </w:t>
                            </w:r>
                            <w:r w:rsidRPr="00A50954">
                              <w:rPr>
                                <w:rFonts w:cstheme="minorHAnsi"/>
                                <w:sz w:val="18"/>
                                <w:szCs w:val="18"/>
                              </w:rPr>
                              <w:t>thrown or launched.</w:t>
                            </w:r>
                          </w:p>
                          <w:p w14:paraId="60A529C8" w14:textId="74740CE2"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15A73" id="_x0000_s1077" type="#_x0000_t202" style="position:absolute;margin-left:97pt;margin-top:14.55pt;width:368.1pt;height:115.8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" stroked="f">
                <v:textbox>
                  <w:txbxContent>
                    <w:p w14:paraId="34A30920" w14:textId="2B2BD9F3" w:rsidR="00586896" w:rsidRPr="00534DC1" w:rsidRDefault="00586896" w:rsidP="00F565A8">
                      <w:pPr>
                        <w:rPr>
                          <w:rFonts w:cstheme="minorHAnsi"/>
                          <w:b/>
                          <w:bCs/>
                          <w:sz w:val="20"/>
                          <w:szCs w:val="20"/>
                        </w:rPr>
                      </w:pPr>
                      <w:r>
                        <w:rPr>
                          <w:rFonts w:cstheme="minorHAnsi"/>
                          <w:b/>
                          <w:bCs/>
                          <w:sz w:val="20"/>
                          <w:szCs w:val="20"/>
                        </w:rPr>
                        <w:t>CTS 9230 CS Smoke Jet Lite Rubber Ball, Pyro</w:t>
                      </w:r>
                    </w:p>
                    <w:p w14:paraId="6DA1DB67" w14:textId="77777777" w:rsidR="00586896" w:rsidRDefault="00586896" w:rsidP="00F565A8">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56AE2E5" w14:textId="2B4BEC9A" w:rsidR="00586896" w:rsidRPr="0071731F" w:rsidRDefault="00586896" w:rsidP="00F565A8">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A50954">
                        <w:rPr>
                          <w:rFonts w:cstheme="minorHAnsi"/>
                          <w:sz w:val="18"/>
                          <w:szCs w:val="18"/>
                        </w:rPr>
                        <w:t xml:space="preserve">The 9230 CS Jet-Lite Rubber Ball Grenade is one of the smaller </w:t>
                      </w:r>
                      <w:r w:rsidR="00444C5B" w:rsidRPr="00A50954">
                        <w:rPr>
                          <w:rFonts w:cstheme="minorHAnsi"/>
                          <w:sz w:val="18"/>
                          <w:szCs w:val="18"/>
                        </w:rPr>
                        <w:t>diameters</w:t>
                      </w:r>
                      <w:r w:rsidRPr="00A50954">
                        <w:rPr>
                          <w:rFonts w:cstheme="minorHAnsi"/>
                          <w:sz w:val="18"/>
                          <w:szCs w:val="18"/>
                        </w:rPr>
                        <w:t xml:space="preserve"> burning grenades that discharges a high volume of chemical agents through multiple emission ports.  Specifically for outdoor use and should not be deployed from rooftops, in crawl spaces or indoors due to fire producing capability.  Can be hand</w:t>
                      </w:r>
                      <w:r w:rsidRPr="00E32F3A">
                        <w:rPr>
                          <w:rFonts w:cstheme="minorHAnsi"/>
                          <w:sz w:val="20"/>
                          <w:szCs w:val="20"/>
                        </w:rPr>
                        <w:t xml:space="preserve"> </w:t>
                      </w:r>
                      <w:r w:rsidRPr="00A50954">
                        <w:rPr>
                          <w:rFonts w:cstheme="minorHAnsi"/>
                          <w:sz w:val="18"/>
                          <w:szCs w:val="18"/>
                        </w:rPr>
                        <w:t>thrown or launched.</w:t>
                      </w:r>
                    </w:p>
                    <w:p w14:paraId="60A529C8" w14:textId="74740CE2" w:rsidR="00586896" w:rsidRDefault="00586896"/>
                  </w:txbxContent>
                </v:textbox>
                <w10:wrap type="square"/>
              </v:shape>
            </w:pict>
          </mc:Fallback>
        </mc:AlternateContent>
      </w:r>
      <w:r>
        <w:rPr>
          <w:noProof/>
        </w:rPr>
        <w:drawing>
          <wp:inline distT="0" distB="0" distL="0" distR="0" wp14:anchorId="7AD5DEB8" wp14:editId="50174E53">
            <wp:extent cx="680025" cy="1454398"/>
            <wp:effectExtent l="0" t="0" r="6350" b="0"/>
            <wp:docPr id="107" name="Picture 107" descr="A picture containing indoor, blac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indoor, black, counter&#10;&#10;Description automatically generated"/>
                    <pic:cNvPicPr/>
                  </pic:nvPicPr>
                  <pic:blipFill>
                    <a:blip r:embed="rId96"/>
                    <a:stretch>
                      <a:fillRect/>
                    </a:stretch>
                  </pic:blipFill>
                  <pic:spPr>
                    <a:xfrm>
                      <a:off x="0" y="0"/>
                      <a:ext cx="713607" cy="1526222"/>
                    </a:xfrm>
                    <a:prstGeom prst="rect">
                      <a:avLst/>
                    </a:prstGeom>
                  </pic:spPr>
                </pic:pic>
              </a:graphicData>
            </a:graphic>
          </wp:inline>
        </w:drawing>
      </w:r>
    </w:p>
    <w:p w14:paraId="276FDE7F" w14:textId="577CC74E" w:rsidR="00DB5B5D" w:rsidRDefault="004B22BA" w:rsidP="00DC7339">
      <w:pPr>
        <w:ind w:left="720" w:firstLine="720"/>
        <w:rPr>
          <w:sz w:val="16"/>
          <w:szCs w:val="16"/>
        </w:rPr>
      </w:pPr>
      <w:r>
        <w:rPr>
          <w:sz w:val="16"/>
          <w:szCs w:val="16"/>
        </w:rPr>
        <w:t xml:space="preserve">(Description and photo source) </w:t>
      </w:r>
      <w:r w:rsidRPr="0014274F">
        <w:t xml:space="preserve"> </w:t>
      </w:r>
      <w:hyperlink r:id="rId97" w:history="1">
        <w:r w:rsidR="004B1802" w:rsidRPr="007833B6">
          <w:rPr>
            <w:rStyle w:val="Hyperlink"/>
            <w:sz w:val="16"/>
            <w:szCs w:val="16"/>
          </w:rPr>
          <w:t>https://www.combinedsystems.com/product/9230-cs-jet-lite-rubber-ball-grenade-pyro/</w:t>
        </w:r>
      </w:hyperlink>
    </w:p>
    <w:p w14:paraId="067DDB08" w14:textId="27A0DD2B" w:rsidR="004B1802" w:rsidRDefault="004B1802" w:rsidP="004B1802">
      <w:pPr>
        <w:rPr>
          <w:sz w:val="16"/>
          <w:szCs w:val="16"/>
        </w:rPr>
      </w:pPr>
    </w:p>
    <w:p w14:paraId="61518373" w14:textId="259619C1" w:rsidR="004B1802" w:rsidRPr="00E60F4B" w:rsidRDefault="004B1802" w:rsidP="004B1802">
      <w:pPr>
        <w:rPr>
          <w:sz w:val="16"/>
          <w:szCs w:val="16"/>
        </w:rPr>
      </w:pPr>
    </w:p>
    <w:p w14:paraId="6E32BAAF" w14:textId="58F17A06" w:rsidR="00811490" w:rsidRDefault="00EC0BBB" w:rsidP="00811490">
      <w:pPr>
        <w:pStyle w:val="NoSpacing"/>
        <w:jc w:val="both"/>
        <w:rPr>
          <w:rFonts w:cstheme="minorHAnsi"/>
          <w:bCs/>
          <w:color w:val="0070C0"/>
          <w:sz w:val="28"/>
          <w:szCs w:val="28"/>
        </w:rPr>
      </w:pPr>
      <w:r>
        <w:rPr>
          <w:rFonts w:cstheme="minorHAnsi"/>
          <w:bCs/>
          <w:color w:val="0070C0"/>
          <w:sz w:val="28"/>
          <w:szCs w:val="28"/>
        </w:rPr>
        <w:t>Long Range Acoustic Device (LRAD)</w:t>
      </w:r>
    </w:p>
    <w:p w14:paraId="16FF1AAC" w14:textId="77777777" w:rsidR="00DA6CE2" w:rsidRPr="004C01DF" w:rsidRDefault="007C1968" w:rsidP="00E65100">
      <w:pPr>
        <w:jc w:val="both"/>
        <w:rPr>
          <w:sz w:val="20"/>
          <w:szCs w:val="20"/>
        </w:rPr>
      </w:pPr>
      <w:r w:rsidRPr="004C01DF">
        <w:rPr>
          <w:b/>
          <w:bCs/>
          <w:sz w:val="20"/>
          <w:szCs w:val="20"/>
          <w:u w:val="single"/>
        </w:rPr>
        <w:t>Long Range Acoustic Device (LRAD):</w:t>
      </w:r>
      <w:r w:rsidRPr="004C01DF">
        <w:rPr>
          <w:sz w:val="20"/>
          <w:szCs w:val="20"/>
        </w:rPr>
        <w:t xml:space="preserve"> The LRAD is a type of loudspeaker system that emits a focused and directional beam of sound. </w:t>
      </w:r>
    </w:p>
    <w:p w14:paraId="55E5B400" w14:textId="30004CCA" w:rsidR="00DA6CE2" w:rsidRPr="004C01DF" w:rsidRDefault="00733EFD" w:rsidP="00E65100">
      <w:pPr>
        <w:jc w:val="both"/>
        <w:rPr>
          <w:sz w:val="20"/>
          <w:szCs w:val="20"/>
        </w:rPr>
      </w:pPr>
      <w:r w:rsidRPr="004C01DF">
        <w:rPr>
          <w:b/>
          <w:bCs/>
          <w:sz w:val="20"/>
          <w:szCs w:val="20"/>
        </w:rPr>
        <w:t xml:space="preserve">Equipment </w:t>
      </w:r>
      <w:r w:rsidR="007C1968" w:rsidRPr="004C01DF">
        <w:rPr>
          <w:b/>
          <w:bCs/>
          <w:sz w:val="20"/>
          <w:szCs w:val="20"/>
        </w:rPr>
        <w:t>Capabilit</w:t>
      </w:r>
      <w:r w:rsidR="00DA6CE2" w:rsidRPr="004C01DF">
        <w:rPr>
          <w:b/>
          <w:bCs/>
          <w:sz w:val="20"/>
          <w:szCs w:val="20"/>
        </w:rPr>
        <w:t>ies</w:t>
      </w:r>
      <w:r w:rsidR="007C1968" w:rsidRPr="004C01DF">
        <w:rPr>
          <w:b/>
          <w:bCs/>
          <w:sz w:val="20"/>
          <w:szCs w:val="20"/>
        </w:rPr>
        <w:t>:</w:t>
      </w:r>
      <w:r w:rsidR="007C1968" w:rsidRPr="004C01DF">
        <w:rPr>
          <w:sz w:val="20"/>
          <w:szCs w:val="20"/>
        </w:rPr>
        <w:t xml:space="preserve"> The sound levels of this device are controllable and range from a mild public address type speaker sound level, for giving directions, to a high intensity, high pitch sound designed to deter or move subjects from an area. </w:t>
      </w:r>
    </w:p>
    <w:p w14:paraId="47F24F1E" w14:textId="77777777" w:rsidR="00D15DB5" w:rsidRPr="004C01DF" w:rsidRDefault="008E4626" w:rsidP="00E65100">
      <w:pPr>
        <w:jc w:val="both"/>
        <w:rPr>
          <w:sz w:val="20"/>
          <w:szCs w:val="20"/>
        </w:rPr>
      </w:pPr>
      <w:r w:rsidRPr="004C01DF">
        <w:rPr>
          <w:b/>
          <w:bCs/>
          <w:sz w:val="20"/>
          <w:szCs w:val="20"/>
        </w:rPr>
        <w:t>Purpose/</w:t>
      </w:r>
      <w:r w:rsidR="007C1968" w:rsidRPr="004C01DF">
        <w:rPr>
          <w:b/>
          <w:bCs/>
          <w:sz w:val="20"/>
          <w:szCs w:val="20"/>
        </w:rPr>
        <w:t>Usage:</w:t>
      </w:r>
      <w:r w:rsidR="007C1968" w:rsidRPr="004C01DF">
        <w:rPr>
          <w:sz w:val="20"/>
          <w:szCs w:val="20"/>
        </w:rPr>
        <w:t xml:space="preserve"> The LRAD can be used as a PA to issue Emergency Evacuation Orders, communicate with a subject during a law enforcement operation where direct communication is not possible, or to relay directions to a crowd in a noisy environment (unlawful assembly announcements). </w:t>
      </w:r>
    </w:p>
    <w:p w14:paraId="47CB0D79" w14:textId="266BE8EF" w:rsidR="00D15DB5" w:rsidRPr="004C01DF" w:rsidRDefault="0075273C" w:rsidP="00E65100">
      <w:pPr>
        <w:jc w:val="both"/>
        <w:rPr>
          <w:rFonts w:cstheme="minorHAnsi"/>
          <w:sz w:val="20"/>
          <w:szCs w:val="20"/>
        </w:rPr>
      </w:pPr>
      <w:r w:rsidRPr="004C01DF">
        <w:rPr>
          <w:rFonts w:cstheme="minorHAnsi"/>
          <w:sz w:val="20"/>
          <w:szCs w:val="20"/>
        </w:rPr>
        <w:t xml:space="preserve">All applicable State, Federal and Local laws governing police use of force. Various Oakland Police Department Policies on Use of Force and Firearms (K-3, K-4, K-5, and TB III-G). Command Approval </w:t>
      </w:r>
      <w:r w:rsidR="00BF112F">
        <w:rPr>
          <w:rFonts w:cstheme="minorHAnsi"/>
          <w:sz w:val="20"/>
          <w:szCs w:val="20"/>
        </w:rPr>
        <w:t xml:space="preserve">required </w:t>
      </w:r>
      <w:r w:rsidRPr="004C01DF">
        <w:rPr>
          <w:rFonts w:cstheme="minorHAnsi"/>
          <w:sz w:val="20"/>
          <w:szCs w:val="20"/>
        </w:rPr>
        <w:t>to use this device.</w:t>
      </w:r>
      <w:r w:rsidR="007C1968" w:rsidRPr="004C01DF">
        <w:rPr>
          <w:sz w:val="20"/>
          <w:szCs w:val="20"/>
        </w:rPr>
        <w:t xml:space="preserve"> </w:t>
      </w:r>
    </w:p>
    <w:p w14:paraId="11C60332" w14:textId="5400DF0D" w:rsidR="00C7080C" w:rsidRPr="004C01DF" w:rsidRDefault="007C1968" w:rsidP="001231DF">
      <w:pPr>
        <w:jc w:val="both"/>
        <w:rPr>
          <w:rFonts w:cstheme="minorHAnsi"/>
          <w:sz w:val="20"/>
          <w:szCs w:val="20"/>
        </w:rPr>
      </w:pPr>
      <w:r w:rsidRPr="004C01DF">
        <w:rPr>
          <w:b/>
          <w:bCs/>
          <w:sz w:val="20"/>
          <w:szCs w:val="20"/>
        </w:rPr>
        <w:t>Training Requirements:</w:t>
      </w:r>
      <w:r w:rsidRPr="004C01DF">
        <w:rPr>
          <w:sz w:val="20"/>
          <w:szCs w:val="20"/>
        </w:rPr>
        <w:t xml:space="preserve"> </w:t>
      </w:r>
      <w:r w:rsidR="00AA6239" w:rsidRPr="004C01DF">
        <w:rPr>
          <w:rFonts w:cstheme="minorHAnsi"/>
          <w:sz w:val="20"/>
          <w:szCs w:val="20"/>
        </w:rPr>
        <w:t xml:space="preserve">Each operator must </w:t>
      </w:r>
      <w:r w:rsidR="00BF112F">
        <w:rPr>
          <w:rFonts w:cstheme="minorHAnsi"/>
          <w:sz w:val="20"/>
          <w:szCs w:val="20"/>
        </w:rPr>
        <w:t>be trained</w:t>
      </w:r>
      <w:r w:rsidR="00AA6239" w:rsidRPr="004C01DF">
        <w:rPr>
          <w:rFonts w:cstheme="minorHAnsi"/>
          <w:sz w:val="20"/>
          <w:szCs w:val="20"/>
        </w:rPr>
        <w:t xml:space="preserve"> and be a part of </w:t>
      </w:r>
      <w:r w:rsidR="00BF112F">
        <w:rPr>
          <w:rFonts w:cstheme="minorHAnsi"/>
          <w:sz w:val="20"/>
          <w:szCs w:val="20"/>
        </w:rPr>
        <w:t xml:space="preserve">the </w:t>
      </w:r>
      <w:r w:rsidR="00AA6239" w:rsidRPr="004C01DF">
        <w:rPr>
          <w:rFonts w:cstheme="minorHAnsi"/>
          <w:sz w:val="20"/>
          <w:szCs w:val="20"/>
        </w:rPr>
        <w:t>HNT.</w:t>
      </w:r>
    </w:p>
    <w:p w14:paraId="0073E41E" w14:textId="77777777" w:rsidR="00202D79" w:rsidRPr="004C01DF" w:rsidRDefault="00202D79" w:rsidP="00202D79">
      <w:pPr>
        <w:ind w:left="1440" w:hanging="1440"/>
        <w:jc w:val="both"/>
        <w:rPr>
          <w:sz w:val="20"/>
          <w:szCs w:val="20"/>
        </w:rPr>
      </w:pPr>
      <w:r w:rsidRPr="004C01DF">
        <w:rPr>
          <w:sz w:val="20"/>
          <w:szCs w:val="20"/>
        </w:rPr>
        <w:t xml:space="preserve">Lifespan: </w:t>
      </w:r>
      <w:r w:rsidRPr="004C01DF">
        <w:rPr>
          <w:sz w:val="20"/>
          <w:szCs w:val="20"/>
        </w:rPr>
        <w:tab/>
      </w:r>
      <w:r w:rsidRPr="004C01DF">
        <w:rPr>
          <w:b/>
          <w:bCs/>
          <w:sz w:val="20"/>
          <w:szCs w:val="20"/>
          <w:u w:val="single"/>
        </w:rPr>
        <w:t>LRAD – Model 100X</w:t>
      </w:r>
      <w:r w:rsidRPr="004C01DF">
        <w:rPr>
          <w:sz w:val="20"/>
          <w:szCs w:val="20"/>
        </w:rPr>
        <w:t xml:space="preserve"> – One (1) year limited warranty. No lifespan indicated by manufacturer. Lifespan varies on operational usage and wear.</w:t>
      </w:r>
    </w:p>
    <w:p w14:paraId="53B2E9F3" w14:textId="7C31ECF5" w:rsidR="00C7080C" w:rsidRPr="004C01DF" w:rsidRDefault="00202D79" w:rsidP="00202D79">
      <w:pPr>
        <w:ind w:left="1440" w:firstLine="45"/>
        <w:jc w:val="both"/>
        <w:rPr>
          <w:sz w:val="20"/>
          <w:szCs w:val="20"/>
        </w:rPr>
      </w:pPr>
      <w:r w:rsidRPr="004C01DF">
        <w:rPr>
          <w:b/>
          <w:bCs/>
          <w:sz w:val="20"/>
          <w:szCs w:val="20"/>
          <w:u w:val="single"/>
        </w:rPr>
        <w:t xml:space="preserve">LRAD – Model </w:t>
      </w:r>
      <w:r w:rsidR="00980DE4" w:rsidRPr="004C01DF">
        <w:rPr>
          <w:b/>
          <w:bCs/>
          <w:sz w:val="20"/>
          <w:szCs w:val="20"/>
          <w:u w:val="single"/>
        </w:rPr>
        <w:t>450XL</w:t>
      </w:r>
      <w:r w:rsidRPr="004C01DF">
        <w:rPr>
          <w:sz w:val="20"/>
          <w:szCs w:val="20"/>
        </w:rPr>
        <w:t xml:space="preserve"> - One (1) year limited warranty. No lifespan indicated by manufacturer. Lifespan varies on operational usage and wear</w:t>
      </w:r>
      <w:r w:rsidR="00F1149C" w:rsidRPr="004C01DF">
        <w:rPr>
          <w:sz w:val="20"/>
          <w:szCs w:val="20"/>
        </w:rPr>
        <w:t>.</w:t>
      </w:r>
    </w:p>
    <w:p w14:paraId="71E7E9D7" w14:textId="1A74BB17" w:rsidR="00274732" w:rsidRPr="004C01DF" w:rsidRDefault="005464B4" w:rsidP="00F1149C">
      <w:pPr>
        <w:jc w:val="both"/>
        <w:rPr>
          <w:sz w:val="20"/>
          <w:szCs w:val="20"/>
        </w:rPr>
      </w:pPr>
      <w:r w:rsidRPr="004C01DF">
        <w:rPr>
          <w:sz w:val="20"/>
          <w:szCs w:val="20"/>
        </w:rPr>
        <w:t>The Department currently possesses the following types of LRAD’s:</w:t>
      </w:r>
    </w:p>
    <w:p w14:paraId="357E7F1F" w14:textId="080EB012" w:rsidR="00274732" w:rsidRDefault="00274732" w:rsidP="00F1149C">
      <w:pPr>
        <w:jc w:val="both"/>
      </w:pPr>
      <w:r>
        <w:rPr>
          <w:noProof/>
        </w:rPr>
        <mc:AlternateContent>
          <mc:Choice Requires="wps">
            <w:drawing>
              <wp:anchor distT="45720" distB="45720" distL="114300" distR="114300" simplePos="0" relativeHeight="251675136" behindDoc="0" locked="0" layoutInCell="1" allowOverlap="1" wp14:anchorId="1255663B" wp14:editId="6224DB8F">
                <wp:simplePos x="0" y="0"/>
                <wp:positionH relativeFrom="margin">
                  <wp:posOffset>1302385</wp:posOffset>
                </wp:positionH>
                <wp:positionV relativeFrom="paragraph">
                  <wp:posOffset>10795</wp:posOffset>
                </wp:positionV>
                <wp:extent cx="4674235" cy="2078355"/>
                <wp:effectExtent l="0" t="0" r="0" b="0"/>
                <wp:wrapSquare wrapText="bothSides"/>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078355"/>
                        </a:xfrm>
                        <a:prstGeom prst="rect">
                          <a:avLst/>
                        </a:prstGeom>
                        <a:solidFill>
                          <a:srgbClr val="FFFFFF"/>
                        </a:solidFill>
                        <a:ln w="9525">
                          <a:noFill/>
                          <a:miter lim="800000"/>
                          <a:headEnd/>
                          <a:tailEnd/>
                        </a:ln>
                      </wps:spPr>
                      <wps:txbx>
                        <w:txbxContent>
                          <w:p w14:paraId="42276A48" w14:textId="2C959872" w:rsidR="00586896" w:rsidRPr="00534DC1" w:rsidRDefault="00586896" w:rsidP="005E5891">
                            <w:pPr>
                              <w:rPr>
                                <w:rFonts w:cstheme="minorHAnsi"/>
                                <w:b/>
                                <w:bCs/>
                                <w:sz w:val="20"/>
                                <w:szCs w:val="20"/>
                              </w:rPr>
                            </w:pPr>
                            <w:r>
                              <w:rPr>
                                <w:rFonts w:cstheme="minorHAnsi"/>
                                <w:b/>
                                <w:bCs/>
                                <w:sz w:val="20"/>
                                <w:szCs w:val="20"/>
                              </w:rPr>
                              <w:t>LRAD 100X</w:t>
                            </w:r>
                          </w:p>
                          <w:p w14:paraId="7D253640" w14:textId="0030B466" w:rsidR="00586896" w:rsidRDefault="00586896" w:rsidP="005E589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proofErr w:type="spellStart"/>
                            <w:r>
                              <w:rPr>
                                <w:rFonts w:cstheme="minorHAnsi"/>
                                <w:bCs/>
                                <w:sz w:val="18"/>
                                <w:szCs w:val="18"/>
                              </w:rPr>
                              <w:t>Genasys</w:t>
                            </w:r>
                            <w:proofErr w:type="spellEnd"/>
                          </w:p>
                          <w:p w14:paraId="179F3D3F" w14:textId="79836716" w:rsidR="00586896" w:rsidRPr="0071731F" w:rsidRDefault="00586896" w:rsidP="005E5891">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29249C">
                              <w:rPr>
                                <w:rFonts w:cstheme="minorHAnsi"/>
                                <w:sz w:val="18"/>
                                <w:szCs w:val="18"/>
                              </w:rPr>
                              <w:t xml:space="preserve">The LRAD 100X is a self-contained, portable communication system for on-scene and tactical communication. With unparalleled vocal clarity and up to 30db louder than bullhorns, megaphones, and vehicle P.A. systems, the LRAD 100X is also four to six times louder than other acoustic hailers of comparable size and weight. LRAD’s optimized driver and waveguide technology ensures every message is clearly broadcast, </w:t>
                            </w:r>
                            <w:proofErr w:type="gramStart"/>
                            <w:r w:rsidRPr="0029249C">
                              <w:rPr>
                                <w:rFonts w:cstheme="minorHAnsi"/>
                                <w:sz w:val="18"/>
                                <w:szCs w:val="18"/>
                              </w:rPr>
                              <w:t>heard</w:t>
                            </w:r>
                            <w:proofErr w:type="gramEnd"/>
                            <w:r w:rsidRPr="0029249C">
                              <w:rPr>
                                <w:rFonts w:cstheme="minorHAnsi"/>
                                <w:sz w:val="18"/>
                                <w:szCs w:val="18"/>
                              </w:rPr>
                              <w:t xml:space="preserve"> and understood, even above engine, crowd, siren, and background noise. The LRAD warning tone commands attention to the voice messages that follow and provides a safer alternative to non-lethal and kinetic measures for changing behavior.</w:t>
                            </w:r>
                          </w:p>
                          <w:p w14:paraId="52272245" w14:textId="1052790B"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5663B" id="_x0000_s1078" type="#_x0000_t202" style="position:absolute;left:0;text-align:left;margin-left:102.55pt;margin-top:.85pt;width:368.05pt;height:163.65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" stroked="f">
                <v:textbox>
                  <w:txbxContent>
                    <w:p w14:paraId="42276A48" w14:textId="2C959872" w:rsidR="00586896" w:rsidRPr="00534DC1" w:rsidRDefault="00586896" w:rsidP="005E5891">
                      <w:pPr>
                        <w:rPr>
                          <w:rFonts w:cstheme="minorHAnsi"/>
                          <w:b/>
                          <w:bCs/>
                          <w:sz w:val="20"/>
                          <w:szCs w:val="20"/>
                        </w:rPr>
                      </w:pPr>
                      <w:r>
                        <w:rPr>
                          <w:rFonts w:cstheme="minorHAnsi"/>
                          <w:b/>
                          <w:bCs/>
                          <w:sz w:val="20"/>
                          <w:szCs w:val="20"/>
                        </w:rPr>
                        <w:t>LRAD 100X</w:t>
                      </w:r>
                    </w:p>
                    <w:p w14:paraId="7D253640" w14:textId="0030B466" w:rsidR="00586896" w:rsidRDefault="00586896" w:rsidP="005E589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proofErr w:type="spellStart"/>
                      <w:r>
                        <w:rPr>
                          <w:rFonts w:cstheme="minorHAnsi"/>
                          <w:bCs/>
                          <w:sz w:val="18"/>
                          <w:szCs w:val="18"/>
                        </w:rPr>
                        <w:t>Genasys</w:t>
                      </w:r>
                      <w:proofErr w:type="spellEnd"/>
                    </w:p>
                    <w:p w14:paraId="179F3D3F" w14:textId="79836716" w:rsidR="00586896" w:rsidRPr="0071731F" w:rsidRDefault="00586896" w:rsidP="005E5891">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29249C">
                        <w:rPr>
                          <w:rFonts w:cstheme="minorHAnsi"/>
                          <w:sz w:val="18"/>
                          <w:szCs w:val="18"/>
                        </w:rPr>
                        <w:t xml:space="preserve">The LRAD 100X is a self-contained, portable communication system for on-scene and tactical communication. With unparalleled vocal clarity and up to 30db louder than bullhorns, megaphones, and vehicle P.A. systems, the LRAD 100X is also four to six times louder than other acoustic hailers of comparable size and weight. LRAD’s optimized driver and waveguide technology ensures every message is clearly broadcast, </w:t>
                      </w:r>
                      <w:proofErr w:type="gramStart"/>
                      <w:r w:rsidRPr="0029249C">
                        <w:rPr>
                          <w:rFonts w:cstheme="minorHAnsi"/>
                          <w:sz w:val="18"/>
                          <w:szCs w:val="18"/>
                        </w:rPr>
                        <w:t>heard</w:t>
                      </w:r>
                      <w:proofErr w:type="gramEnd"/>
                      <w:r w:rsidRPr="0029249C">
                        <w:rPr>
                          <w:rFonts w:cstheme="minorHAnsi"/>
                          <w:sz w:val="18"/>
                          <w:szCs w:val="18"/>
                        </w:rPr>
                        <w:t xml:space="preserve"> and understood, even above engine, crowd, siren, and background noise. The LRAD warning tone commands attention to the voice messages that follow and provides a safer alternative to non-lethal and kinetic measures for changing behavior.</w:t>
                      </w:r>
                    </w:p>
                    <w:p w14:paraId="52272245" w14:textId="1052790B" w:rsidR="00586896" w:rsidRDefault="00586896"/>
                  </w:txbxContent>
                </v:textbox>
                <w10:wrap type="square" anchorx="margin"/>
              </v:shape>
            </w:pict>
          </mc:Fallback>
        </mc:AlternateContent>
      </w:r>
    </w:p>
    <w:p w14:paraId="5AABF7CC" w14:textId="0C9B288A" w:rsidR="005464B4" w:rsidRPr="007D48DC" w:rsidRDefault="005464B4" w:rsidP="00F1149C">
      <w:pPr>
        <w:jc w:val="both"/>
        <w:rPr>
          <w:sz w:val="20"/>
          <w:szCs w:val="20"/>
        </w:rPr>
      </w:pPr>
    </w:p>
    <w:p w14:paraId="57FBE792" w14:textId="5F217C8A" w:rsidR="00B91ED7" w:rsidRDefault="00DC7339" w:rsidP="00E65100">
      <w:pPr>
        <w:jc w:val="both"/>
      </w:pPr>
      <w:r>
        <w:rPr>
          <w:noProof/>
        </w:rPr>
        <w:drawing>
          <wp:inline distT="0" distB="0" distL="0" distR="0" wp14:anchorId="72A7A383" wp14:editId="1CB52C59">
            <wp:extent cx="1006534" cy="1192696"/>
            <wp:effectExtent l="0" t="0" r="3175" b="7620"/>
            <wp:docPr id="111" name="Picture 111" descr="A picture containing electronics, loud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electronics, loudspeaker&#10;&#10;Description automatically generated"/>
                    <pic:cNvPicPr/>
                  </pic:nvPicPr>
                  <pic:blipFill>
                    <a:blip r:embed="rId98"/>
                    <a:stretch>
                      <a:fillRect/>
                    </a:stretch>
                  </pic:blipFill>
                  <pic:spPr>
                    <a:xfrm>
                      <a:off x="0" y="0"/>
                      <a:ext cx="1061801" cy="1258185"/>
                    </a:xfrm>
                    <a:prstGeom prst="rect">
                      <a:avLst/>
                    </a:prstGeom>
                  </pic:spPr>
                </pic:pic>
              </a:graphicData>
            </a:graphic>
          </wp:inline>
        </w:drawing>
      </w:r>
    </w:p>
    <w:p w14:paraId="2966EFF4" w14:textId="4FD91D30" w:rsidR="003D44E4" w:rsidRDefault="003D44E4" w:rsidP="00E65100">
      <w:pPr>
        <w:jc w:val="both"/>
      </w:pPr>
    </w:p>
    <w:p w14:paraId="3EC9A396" w14:textId="713164D0" w:rsidR="00272FB0" w:rsidRDefault="00272FB0" w:rsidP="00DC7339">
      <w:pPr>
        <w:ind w:left="720" w:firstLine="720"/>
        <w:rPr>
          <w:rStyle w:val="Hyperlink"/>
          <w:sz w:val="16"/>
          <w:szCs w:val="16"/>
        </w:rPr>
      </w:pPr>
      <w:r>
        <w:rPr>
          <w:sz w:val="16"/>
          <w:szCs w:val="16"/>
        </w:rPr>
        <w:t xml:space="preserve">(Description and photo source) </w:t>
      </w:r>
      <w:hyperlink r:id="rId99" w:history="1">
        <w:r w:rsidR="00155977" w:rsidRPr="007833B6">
          <w:rPr>
            <w:rStyle w:val="Hyperlink"/>
            <w:sz w:val="16"/>
            <w:szCs w:val="16"/>
          </w:rPr>
          <w:t>https://genasys.com/wp-content/uploads/Datasheet_LRAD_100X_2021_QR.pdf</w:t>
        </w:r>
      </w:hyperlink>
    </w:p>
    <w:p w14:paraId="7B1D1E75" w14:textId="01DEB712" w:rsidR="00274732" w:rsidRPr="00084B36" w:rsidRDefault="00DC7339" w:rsidP="00084B36">
      <w:pPr>
        <w:rPr>
          <w:sz w:val="16"/>
          <w:szCs w:val="16"/>
        </w:rPr>
      </w:pPr>
      <w:r w:rsidRPr="001D0CD2">
        <w:rPr>
          <w:rFonts w:cstheme="minorHAnsi"/>
          <w:noProof/>
          <w:sz w:val="20"/>
          <w:szCs w:val="20"/>
        </w:rPr>
        <mc:AlternateContent>
          <mc:Choice Requires="wps">
            <w:drawing>
              <wp:anchor distT="45720" distB="45720" distL="114300" distR="114300" simplePos="0" relativeHeight="251676160" behindDoc="0" locked="0" layoutInCell="1" allowOverlap="1" wp14:anchorId="31138775" wp14:editId="7B969622">
                <wp:simplePos x="0" y="0"/>
                <wp:positionH relativeFrom="margin">
                  <wp:align>right</wp:align>
                </wp:positionH>
                <wp:positionV relativeFrom="paragraph">
                  <wp:posOffset>10270</wp:posOffset>
                </wp:positionV>
                <wp:extent cx="4476115" cy="2385060"/>
                <wp:effectExtent l="0" t="0" r="635" b="0"/>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115" cy="2385060"/>
                        </a:xfrm>
                        <a:prstGeom prst="rect">
                          <a:avLst/>
                        </a:prstGeom>
                        <a:solidFill>
                          <a:srgbClr val="FFFFFF"/>
                        </a:solidFill>
                        <a:ln w="9525">
                          <a:noFill/>
                          <a:miter lim="800000"/>
                          <a:headEnd/>
                          <a:tailEnd/>
                        </a:ln>
                      </wps:spPr>
                      <wps:txbx>
                        <w:txbxContent>
                          <w:p w14:paraId="366C0173" w14:textId="2AC99A3B" w:rsidR="00586896" w:rsidRPr="00534DC1" w:rsidRDefault="00586896" w:rsidP="00E75351">
                            <w:pPr>
                              <w:rPr>
                                <w:rFonts w:cstheme="minorHAnsi"/>
                                <w:b/>
                                <w:bCs/>
                                <w:sz w:val="20"/>
                                <w:szCs w:val="20"/>
                              </w:rPr>
                            </w:pPr>
                            <w:r>
                              <w:rPr>
                                <w:rFonts w:cstheme="minorHAnsi"/>
                                <w:b/>
                                <w:bCs/>
                                <w:sz w:val="20"/>
                                <w:szCs w:val="20"/>
                              </w:rPr>
                              <w:t>LRAD 450XL</w:t>
                            </w:r>
                          </w:p>
                          <w:p w14:paraId="688056F7" w14:textId="77777777" w:rsidR="00586896" w:rsidRDefault="00586896" w:rsidP="00E7535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proofErr w:type="spellStart"/>
                            <w:r>
                              <w:rPr>
                                <w:rFonts w:cstheme="minorHAnsi"/>
                                <w:bCs/>
                                <w:sz w:val="18"/>
                                <w:szCs w:val="18"/>
                              </w:rPr>
                              <w:t>Genasys</w:t>
                            </w:r>
                            <w:proofErr w:type="spellEnd"/>
                          </w:p>
                          <w:p w14:paraId="1E9538CB" w14:textId="71967A69" w:rsidR="00586896" w:rsidRPr="0071731F" w:rsidRDefault="00586896" w:rsidP="00E75351">
                            <w:pPr>
                              <w:jc w:val="both"/>
                              <w:rPr>
                                <w:rFonts w:cstheme="minorHAnsi"/>
                                <w:sz w:val="18"/>
                                <w:szCs w:val="18"/>
                              </w:rPr>
                            </w:pPr>
                            <w:r w:rsidRPr="00F70268">
                              <w:rPr>
                                <w:rFonts w:cstheme="minorHAnsi"/>
                                <w:b/>
                                <w:sz w:val="18"/>
                                <w:szCs w:val="18"/>
                                <w:u w:val="single"/>
                              </w:rPr>
                              <w:t>Manufacture</w:t>
                            </w:r>
                            <w:r>
                              <w:rPr>
                                <w:rFonts w:cstheme="minorHAnsi"/>
                                <w:b/>
                                <w:sz w:val="18"/>
                                <w:szCs w:val="18"/>
                                <w:u w:val="single"/>
                              </w:rPr>
                              <w:t xml:space="preserve"> </w:t>
                            </w:r>
                            <w:r w:rsidRPr="00F70268">
                              <w:rPr>
                                <w:rFonts w:cstheme="minorHAnsi"/>
                                <w:b/>
                                <w:sz w:val="18"/>
                                <w:szCs w:val="18"/>
                                <w:u w:val="single"/>
                              </w:rPr>
                              <w:t>Description</w:t>
                            </w:r>
                            <w:r>
                              <w:rPr>
                                <w:rFonts w:cstheme="minorHAnsi"/>
                                <w:b/>
                                <w:sz w:val="18"/>
                                <w:szCs w:val="18"/>
                                <w:u w:val="single"/>
                              </w:rPr>
                              <w:t>:</w:t>
                            </w:r>
                            <w:r>
                              <w:rPr>
                                <w:rFonts w:cstheme="minorHAnsi"/>
                                <w:b/>
                                <w:sz w:val="18"/>
                                <w:szCs w:val="18"/>
                              </w:rPr>
                              <w:t xml:space="preserve"> </w:t>
                            </w:r>
                            <w:r w:rsidRPr="00E31DF4">
                              <w:rPr>
                                <w:rFonts w:cstheme="minorHAnsi"/>
                                <w:sz w:val="18"/>
                                <w:szCs w:val="18"/>
                              </w:rPr>
                              <w:t xml:space="preserve">The LRAD 450XL utilizes technology developed and patented* by LRAD Corporation to provide the audio output of larger acoustic hailers almost twice its size and weight, while delivering the same outstanding vocal clarity consistent with all LRAD systems. The LRAD 450XL broadcasts powerful warning tones to command attention to the highly intelligible voice messages that follow enabling operators to change behavior and enhance response capabilities with safe, scalable escalation of force. Lightweight and designed for use on tripods or mounted on vessels, </w:t>
                            </w:r>
                            <w:proofErr w:type="gramStart"/>
                            <w:r w:rsidRPr="00E31DF4">
                              <w:rPr>
                                <w:rFonts w:cstheme="minorHAnsi"/>
                                <w:sz w:val="18"/>
                                <w:szCs w:val="18"/>
                              </w:rPr>
                              <w:t>vehicles</w:t>
                            </w:r>
                            <w:proofErr w:type="gramEnd"/>
                            <w:r w:rsidRPr="00E31DF4">
                              <w:rPr>
                                <w:rFonts w:cstheme="minorHAnsi"/>
                                <w:sz w:val="18"/>
                                <w:szCs w:val="18"/>
                              </w:rPr>
                              <w:t xml:space="preserve"> and Remote Weapon Stations (RWS), the LRAD 450XL is a highly effective, long-range communication and deterrent system in use around the world for public safety, law enforcement, maritime and defense applications.</w:t>
                            </w:r>
                          </w:p>
                          <w:p w14:paraId="53B1203A" w14:textId="1826ED1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38775" id="_x0000_s1079" type="#_x0000_t202" style="position:absolute;margin-left:301.25pt;margin-top:.8pt;width:352.45pt;height:187.8pt;z-index:251676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" stroked="f">
                <v:textbox>
                  <w:txbxContent>
                    <w:p w14:paraId="366C0173" w14:textId="2AC99A3B" w:rsidR="00586896" w:rsidRPr="00534DC1" w:rsidRDefault="00586896" w:rsidP="00E75351">
                      <w:pPr>
                        <w:rPr>
                          <w:rFonts w:cstheme="minorHAnsi"/>
                          <w:b/>
                          <w:bCs/>
                          <w:sz w:val="20"/>
                          <w:szCs w:val="20"/>
                        </w:rPr>
                      </w:pPr>
                      <w:r>
                        <w:rPr>
                          <w:rFonts w:cstheme="minorHAnsi"/>
                          <w:b/>
                          <w:bCs/>
                          <w:sz w:val="20"/>
                          <w:szCs w:val="20"/>
                        </w:rPr>
                        <w:t>LRAD 450XL</w:t>
                      </w:r>
                    </w:p>
                    <w:p w14:paraId="688056F7" w14:textId="77777777" w:rsidR="00586896" w:rsidRDefault="00586896" w:rsidP="00E7535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proofErr w:type="spellStart"/>
                      <w:r>
                        <w:rPr>
                          <w:rFonts w:cstheme="minorHAnsi"/>
                          <w:bCs/>
                          <w:sz w:val="18"/>
                          <w:szCs w:val="18"/>
                        </w:rPr>
                        <w:t>Genasys</w:t>
                      </w:r>
                      <w:proofErr w:type="spellEnd"/>
                    </w:p>
                    <w:p w14:paraId="1E9538CB" w14:textId="71967A69" w:rsidR="00586896" w:rsidRPr="0071731F" w:rsidRDefault="00586896" w:rsidP="00E75351">
                      <w:pPr>
                        <w:jc w:val="both"/>
                        <w:rPr>
                          <w:rFonts w:cstheme="minorHAnsi"/>
                          <w:sz w:val="18"/>
                          <w:szCs w:val="18"/>
                        </w:rPr>
                      </w:pPr>
                      <w:r w:rsidRPr="00F70268">
                        <w:rPr>
                          <w:rFonts w:cstheme="minorHAnsi"/>
                          <w:b/>
                          <w:sz w:val="18"/>
                          <w:szCs w:val="18"/>
                          <w:u w:val="single"/>
                        </w:rPr>
                        <w:t>Manufacture</w:t>
                      </w:r>
                      <w:r>
                        <w:rPr>
                          <w:rFonts w:cstheme="minorHAnsi"/>
                          <w:b/>
                          <w:sz w:val="18"/>
                          <w:szCs w:val="18"/>
                          <w:u w:val="single"/>
                        </w:rPr>
                        <w:t xml:space="preserve"> </w:t>
                      </w:r>
                      <w:r w:rsidRPr="00F70268">
                        <w:rPr>
                          <w:rFonts w:cstheme="minorHAnsi"/>
                          <w:b/>
                          <w:sz w:val="18"/>
                          <w:szCs w:val="18"/>
                          <w:u w:val="single"/>
                        </w:rPr>
                        <w:t>Description</w:t>
                      </w:r>
                      <w:r>
                        <w:rPr>
                          <w:rFonts w:cstheme="minorHAnsi"/>
                          <w:b/>
                          <w:sz w:val="18"/>
                          <w:szCs w:val="18"/>
                          <w:u w:val="single"/>
                        </w:rPr>
                        <w:t>:</w:t>
                      </w:r>
                      <w:r>
                        <w:rPr>
                          <w:rFonts w:cstheme="minorHAnsi"/>
                          <w:b/>
                          <w:sz w:val="18"/>
                          <w:szCs w:val="18"/>
                        </w:rPr>
                        <w:t xml:space="preserve"> </w:t>
                      </w:r>
                      <w:r w:rsidRPr="00E31DF4">
                        <w:rPr>
                          <w:rFonts w:cstheme="minorHAnsi"/>
                          <w:sz w:val="18"/>
                          <w:szCs w:val="18"/>
                        </w:rPr>
                        <w:t xml:space="preserve">The LRAD 450XL utilizes technology developed and patented* by LRAD Corporation to provide the audio output of larger acoustic hailers almost twice its size and weight, while delivering the same outstanding vocal clarity consistent with all LRAD systems. The LRAD 450XL broadcasts powerful warning tones to command attention to the highly intelligible voice messages that follow enabling operators to change behavior and enhance response capabilities with safe, scalable escalation of force. Lightweight and designed for use on tripods or mounted on vessels, </w:t>
                      </w:r>
                      <w:proofErr w:type="gramStart"/>
                      <w:r w:rsidRPr="00E31DF4">
                        <w:rPr>
                          <w:rFonts w:cstheme="minorHAnsi"/>
                          <w:sz w:val="18"/>
                          <w:szCs w:val="18"/>
                        </w:rPr>
                        <w:t>vehicles</w:t>
                      </w:r>
                      <w:proofErr w:type="gramEnd"/>
                      <w:r w:rsidRPr="00E31DF4">
                        <w:rPr>
                          <w:rFonts w:cstheme="minorHAnsi"/>
                          <w:sz w:val="18"/>
                          <w:szCs w:val="18"/>
                        </w:rPr>
                        <w:t xml:space="preserve"> and Remote Weapon Stations (RWS), the LRAD 450XL is a highly effective, long-range communication and deterrent system in use around the world for public safety, law enforcement, maritime and defense applications.</w:t>
                      </w:r>
                    </w:p>
                    <w:p w14:paraId="53B1203A" w14:textId="1826ED17" w:rsidR="00586896" w:rsidRDefault="00586896"/>
                  </w:txbxContent>
                </v:textbox>
                <w10:wrap type="square" anchorx="margin"/>
              </v:shape>
            </w:pict>
          </mc:Fallback>
        </mc:AlternateContent>
      </w:r>
    </w:p>
    <w:p w14:paraId="68751E8D" w14:textId="27265D79" w:rsidR="00860356" w:rsidRDefault="00747755" w:rsidP="00E65100">
      <w:pPr>
        <w:jc w:val="both"/>
        <w:rPr>
          <w:rFonts w:cstheme="minorHAnsi"/>
          <w:sz w:val="20"/>
          <w:szCs w:val="20"/>
        </w:rPr>
      </w:pPr>
      <w:r>
        <w:rPr>
          <w:noProof/>
        </w:rPr>
        <w:drawing>
          <wp:inline distT="0" distB="0" distL="0" distR="0" wp14:anchorId="6874EB12" wp14:editId="686B0FF1">
            <wp:extent cx="1251499" cy="1121134"/>
            <wp:effectExtent l="0" t="0" r="635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292703" cy="1158046"/>
                    </a:xfrm>
                    <a:prstGeom prst="rect">
                      <a:avLst/>
                    </a:prstGeom>
                  </pic:spPr>
                </pic:pic>
              </a:graphicData>
            </a:graphic>
          </wp:inline>
        </w:drawing>
      </w:r>
    </w:p>
    <w:p w14:paraId="27D651D8" w14:textId="40F7A315" w:rsidR="00272FB0" w:rsidRDefault="00272FB0" w:rsidP="00E65100">
      <w:pPr>
        <w:jc w:val="both"/>
        <w:rPr>
          <w:rFonts w:cstheme="minorHAnsi"/>
          <w:sz w:val="20"/>
          <w:szCs w:val="20"/>
        </w:rPr>
      </w:pPr>
    </w:p>
    <w:p w14:paraId="645B7414" w14:textId="4AEDDD92" w:rsidR="00860356" w:rsidRDefault="00860356" w:rsidP="00E65100">
      <w:pPr>
        <w:jc w:val="both"/>
        <w:rPr>
          <w:rFonts w:cstheme="minorHAnsi"/>
          <w:sz w:val="20"/>
          <w:szCs w:val="20"/>
        </w:rPr>
      </w:pPr>
    </w:p>
    <w:p w14:paraId="225A084D" w14:textId="77777777" w:rsidR="007C0E72" w:rsidRDefault="007C0E72" w:rsidP="00E65100">
      <w:pPr>
        <w:jc w:val="both"/>
        <w:rPr>
          <w:rFonts w:cstheme="minorHAnsi"/>
          <w:sz w:val="20"/>
          <w:szCs w:val="20"/>
        </w:rPr>
      </w:pPr>
    </w:p>
    <w:p w14:paraId="02B8F67D" w14:textId="3E67D224" w:rsidR="00D82C86" w:rsidRDefault="00D82C86" w:rsidP="009734FB">
      <w:pPr>
        <w:ind w:left="720" w:firstLine="720"/>
        <w:rPr>
          <w:rStyle w:val="Hyperlink"/>
          <w:sz w:val="16"/>
          <w:szCs w:val="16"/>
        </w:rPr>
      </w:pPr>
      <w:r>
        <w:rPr>
          <w:sz w:val="16"/>
          <w:szCs w:val="16"/>
        </w:rPr>
        <w:t xml:space="preserve">(Description and photo source) </w:t>
      </w:r>
      <w:hyperlink r:id="rId101" w:history="1">
        <w:r w:rsidRPr="00E60F4B">
          <w:rPr>
            <w:rStyle w:val="Hyperlink"/>
            <w:sz w:val="16"/>
            <w:szCs w:val="16"/>
          </w:rPr>
          <w:t>https://genasys.com/wp-content/uploads/LRAD-450XL_D00101-Rev.-B_3-4.pdf</w:t>
        </w:r>
      </w:hyperlink>
    </w:p>
    <w:p w14:paraId="0277C762" w14:textId="4828B4E5" w:rsidR="0024148E" w:rsidRDefault="0024148E" w:rsidP="00084B36">
      <w:pPr>
        <w:rPr>
          <w:rStyle w:val="Hyperlink"/>
          <w:sz w:val="16"/>
          <w:szCs w:val="16"/>
        </w:rPr>
      </w:pPr>
    </w:p>
    <w:p w14:paraId="3596DC5B" w14:textId="77777777" w:rsidR="00FD0D74" w:rsidRDefault="00FD0D74" w:rsidP="00FD0D74">
      <w:pPr>
        <w:pStyle w:val="NoSpacing"/>
        <w:jc w:val="both"/>
        <w:rPr>
          <w:rFonts w:cstheme="minorHAnsi"/>
          <w:bCs/>
          <w:color w:val="0070C0"/>
          <w:sz w:val="28"/>
          <w:szCs w:val="28"/>
        </w:rPr>
      </w:pPr>
      <w:r>
        <w:rPr>
          <w:rFonts w:cstheme="minorHAnsi"/>
          <w:bCs/>
          <w:color w:val="0070C0"/>
          <w:sz w:val="28"/>
          <w:szCs w:val="28"/>
        </w:rPr>
        <w:t>40mm Projectile Launchers &amp; Specialty Impact Munition (SIM) weapons</w:t>
      </w:r>
    </w:p>
    <w:p w14:paraId="66554870" w14:textId="0186B806" w:rsidR="001E623E" w:rsidRPr="003F3876" w:rsidRDefault="00CA549A" w:rsidP="00CA549A">
      <w:pPr>
        <w:rPr>
          <w:sz w:val="20"/>
          <w:szCs w:val="20"/>
        </w:rPr>
      </w:pPr>
      <w:r w:rsidRPr="003F3876">
        <w:rPr>
          <w:b/>
          <w:bCs/>
          <w:sz w:val="20"/>
          <w:szCs w:val="20"/>
          <w:u w:val="single"/>
        </w:rPr>
        <w:t>40mm Launchers (Projectile Launch Platforms):</w:t>
      </w:r>
      <w:r w:rsidRPr="003F3876">
        <w:rPr>
          <w:sz w:val="20"/>
          <w:szCs w:val="20"/>
        </w:rPr>
        <w:t xml:space="preserve"> A single shot or multi-shot Extended Range Impact Weapon (ERIW) launcher capable for firing a variety of 40mm rounds. The </w:t>
      </w:r>
      <w:r w:rsidR="00AE0FD0" w:rsidRPr="003F3876">
        <w:rPr>
          <w:sz w:val="20"/>
          <w:szCs w:val="20"/>
        </w:rPr>
        <w:t xml:space="preserve">Oakland Police </w:t>
      </w:r>
      <w:r w:rsidRPr="003F3876">
        <w:rPr>
          <w:sz w:val="20"/>
          <w:szCs w:val="20"/>
        </w:rPr>
        <w:t xml:space="preserve">Department also has a </w:t>
      </w:r>
      <w:r w:rsidR="001C2587" w:rsidRPr="003F3876">
        <w:rPr>
          <w:sz w:val="20"/>
          <w:szCs w:val="20"/>
        </w:rPr>
        <w:t>small</w:t>
      </w:r>
      <w:r w:rsidRPr="003F3876">
        <w:rPr>
          <w:sz w:val="20"/>
          <w:szCs w:val="20"/>
        </w:rPr>
        <w:t xml:space="preserve"> inventory of 37mm launchers that share the same characteristics as 40mm launchers but are chambered for 37mm munitions. (40mm launchers and 37mm launchers are considered “Projectile Launch Platforms” under AB-481). </w:t>
      </w:r>
    </w:p>
    <w:p w14:paraId="48C8D768" w14:textId="0BE1CFC7" w:rsidR="005F548A" w:rsidRPr="003F3876" w:rsidRDefault="001D4158" w:rsidP="00CA549A">
      <w:pPr>
        <w:rPr>
          <w:sz w:val="20"/>
          <w:szCs w:val="20"/>
        </w:rPr>
      </w:pPr>
      <w:r w:rsidRPr="003F3876">
        <w:rPr>
          <w:b/>
          <w:bCs/>
          <w:sz w:val="20"/>
          <w:szCs w:val="20"/>
        </w:rPr>
        <w:t xml:space="preserve">Equipment </w:t>
      </w:r>
      <w:r w:rsidR="00CA549A" w:rsidRPr="003F3876">
        <w:rPr>
          <w:b/>
          <w:bCs/>
          <w:sz w:val="20"/>
          <w:szCs w:val="20"/>
        </w:rPr>
        <w:t>Capabilit</w:t>
      </w:r>
      <w:r w:rsidR="00A85183" w:rsidRPr="003F3876">
        <w:rPr>
          <w:b/>
          <w:bCs/>
          <w:sz w:val="20"/>
          <w:szCs w:val="20"/>
        </w:rPr>
        <w:t>ies</w:t>
      </w:r>
      <w:r w:rsidR="00CA549A" w:rsidRPr="003F3876">
        <w:rPr>
          <w:b/>
          <w:bCs/>
          <w:sz w:val="20"/>
          <w:szCs w:val="20"/>
        </w:rPr>
        <w:t>:</w:t>
      </w:r>
      <w:r w:rsidR="00CA549A" w:rsidRPr="003F3876">
        <w:rPr>
          <w:sz w:val="20"/>
          <w:szCs w:val="20"/>
        </w:rPr>
        <w:t xml:space="preserve"> 40mm launchers </w:t>
      </w:r>
      <w:r w:rsidR="00444C5B">
        <w:rPr>
          <w:sz w:val="20"/>
          <w:szCs w:val="20"/>
        </w:rPr>
        <w:t>can</w:t>
      </w:r>
      <w:r w:rsidR="00CA549A" w:rsidRPr="003F3876">
        <w:rPr>
          <w:sz w:val="20"/>
          <w:szCs w:val="20"/>
        </w:rPr>
        <w:t xml:space="preserve"> fir</w:t>
      </w:r>
      <w:r w:rsidR="00444C5B">
        <w:rPr>
          <w:sz w:val="20"/>
          <w:szCs w:val="20"/>
        </w:rPr>
        <w:t>e</w:t>
      </w:r>
      <w:r w:rsidR="00CA549A" w:rsidRPr="003F3876">
        <w:rPr>
          <w:sz w:val="20"/>
          <w:szCs w:val="20"/>
        </w:rPr>
        <w:t xml:space="preserve"> a variety of munitions with a maximum effective range of one hundred twenty (120) </w:t>
      </w:r>
      <w:r w:rsidR="006D55E5" w:rsidRPr="003F3876">
        <w:rPr>
          <w:sz w:val="20"/>
          <w:szCs w:val="20"/>
        </w:rPr>
        <w:t>feet and</w:t>
      </w:r>
      <w:r w:rsidR="00CA549A" w:rsidRPr="003F3876">
        <w:rPr>
          <w:sz w:val="20"/>
          <w:szCs w:val="20"/>
        </w:rPr>
        <w:t xml:space="preserve"> deliver 40mm munitions in the form of chemical agents, sponge baton rounds, or combined use sponge baton OC chemical agent rounds. </w:t>
      </w:r>
    </w:p>
    <w:p w14:paraId="0FD12849" w14:textId="6B2B2B4D" w:rsidR="00B63F54" w:rsidRPr="003F3876" w:rsidRDefault="00A85183" w:rsidP="00CA549A">
      <w:pPr>
        <w:rPr>
          <w:sz w:val="20"/>
          <w:szCs w:val="20"/>
        </w:rPr>
      </w:pPr>
      <w:r w:rsidRPr="003F3876">
        <w:rPr>
          <w:b/>
          <w:bCs/>
          <w:sz w:val="20"/>
          <w:szCs w:val="20"/>
        </w:rPr>
        <w:t>Purpose/</w:t>
      </w:r>
      <w:r w:rsidR="00CA549A" w:rsidRPr="003F3876">
        <w:rPr>
          <w:b/>
          <w:bCs/>
          <w:sz w:val="20"/>
          <w:szCs w:val="20"/>
        </w:rPr>
        <w:t>Usage:</w:t>
      </w:r>
      <w:r w:rsidR="00CA549A" w:rsidRPr="003F3876">
        <w:rPr>
          <w:sz w:val="20"/>
          <w:szCs w:val="20"/>
        </w:rPr>
        <w:t xml:space="preserve"> </w:t>
      </w:r>
      <w:r w:rsidR="0074153C" w:rsidRPr="003F3876">
        <w:rPr>
          <w:rFonts w:cstheme="minorHAnsi"/>
          <w:sz w:val="20"/>
          <w:szCs w:val="20"/>
        </w:rPr>
        <w:t>The Tactical Operations Team may be activated at the discretion of the Patrol Division Watch Commander, or an Area Commander who is on scene and assumes Incident Command.  This is covered in Oakland Police Policy DGO K-5 and TB III-G.</w:t>
      </w:r>
    </w:p>
    <w:p w14:paraId="1320783A" w14:textId="3B474D22" w:rsidR="00C40224" w:rsidRPr="003F3876" w:rsidRDefault="00CA549A" w:rsidP="00CA549A">
      <w:pPr>
        <w:rPr>
          <w:sz w:val="20"/>
          <w:szCs w:val="20"/>
        </w:rPr>
      </w:pPr>
      <w:r w:rsidRPr="003F3876">
        <w:rPr>
          <w:b/>
          <w:bCs/>
          <w:sz w:val="20"/>
          <w:szCs w:val="20"/>
        </w:rPr>
        <w:t>Training Requirements:</w:t>
      </w:r>
      <w:r w:rsidRPr="003F3876">
        <w:rPr>
          <w:sz w:val="20"/>
          <w:szCs w:val="20"/>
        </w:rPr>
        <w:t xml:space="preserve"> </w:t>
      </w:r>
      <w:r w:rsidR="00382C30" w:rsidRPr="003F3876">
        <w:rPr>
          <w:rFonts w:cstheme="minorHAnsi"/>
          <w:sz w:val="20"/>
          <w:szCs w:val="20"/>
        </w:rPr>
        <w:t>Each operator completes a 10-hour</w:t>
      </w:r>
      <w:r w:rsidR="005E1147">
        <w:rPr>
          <w:rFonts w:cstheme="minorHAnsi"/>
          <w:sz w:val="20"/>
          <w:szCs w:val="20"/>
        </w:rPr>
        <w:t xml:space="preserve"> training on Chemical </w:t>
      </w:r>
      <w:r w:rsidR="00382C30" w:rsidRPr="003F3876">
        <w:rPr>
          <w:rFonts w:cstheme="minorHAnsi"/>
          <w:sz w:val="20"/>
          <w:szCs w:val="20"/>
        </w:rPr>
        <w:t xml:space="preserve">Agents/SIMS Munitions </w:t>
      </w:r>
      <w:r w:rsidR="005E1147" w:rsidRPr="003F3876">
        <w:rPr>
          <w:rFonts w:cstheme="minorHAnsi"/>
          <w:sz w:val="20"/>
          <w:szCs w:val="20"/>
        </w:rPr>
        <w:t>Deploymen</w:t>
      </w:r>
      <w:r w:rsidR="005E1147">
        <w:rPr>
          <w:rFonts w:cstheme="minorHAnsi"/>
          <w:sz w:val="20"/>
          <w:szCs w:val="20"/>
        </w:rPr>
        <w:t>t</w:t>
      </w:r>
      <w:r w:rsidR="005E1147" w:rsidRPr="003F3876">
        <w:rPr>
          <w:rFonts w:cstheme="minorHAnsi"/>
          <w:sz w:val="20"/>
          <w:szCs w:val="20"/>
        </w:rPr>
        <w:t>s</w:t>
      </w:r>
      <w:r w:rsidR="00382C30" w:rsidRPr="003F3876">
        <w:rPr>
          <w:rFonts w:cstheme="minorHAnsi"/>
          <w:sz w:val="20"/>
          <w:szCs w:val="20"/>
        </w:rPr>
        <w:t>.</w:t>
      </w:r>
    </w:p>
    <w:p w14:paraId="6EDD9B22" w14:textId="6742D6E1" w:rsidR="00F914FD" w:rsidRPr="003F3876" w:rsidRDefault="00CA549A" w:rsidP="00C40224">
      <w:pPr>
        <w:ind w:left="1440" w:hanging="1440"/>
        <w:rPr>
          <w:rFonts w:cstheme="minorHAnsi"/>
          <w:sz w:val="20"/>
          <w:szCs w:val="20"/>
        </w:rPr>
      </w:pPr>
      <w:r w:rsidRPr="003F3876">
        <w:rPr>
          <w:b/>
          <w:bCs/>
          <w:sz w:val="20"/>
          <w:szCs w:val="20"/>
        </w:rPr>
        <w:t>Lifespan:</w:t>
      </w:r>
      <w:r w:rsidRPr="003F3876">
        <w:rPr>
          <w:sz w:val="20"/>
          <w:szCs w:val="20"/>
        </w:rPr>
        <w:t xml:space="preserve"> </w:t>
      </w:r>
      <w:r w:rsidR="00C40224" w:rsidRPr="003F3876">
        <w:rPr>
          <w:sz w:val="20"/>
          <w:szCs w:val="20"/>
        </w:rPr>
        <w:tab/>
      </w:r>
      <w:r w:rsidR="00F914FD" w:rsidRPr="003F3876">
        <w:rPr>
          <w:rFonts w:cstheme="minorHAnsi"/>
          <w:noProof/>
          <w:sz w:val="20"/>
          <w:szCs w:val="20"/>
          <w:u w:val="single"/>
        </w:rPr>
        <w:t>Defense Technology (37mm single launcher)</w:t>
      </w:r>
      <w:r w:rsidR="004E5AF1" w:rsidRPr="003F3876">
        <w:rPr>
          <w:rFonts w:cstheme="minorHAnsi"/>
          <w:noProof/>
          <w:sz w:val="20"/>
          <w:szCs w:val="20"/>
        </w:rPr>
        <w:t xml:space="preserve"> - </w:t>
      </w:r>
      <w:r w:rsidR="004E5AF1" w:rsidRPr="003F3876">
        <w:rPr>
          <w:rFonts w:cstheme="minorHAnsi"/>
          <w:sz w:val="20"/>
          <w:szCs w:val="20"/>
        </w:rPr>
        <w:t>No lifespan indicated by the manufacturer.</w:t>
      </w:r>
    </w:p>
    <w:p w14:paraId="5A9FCF82" w14:textId="79A10823" w:rsidR="004E5AF1" w:rsidRPr="003F3876" w:rsidRDefault="004E5AF1" w:rsidP="004E5AF1">
      <w:pPr>
        <w:ind w:left="1440"/>
        <w:rPr>
          <w:sz w:val="20"/>
          <w:szCs w:val="20"/>
        </w:rPr>
      </w:pPr>
      <w:r w:rsidRPr="003F3876">
        <w:rPr>
          <w:sz w:val="20"/>
          <w:szCs w:val="20"/>
          <w:u w:val="single"/>
        </w:rPr>
        <w:t>Defense Technology 40mm Launchers</w:t>
      </w:r>
      <w:r w:rsidRPr="003F3876">
        <w:rPr>
          <w:sz w:val="20"/>
          <w:szCs w:val="20"/>
        </w:rPr>
        <w:t xml:space="preserve"> – No lifespan indicated by manufacturer. </w:t>
      </w:r>
    </w:p>
    <w:p w14:paraId="2EBB79BA" w14:textId="7675218F" w:rsidR="00C40224" w:rsidRPr="003F3876" w:rsidRDefault="00CA549A" w:rsidP="003A0F89">
      <w:pPr>
        <w:ind w:left="720" w:firstLine="720"/>
        <w:rPr>
          <w:sz w:val="20"/>
          <w:szCs w:val="20"/>
        </w:rPr>
      </w:pPr>
      <w:r w:rsidRPr="003F3876">
        <w:rPr>
          <w:sz w:val="20"/>
          <w:szCs w:val="20"/>
          <w:u w:val="single"/>
        </w:rPr>
        <w:t>Penn Arms 40mm Launchers</w:t>
      </w:r>
      <w:r w:rsidRPr="003F3876">
        <w:rPr>
          <w:sz w:val="20"/>
          <w:szCs w:val="20"/>
        </w:rPr>
        <w:t xml:space="preserve"> – No lifespan indicated by manufacturer. </w:t>
      </w:r>
    </w:p>
    <w:p w14:paraId="06956576" w14:textId="05306AC2" w:rsidR="00CD3FCE" w:rsidRPr="003F3876" w:rsidRDefault="00CD3FCE" w:rsidP="00CD3FCE">
      <w:pPr>
        <w:ind w:left="1440"/>
        <w:rPr>
          <w:sz w:val="20"/>
          <w:szCs w:val="20"/>
        </w:rPr>
      </w:pPr>
      <w:r w:rsidRPr="003F3876">
        <w:rPr>
          <w:rFonts w:cstheme="minorHAnsi"/>
          <w:noProof/>
          <w:sz w:val="20"/>
          <w:szCs w:val="20"/>
          <w:u w:val="single"/>
        </w:rPr>
        <w:t>Wilson Combat</w:t>
      </w:r>
      <w:r w:rsidRPr="003F3876">
        <w:rPr>
          <w:rFonts w:cstheme="minorHAnsi"/>
          <w:noProof/>
          <w:sz w:val="20"/>
          <w:szCs w:val="20"/>
        </w:rPr>
        <w:t xml:space="preserve"> - </w:t>
      </w:r>
      <w:r w:rsidRPr="003F3876">
        <w:rPr>
          <w:rFonts w:cstheme="minorHAnsi"/>
          <w:sz w:val="20"/>
          <w:szCs w:val="20"/>
        </w:rPr>
        <w:t>No lifespan indicated by the manufacturer.</w:t>
      </w:r>
    </w:p>
    <w:p w14:paraId="144EB2BF" w14:textId="4B5B3267" w:rsidR="00CA549A" w:rsidRPr="003F3876" w:rsidRDefault="00CA549A" w:rsidP="00F60F88">
      <w:pPr>
        <w:rPr>
          <w:sz w:val="20"/>
          <w:szCs w:val="20"/>
        </w:rPr>
      </w:pPr>
      <w:r w:rsidRPr="003F3876">
        <w:rPr>
          <w:sz w:val="20"/>
          <w:szCs w:val="20"/>
        </w:rPr>
        <w:t xml:space="preserve"> </w:t>
      </w:r>
    </w:p>
    <w:p w14:paraId="585E04A7" w14:textId="11765D87" w:rsidR="00084B36" w:rsidRDefault="00084B36" w:rsidP="00F60F88">
      <w:pPr>
        <w:rPr>
          <w:rStyle w:val="Hyperlink"/>
          <w:color w:val="auto"/>
          <w:u w:val="none"/>
        </w:rPr>
      </w:pPr>
    </w:p>
    <w:p w14:paraId="04EEB8DF" w14:textId="77777777" w:rsidR="00F75545" w:rsidRPr="00C40224" w:rsidRDefault="00F75545" w:rsidP="00F60F88">
      <w:pPr>
        <w:rPr>
          <w:rStyle w:val="Hyperlink"/>
          <w:color w:val="auto"/>
          <w:u w:val="none"/>
        </w:rPr>
      </w:pPr>
    </w:p>
    <w:p w14:paraId="4FFAE0C9" w14:textId="77777777" w:rsidR="003F3876" w:rsidRDefault="003F3876" w:rsidP="00683B28">
      <w:pPr>
        <w:jc w:val="both"/>
        <w:rPr>
          <w:rFonts w:cstheme="minorHAnsi"/>
          <w:b/>
          <w:bCs/>
          <w:sz w:val="20"/>
          <w:szCs w:val="20"/>
        </w:rPr>
      </w:pPr>
    </w:p>
    <w:p w14:paraId="7F840B3D" w14:textId="77777777" w:rsidR="00E9034B" w:rsidRDefault="00E9034B" w:rsidP="000C189C">
      <w:pPr>
        <w:jc w:val="both"/>
        <w:rPr>
          <w:rFonts w:cstheme="minorHAnsi"/>
          <w:b/>
          <w:bCs/>
          <w:sz w:val="20"/>
          <w:szCs w:val="20"/>
        </w:rPr>
      </w:pPr>
    </w:p>
    <w:p w14:paraId="2FB75549" w14:textId="71D7D144" w:rsidR="000C189C" w:rsidRDefault="000C189C" w:rsidP="000C189C">
      <w:pPr>
        <w:jc w:val="both"/>
        <w:rPr>
          <w:rFonts w:cstheme="minorHAnsi"/>
          <w:b/>
          <w:bCs/>
          <w:sz w:val="20"/>
          <w:szCs w:val="20"/>
        </w:rPr>
      </w:pPr>
      <w:r>
        <w:rPr>
          <w:rFonts w:cstheme="minorHAnsi"/>
          <w:b/>
          <w:bCs/>
          <w:sz w:val="20"/>
          <w:szCs w:val="20"/>
        </w:rPr>
        <w:t>Defense Technology (40mm single launcher)</w:t>
      </w:r>
    </w:p>
    <w:p w14:paraId="274F98C7" w14:textId="77777777" w:rsidR="000C189C" w:rsidRPr="007A45E8" w:rsidRDefault="000C189C" w:rsidP="000C189C">
      <w:pPr>
        <w:spacing w:before="240"/>
        <w:rPr>
          <w:rFonts w:cstheme="minorHAnsi"/>
          <w:bCs/>
          <w:sz w:val="18"/>
          <w:szCs w:val="18"/>
        </w:rPr>
      </w:pPr>
      <w:r w:rsidRPr="000A2ACA">
        <w:rPr>
          <w:rFonts w:cstheme="minorHAnsi"/>
          <w:bCs/>
          <w:sz w:val="18"/>
          <w:szCs w:val="18"/>
          <w:u w:val="single"/>
        </w:rPr>
        <w:t>Manufacturer</w:t>
      </w:r>
      <w:r w:rsidRPr="007A45E8">
        <w:rPr>
          <w:rFonts w:cstheme="minorHAnsi"/>
          <w:bCs/>
          <w:sz w:val="18"/>
          <w:szCs w:val="18"/>
        </w:rPr>
        <w:t xml:space="preserve">: </w:t>
      </w:r>
      <w:r>
        <w:rPr>
          <w:rFonts w:cstheme="minorHAnsi"/>
          <w:bCs/>
          <w:sz w:val="18"/>
          <w:szCs w:val="18"/>
        </w:rPr>
        <w:t>Defense Technology</w:t>
      </w:r>
    </w:p>
    <w:p w14:paraId="5125BC58" w14:textId="53C9FBDE" w:rsidR="000C189C" w:rsidRDefault="000C189C" w:rsidP="006A207D">
      <w:pPr>
        <w:jc w:val="both"/>
        <w:rPr>
          <w:rFonts w:cstheme="minorHAnsi"/>
          <w:sz w:val="20"/>
          <w:szCs w:val="20"/>
        </w:rPr>
      </w:pPr>
      <w:r w:rsidRPr="006A207D">
        <w:rPr>
          <w:rFonts w:cstheme="minorHAnsi"/>
          <w:bCs/>
          <w:sz w:val="18"/>
          <w:szCs w:val="18"/>
          <w:u w:val="single"/>
        </w:rPr>
        <w:t>Manufacturer Description</w:t>
      </w:r>
      <w:r w:rsidR="006A207D" w:rsidRPr="006A207D">
        <w:rPr>
          <w:rFonts w:cstheme="minorHAnsi"/>
          <w:bCs/>
          <w:sz w:val="18"/>
          <w:szCs w:val="18"/>
          <w:u w:val="single"/>
        </w:rPr>
        <w:t xml:space="preserve">: </w:t>
      </w:r>
      <w:r w:rsidR="006A207D" w:rsidRPr="003F3876">
        <w:rPr>
          <w:rFonts w:cstheme="minorHAnsi"/>
          <w:sz w:val="18"/>
          <w:szCs w:val="18"/>
        </w:rPr>
        <w:t xml:space="preserve">Rifled barrel, Breech fed, Double action/single action, Picatinny rail. </w:t>
      </w:r>
    </w:p>
    <w:p w14:paraId="06D04FAA" w14:textId="1091A54F" w:rsidR="006A207D" w:rsidRDefault="00714803" w:rsidP="00714803">
      <w:pPr>
        <w:jc w:val="center"/>
        <w:rPr>
          <w:rFonts w:cstheme="minorHAnsi"/>
          <w:sz w:val="20"/>
          <w:szCs w:val="20"/>
        </w:rPr>
      </w:pPr>
      <w:r>
        <w:rPr>
          <w:noProof/>
        </w:rPr>
        <w:drawing>
          <wp:inline distT="0" distB="0" distL="0" distR="0" wp14:anchorId="3E7F8F1B" wp14:editId="4DF7EB06">
            <wp:extent cx="3783521" cy="768096"/>
            <wp:effectExtent l="0" t="0" r="7620" b="0"/>
            <wp:docPr id="116" name="Picture 116"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weapon&#10;&#10;Description automatically generated"/>
                    <pic:cNvPicPr/>
                  </pic:nvPicPr>
                  <pic:blipFill>
                    <a:blip r:embed="rId102"/>
                    <a:stretch>
                      <a:fillRect/>
                    </a:stretch>
                  </pic:blipFill>
                  <pic:spPr>
                    <a:xfrm>
                      <a:off x="0" y="0"/>
                      <a:ext cx="3856322" cy="782875"/>
                    </a:xfrm>
                    <a:prstGeom prst="rect">
                      <a:avLst/>
                    </a:prstGeom>
                  </pic:spPr>
                </pic:pic>
              </a:graphicData>
            </a:graphic>
          </wp:inline>
        </w:drawing>
      </w:r>
    </w:p>
    <w:p w14:paraId="57DA7F29" w14:textId="20271322" w:rsidR="00B607A9" w:rsidRDefault="00B607A9" w:rsidP="00BE6C82">
      <w:pPr>
        <w:jc w:val="center"/>
        <w:rPr>
          <w:rFonts w:cstheme="minorHAnsi"/>
          <w:b/>
          <w:bCs/>
          <w:sz w:val="20"/>
          <w:szCs w:val="20"/>
        </w:rPr>
      </w:pPr>
      <w:r>
        <w:rPr>
          <w:rFonts w:cstheme="minorHAnsi"/>
          <w:b/>
          <w:bCs/>
          <w:sz w:val="20"/>
          <w:szCs w:val="20"/>
        </w:rPr>
        <w:t>40mm Single Launcher (pictured above)</w:t>
      </w:r>
    </w:p>
    <w:p w14:paraId="5C5CFF73" w14:textId="33D07422" w:rsidR="00BC7B6C" w:rsidRDefault="00BC7B6C" w:rsidP="00BC7B6C">
      <w:pPr>
        <w:rPr>
          <w:rStyle w:val="Hyperlink"/>
          <w:noProof/>
          <w:sz w:val="16"/>
          <w:szCs w:val="16"/>
        </w:rPr>
      </w:pPr>
      <w:r>
        <w:rPr>
          <w:sz w:val="16"/>
          <w:szCs w:val="16"/>
        </w:rPr>
        <w:t xml:space="preserve">(Description and photo source) </w:t>
      </w:r>
      <w:hyperlink r:id="rId103" w:history="1">
        <w:r w:rsidRPr="00E60F4B">
          <w:rPr>
            <w:rStyle w:val="Hyperlink"/>
            <w:noProof/>
            <w:sz w:val="16"/>
            <w:szCs w:val="16"/>
          </w:rPr>
          <w:t>https://www.defense-technology.com/product/40mm-lmt-tactical-single-launcher-expandable-stock/</w:t>
        </w:r>
      </w:hyperlink>
    </w:p>
    <w:p w14:paraId="5F03FDB0" w14:textId="372831C3" w:rsidR="004A04E7" w:rsidRDefault="004A04E7" w:rsidP="00BC7B6C">
      <w:pPr>
        <w:rPr>
          <w:rStyle w:val="Hyperlink"/>
          <w:noProof/>
          <w:sz w:val="16"/>
          <w:szCs w:val="16"/>
        </w:rPr>
      </w:pPr>
    </w:p>
    <w:p w14:paraId="42808041" w14:textId="4BD2F6E7" w:rsidR="004A04E7" w:rsidRDefault="001523F5" w:rsidP="004A04E7">
      <w:pPr>
        <w:jc w:val="both"/>
        <w:rPr>
          <w:rFonts w:cstheme="minorHAnsi"/>
          <w:b/>
          <w:bCs/>
          <w:sz w:val="20"/>
          <w:szCs w:val="20"/>
        </w:rPr>
      </w:pPr>
      <w:r>
        <w:rPr>
          <w:rFonts w:cstheme="minorHAnsi"/>
          <w:b/>
          <w:bCs/>
          <w:sz w:val="20"/>
          <w:szCs w:val="20"/>
        </w:rPr>
        <w:t>Penn Arms</w:t>
      </w:r>
      <w:r w:rsidR="004A04E7">
        <w:rPr>
          <w:rFonts w:cstheme="minorHAnsi"/>
          <w:b/>
          <w:bCs/>
          <w:sz w:val="20"/>
          <w:szCs w:val="20"/>
        </w:rPr>
        <w:t xml:space="preserve"> (</w:t>
      </w:r>
      <w:r w:rsidR="00FB58E0">
        <w:rPr>
          <w:rFonts w:cstheme="minorHAnsi"/>
          <w:b/>
          <w:bCs/>
          <w:sz w:val="20"/>
          <w:szCs w:val="20"/>
        </w:rPr>
        <w:t>PGL 65-40</w:t>
      </w:r>
      <w:r w:rsidR="004A04E7">
        <w:rPr>
          <w:rFonts w:cstheme="minorHAnsi"/>
          <w:b/>
          <w:bCs/>
          <w:sz w:val="20"/>
          <w:szCs w:val="20"/>
        </w:rPr>
        <w:t>)</w:t>
      </w:r>
    </w:p>
    <w:p w14:paraId="56C50A0A" w14:textId="76F61B4F" w:rsidR="004A04E7" w:rsidRPr="007A45E8" w:rsidRDefault="004A04E7" w:rsidP="004A04E7">
      <w:pPr>
        <w:spacing w:before="240"/>
        <w:rPr>
          <w:rFonts w:cstheme="minorHAnsi"/>
          <w:bCs/>
          <w:sz w:val="18"/>
          <w:szCs w:val="18"/>
        </w:rPr>
      </w:pPr>
      <w:r w:rsidRPr="000A2ACA">
        <w:rPr>
          <w:rFonts w:cstheme="minorHAnsi"/>
          <w:bCs/>
          <w:sz w:val="18"/>
          <w:szCs w:val="18"/>
          <w:u w:val="single"/>
        </w:rPr>
        <w:t>Manufacturer</w:t>
      </w:r>
      <w:r w:rsidRPr="007A45E8">
        <w:rPr>
          <w:rFonts w:cstheme="minorHAnsi"/>
          <w:bCs/>
          <w:sz w:val="18"/>
          <w:szCs w:val="18"/>
        </w:rPr>
        <w:t xml:space="preserve">: </w:t>
      </w:r>
      <w:r w:rsidR="00FB58E0">
        <w:rPr>
          <w:rFonts w:cstheme="minorHAnsi"/>
          <w:bCs/>
          <w:sz w:val="18"/>
          <w:szCs w:val="18"/>
        </w:rPr>
        <w:t>Combined Tactical Systems</w:t>
      </w:r>
    </w:p>
    <w:p w14:paraId="601F05F6" w14:textId="18370629" w:rsidR="004A04E7" w:rsidRPr="005C665A" w:rsidRDefault="004A04E7" w:rsidP="004A04E7">
      <w:pPr>
        <w:jc w:val="both"/>
        <w:rPr>
          <w:rFonts w:cstheme="minorHAnsi"/>
          <w:sz w:val="18"/>
          <w:szCs w:val="18"/>
        </w:rPr>
      </w:pPr>
      <w:r w:rsidRPr="006A207D">
        <w:rPr>
          <w:rFonts w:cstheme="minorHAnsi"/>
          <w:bCs/>
          <w:sz w:val="18"/>
          <w:szCs w:val="18"/>
          <w:u w:val="single"/>
        </w:rPr>
        <w:t xml:space="preserve">Manufacturer </w:t>
      </w:r>
      <w:r w:rsidR="00860BC8" w:rsidRPr="006A207D">
        <w:rPr>
          <w:rFonts w:cstheme="minorHAnsi"/>
          <w:bCs/>
          <w:sz w:val="18"/>
          <w:szCs w:val="18"/>
          <w:u w:val="single"/>
        </w:rPr>
        <w:t>Description:</w:t>
      </w:r>
      <w:r w:rsidR="00860BC8" w:rsidRPr="005C665A">
        <w:rPr>
          <w:rFonts w:cstheme="minorHAnsi"/>
          <w:sz w:val="18"/>
          <w:szCs w:val="18"/>
        </w:rPr>
        <w:t xml:space="preserve"> A</w:t>
      </w:r>
      <w:r w:rsidR="005C665A" w:rsidRPr="005C665A">
        <w:rPr>
          <w:rFonts w:cstheme="minorHAnsi"/>
          <w:sz w:val="18"/>
          <w:szCs w:val="18"/>
        </w:rPr>
        <w:t xml:space="preserve"> 40mm pump-action advance magazine drum launcher with a fixed stock and combo rail.  It has a six-shot capacity and rifled barrel.  Previously labeled the PGL-65, the features </w:t>
      </w:r>
      <w:r w:rsidR="00444C5B" w:rsidRPr="005C665A">
        <w:rPr>
          <w:rFonts w:cstheme="minorHAnsi"/>
          <w:sz w:val="18"/>
          <w:szCs w:val="18"/>
        </w:rPr>
        <w:t>include</w:t>
      </w:r>
      <w:r w:rsidR="00444C5B">
        <w:rPr>
          <w:rFonts w:cstheme="minorHAnsi"/>
          <w:sz w:val="18"/>
          <w:szCs w:val="18"/>
        </w:rPr>
        <w:t xml:space="preserve"> </w:t>
      </w:r>
      <w:r w:rsidR="005C665A" w:rsidRPr="005C665A">
        <w:rPr>
          <w:rFonts w:cstheme="minorHAnsi"/>
          <w:sz w:val="18"/>
          <w:szCs w:val="18"/>
        </w:rPr>
        <w:t>Double-action trigger, trigger lock push button and hammer lock safeties.</w:t>
      </w:r>
    </w:p>
    <w:p w14:paraId="1C09E41A" w14:textId="263C03A5" w:rsidR="004A04E7" w:rsidRDefault="008C4CCE" w:rsidP="008C4CCE">
      <w:pPr>
        <w:jc w:val="center"/>
        <w:rPr>
          <w:noProof/>
        </w:rPr>
      </w:pPr>
      <w:r>
        <w:rPr>
          <w:noProof/>
        </w:rPr>
        <w:drawing>
          <wp:inline distT="0" distB="0" distL="0" distR="0" wp14:anchorId="6764A47C" wp14:editId="3BD29B15">
            <wp:extent cx="4023360" cy="831370"/>
            <wp:effectExtent l="0" t="0" r="0" b="6985"/>
            <wp:docPr id="117" name="Picture 117"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weapon&#10;&#10;Description automatically generated"/>
                    <pic:cNvPicPr/>
                  </pic:nvPicPr>
                  <pic:blipFill>
                    <a:blip r:embed="rId104"/>
                    <a:stretch>
                      <a:fillRect/>
                    </a:stretch>
                  </pic:blipFill>
                  <pic:spPr>
                    <a:xfrm>
                      <a:off x="0" y="0"/>
                      <a:ext cx="4123511" cy="852065"/>
                    </a:xfrm>
                    <a:prstGeom prst="rect">
                      <a:avLst/>
                    </a:prstGeom>
                  </pic:spPr>
                </pic:pic>
              </a:graphicData>
            </a:graphic>
          </wp:inline>
        </w:drawing>
      </w:r>
    </w:p>
    <w:p w14:paraId="3C6935EF" w14:textId="0DE50C4C" w:rsidR="00F11068" w:rsidRDefault="00F11068" w:rsidP="00424467">
      <w:pPr>
        <w:jc w:val="center"/>
        <w:rPr>
          <w:rFonts w:cstheme="minorHAnsi"/>
          <w:b/>
          <w:bCs/>
          <w:sz w:val="20"/>
          <w:szCs w:val="20"/>
        </w:rPr>
      </w:pPr>
      <w:r>
        <w:rPr>
          <w:rFonts w:cstheme="minorHAnsi"/>
          <w:b/>
          <w:bCs/>
          <w:sz w:val="20"/>
          <w:szCs w:val="20"/>
        </w:rPr>
        <w:t>Penn Arms</w:t>
      </w:r>
      <w:r w:rsidR="006C5CB5">
        <w:rPr>
          <w:rFonts w:cstheme="minorHAnsi"/>
          <w:b/>
          <w:bCs/>
          <w:sz w:val="20"/>
          <w:szCs w:val="20"/>
        </w:rPr>
        <w:t xml:space="preserve"> PGL 65-40</w:t>
      </w:r>
      <w:r>
        <w:rPr>
          <w:rFonts w:cstheme="minorHAnsi"/>
          <w:b/>
          <w:bCs/>
          <w:sz w:val="20"/>
          <w:szCs w:val="20"/>
        </w:rPr>
        <w:t xml:space="preserve"> (pictured above)</w:t>
      </w:r>
    </w:p>
    <w:p w14:paraId="7FF35C9C" w14:textId="5B0A9115" w:rsidR="00B607A9" w:rsidRDefault="00424467" w:rsidP="00424467">
      <w:pPr>
        <w:jc w:val="center"/>
        <w:rPr>
          <w:rStyle w:val="Hyperlink"/>
          <w:sz w:val="16"/>
          <w:szCs w:val="16"/>
        </w:rPr>
      </w:pPr>
      <w:r>
        <w:rPr>
          <w:sz w:val="16"/>
          <w:szCs w:val="16"/>
        </w:rPr>
        <w:t xml:space="preserve">(Description and photo source) </w:t>
      </w:r>
      <w:hyperlink r:id="rId105" w:history="1">
        <w:r w:rsidRPr="00E60F4B">
          <w:rPr>
            <w:rStyle w:val="Hyperlink"/>
            <w:sz w:val="16"/>
            <w:szCs w:val="16"/>
          </w:rPr>
          <w:t>https://www.combinedsystems.com/product/p540-1-pump-multi-launcher-5-cyl-fixed-stock-w-combo-rail-pgl-65-40/</w:t>
        </w:r>
      </w:hyperlink>
    </w:p>
    <w:p w14:paraId="4F6EB77F" w14:textId="25861AEA" w:rsidR="00557516" w:rsidRDefault="006704D5" w:rsidP="00557516">
      <w:pPr>
        <w:jc w:val="both"/>
        <w:rPr>
          <w:rFonts w:cstheme="minorHAnsi"/>
          <w:b/>
          <w:bCs/>
          <w:sz w:val="20"/>
          <w:szCs w:val="20"/>
        </w:rPr>
      </w:pPr>
      <w:r>
        <w:rPr>
          <w:rFonts w:cstheme="minorHAnsi"/>
          <w:b/>
          <w:bCs/>
          <w:sz w:val="20"/>
          <w:szCs w:val="20"/>
        </w:rPr>
        <w:t>Wilson Combat</w:t>
      </w:r>
    </w:p>
    <w:p w14:paraId="65826777" w14:textId="77777777" w:rsidR="00557516" w:rsidRPr="007A45E8" w:rsidRDefault="00557516" w:rsidP="00557516">
      <w:pPr>
        <w:spacing w:before="240"/>
        <w:rPr>
          <w:rFonts w:cstheme="minorHAnsi"/>
          <w:bCs/>
          <w:sz w:val="18"/>
          <w:szCs w:val="18"/>
        </w:rPr>
      </w:pPr>
      <w:r w:rsidRPr="000A2ACA">
        <w:rPr>
          <w:rFonts w:cstheme="minorHAnsi"/>
          <w:bCs/>
          <w:sz w:val="18"/>
          <w:szCs w:val="18"/>
          <w:u w:val="single"/>
        </w:rPr>
        <w:t>Manufacturer</w:t>
      </w:r>
      <w:r w:rsidRPr="007A45E8">
        <w:rPr>
          <w:rFonts w:cstheme="minorHAnsi"/>
          <w:bCs/>
          <w:sz w:val="18"/>
          <w:szCs w:val="18"/>
        </w:rPr>
        <w:t xml:space="preserve">: </w:t>
      </w:r>
      <w:r>
        <w:rPr>
          <w:rFonts w:cstheme="minorHAnsi"/>
          <w:bCs/>
          <w:sz w:val="18"/>
          <w:szCs w:val="18"/>
        </w:rPr>
        <w:t>Combined Tactical Systems</w:t>
      </w:r>
    </w:p>
    <w:p w14:paraId="56C82263" w14:textId="55978E67" w:rsidR="00557516" w:rsidRPr="00C571E2" w:rsidRDefault="00557516" w:rsidP="00557516">
      <w:pPr>
        <w:jc w:val="both"/>
        <w:rPr>
          <w:rFonts w:cstheme="minorHAnsi"/>
          <w:sz w:val="18"/>
          <w:szCs w:val="18"/>
        </w:rPr>
      </w:pPr>
      <w:r w:rsidRPr="006A207D">
        <w:rPr>
          <w:rFonts w:cstheme="minorHAnsi"/>
          <w:bCs/>
          <w:sz w:val="18"/>
          <w:szCs w:val="18"/>
          <w:u w:val="single"/>
        </w:rPr>
        <w:t>Manufacturer Description:</w:t>
      </w:r>
      <w:r w:rsidRPr="005C665A">
        <w:rPr>
          <w:rFonts w:cstheme="minorHAnsi"/>
          <w:sz w:val="18"/>
          <w:szCs w:val="18"/>
        </w:rPr>
        <w:t xml:space="preserve"> </w:t>
      </w:r>
      <w:r w:rsidR="00C571E2" w:rsidRPr="00C571E2">
        <w:rPr>
          <w:rFonts w:cstheme="minorHAnsi"/>
          <w:sz w:val="18"/>
          <w:szCs w:val="18"/>
        </w:rPr>
        <w:t xml:space="preserve">The Remington 870 Police pump-action shotgun is a rugged 12-gauge with a short, tactical 18” barrel backed by a stout 3” chamber. The all-matte black gun is </w:t>
      </w:r>
      <w:proofErr w:type="spellStart"/>
      <w:r w:rsidR="00C571E2" w:rsidRPr="00C571E2">
        <w:rPr>
          <w:rFonts w:cstheme="minorHAnsi"/>
          <w:sz w:val="18"/>
          <w:szCs w:val="18"/>
        </w:rPr>
        <w:t>Parkerized</w:t>
      </w:r>
      <w:proofErr w:type="spellEnd"/>
      <w:r w:rsidR="00C571E2" w:rsidRPr="00C571E2">
        <w:rPr>
          <w:rFonts w:cstheme="minorHAnsi"/>
          <w:sz w:val="18"/>
          <w:szCs w:val="18"/>
        </w:rPr>
        <w:t xml:space="preserve"> for generalized durability and rust-resistance. Both the pump action </w:t>
      </w:r>
      <w:proofErr w:type="spellStart"/>
      <w:r w:rsidR="00C571E2" w:rsidRPr="00C571E2">
        <w:rPr>
          <w:rFonts w:cstheme="minorHAnsi"/>
          <w:sz w:val="18"/>
          <w:szCs w:val="18"/>
        </w:rPr>
        <w:t>forend</w:t>
      </w:r>
      <w:proofErr w:type="spellEnd"/>
      <w:r w:rsidR="00C571E2" w:rsidRPr="00C571E2">
        <w:rPr>
          <w:rFonts w:cstheme="minorHAnsi"/>
          <w:sz w:val="18"/>
          <w:szCs w:val="18"/>
        </w:rPr>
        <w:t xml:space="preserve"> and stock are robust and tough synthetic.</w:t>
      </w:r>
    </w:p>
    <w:p w14:paraId="0748F16D" w14:textId="225A4B60" w:rsidR="00424467" w:rsidRDefault="002A77C9" w:rsidP="00424467">
      <w:pPr>
        <w:jc w:val="center"/>
        <w:rPr>
          <w:rStyle w:val="Hyperlink"/>
          <w:sz w:val="16"/>
          <w:szCs w:val="16"/>
        </w:rPr>
      </w:pPr>
      <w:r>
        <w:rPr>
          <w:noProof/>
        </w:rPr>
        <w:drawing>
          <wp:inline distT="0" distB="0" distL="0" distR="0" wp14:anchorId="3901A30D" wp14:editId="0ED8EA17">
            <wp:extent cx="3181350" cy="1257300"/>
            <wp:effectExtent l="0" t="0" r="0" b="0"/>
            <wp:docPr id="58" name="Picture 58" descr="A black and orange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black and orange object&#10;&#10;Description automatically generated with low confidence"/>
                    <pic:cNvPicPr/>
                  </pic:nvPicPr>
                  <pic:blipFill>
                    <a:blip r:embed="rId106"/>
                    <a:stretch>
                      <a:fillRect/>
                    </a:stretch>
                  </pic:blipFill>
                  <pic:spPr>
                    <a:xfrm>
                      <a:off x="0" y="0"/>
                      <a:ext cx="3181350" cy="1257300"/>
                    </a:xfrm>
                    <a:prstGeom prst="rect">
                      <a:avLst/>
                    </a:prstGeom>
                  </pic:spPr>
                </pic:pic>
              </a:graphicData>
            </a:graphic>
          </wp:inline>
        </w:drawing>
      </w:r>
    </w:p>
    <w:p w14:paraId="12EBD32D" w14:textId="4BD2F33F" w:rsidR="006704D5" w:rsidRDefault="001C2384" w:rsidP="006704D5">
      <w:pPr>
        <w:jc w:val="center"/>
        <w:rPr>
          <w:rFonts w:cstheme="minorHAnsi"/>
          <w:b/>
          <w:bCs/>
          <w:sz w:val="20"/>
          <w:szCs w:val="20"/>
        </w:rPr>
      </w:pPr>
      <w:r>
        <w:rPr>
          <w:rFonts w:cstheme="minorHAnsi"/>
          <w:b/>
          <w:bCs/>
          <w:sz w:val="20"/>
          <w:szCs w:val="20"/>
        </w:rPr>
        <w:t>Remington Shotgun</w:t>
      </w:r>
      <w:r w:rsidR="00D571D1">
        <w:rPr>
          <w:rFonts w:cstheme="minorHAnsi"/>
          <w:b/>
          <w:bCs/>
          <w:sz w:val="20"/>
          <w:szCs w:val="20"/>
        </w:rPr>
        <w:t xml:space="preserve"> 12 gauge </w:t>
      </w:r>
      <w:r w:rsidR="006704D5">
        <w:rPr>
          <w:rFonts w:cstheme="minorHAnsi"/>
          <w:b/>
          <w:bCs/>
          <w:sz w:val="20"/>
          <w:szCs w:val="20"/>
        </w:rPr>
        <w:t>(pictured above)</w:t>
      </w:r>
    </w:p>
    <w:p w14:paraId="5605CA11" w14:textId="7DA3A100" w:rsidR="006913B3" w:rsidRDefault="006913B3" w:rsidP="006913B3">
      <w:pPr>
        <w:jc w:val="center"/>
        <w:rPr>
          <w:rStyle w:val="Hyperlink"/>
          <w:sz w:val="16"/>
          <w:szCs w:val="16"/>
        </w:rPr>
      </w:pPr>
      <w:r>
        <w:rPr>
          <w:sz w:val="16"/>
          <w:szCs w:val="16"/>
        </w:rPr>
        <w:t xml:space="preserve">(Description and photo source) </w:t>
      </w:r>
      <w:hyperlink r:id="rId107" w:history="1">
        <w:r w:rsidRPr="00E60F4B">
          <w:rPr>
            <w:rStyle w:val="Hyperlink"/>
            <w:sz w:val="16"/>
            <w:szCs w:val="16"/>
          </w:rPr>
          <w:t>https://www.wilsoncombat.com/less-lethal/</w:t>
        </w:r>
      </w:hyperlink>
    </w:p>
    <w:p w14:paraId="09646B86" w14:textId="77777777" w:rsidR="00483C56" w:rsidRDefault="00483C56" w:rsidP="006913B3">
      <w:pPr>
        <w:jc w:val="center"/>
        <w:rPr>
          <w:rStyle w:val="Hyperlink"/>
          <w:sz w:val="16"/>
          <w:szCs w:val="16"/>
        </w:rPr>
      </w:pPr>
    </w:p>
    <w:p w14:paraId="1E38488B" w14:textId="0E0D61BD" w:rsidR="00FD0D74" w:rsidRDefault="00FD0D74" w:rsidP="00FD0D74">
      <w:pPr>
        <w:pStyle w:val="NoSpacing"/>
        <w:jc w:val="both"/>
        <w:rPr>
          <w:rFonts w:cstheme="minorHAnsi"/>
          <w:bCs/>
          <w:color w:val="0070C0"/>
          <w:sz w:val="28"/>
          <w:szCs w:val="28"/>
        </w:rPr>
      </w:pPr>
      <w:r>
        <w:rPr>
          <w:rFonts w:cstheme="minorHAnsi"/>
          <w:bCs/>
          <w:color w:val="0070C0"/>
          <w:sz w:val="28"/>
          <w:szCs w:val="28"/>
        </w:rPr>
        <w:t>Specialty Impact Munition (SIM)</w:t>
      </w:r>
    </w:p>
    <w:p w14:paraId="326B4FCD" w14:textId="5A6977DF" w:rsidR="0096520D" w:rsidRPr="00231BA5" w:rsidRDefault="0096520D" w:rsidP="00FD0D74">
      <w:pPr>
        <w:pStyle w:val="NoSpacing"/>
        <w:jc w:val="both"/>
        <w:rPr>
          <w:sz w:val="20"/>
          <w:szCs w:val="20"/>
        </w:rPr>
      </w:pPr>
      <w:r w:rsidRPr="0096520D">
        <w:rPr>
          <w:b/>
          <w:bCs/>
          <w:sz w:val="20"/>
          <w:szCs w:val="20"/>
          <w:u w:val="single"/>
        </w:rPr>
        <w:t>Specialty Impact Munitions (SIM):</w:t>
      </w:r>
      <w:r w:rsidRPr="0096520D">
        <w:rPr>
          <w:sz w:val="20"/>
          <w:szCs w:val="20"/>
        </w:rPr>
        <w:t xml:space="preserve"> </w:t>
      </w:r>
      <w:r w:rsidRPr="00231BA5">
        <w:rPr>
          <w:sz w:val="20"/>
          <w:szCs w:val="20"/>
        </w:rPr>
        <w:t xml:space="preserve">A non-lethal training ammunition used by law enforcement agencies and militaries worldwide to deliver more realistic </w:t>
      </w:r>
      <w:r w:rsidR="00467BC0" w:rsidRPr="00231BA5">
        <w:rPr>
          <w:sz w:val="20"/>
          <w:szCs w:val="20"/>
        </w:rPr>
        <w:t>close-range</w:t>
      </w:r>
      <w:r w:rsidRPr="00231BA5">
        <w:rPr>
          <w:sz w:val="20"/>
          <w:szCs w:val="20"/>
        </w:rPr>
        <w:t xml:space="preserve"> firearms training. They consist of low energy, non-lethal cartridges, typically manufactured with a </w:t>
      </w:r>
      <w:r w:rsidR="00467BC0" w:rsidRPr="00231BA5">
        <w:rPr>
          <w:sz w:val="20"/>
          <w:szCs w:val="20"/>
        </w:rPr>
        <w:t>water-soluble</w:t>
      </w:r>
      <w:r w:rsidRPr="00231BA5">
        <w:rPr>
          <w:sz w:val="20"/>
          <w:szCs w:val="20"/>
        </w:rPr>
        <w:t xml:space="preserve"> color marking compound. These rounds </w:t>
      </w:r>
      <w:r w:rsidR="00467BC0" w:rsidRPr="00231BA5">
        <w:rPr>
          <w:sz w:val="20"/>
          <w:szCs w:val="20"/>
        </w:rPr>
        <w:t>allow</w:t>
      </w:r>
      <w:r w:rsidRPr="00231BA5">
        <w:rPr>
          <w:sz w:val="20"/>
          <w:szCs w:val="20"/>
        </w:rPr>
        <w:t xml:space="preserve"> for shooters to obtain a visual assessment of round placement in live person training environments.</w:t>
      </w:r>
    </w:p>
    <w:p w14:paraId="1825187D" w14:textId="5628A0A7" w:rsidR="0096520D" w:rsidRPr="00231BA5" w:rsidRDefault="0096520D" w:rsidP="00FD0D74">
      <w:pPr>
        <w:pStyle w:val="NoSpacing"/>
        <w:jc w:val="both"/>
        <w:rPr>
          <w:sz w:val="20"/>
          <w:szCs w:val="20"/>
        </w:rPr>
      </w:pPr>
    </w:p>
    <w:p w14:paraId="1A4DD6BB" w14:textId="1CCB7943" w:rsidR="0096520D" w:rsidRPr="00231BA5" w:rsidRDefault="0096520D" w:rsidP="0096520D">
      <w:pPr>
        <w:rPr>
          <w:sz w:val="20"/>
          <w:szCs w:val="20"/>
        </w:rPr>
      </w:pPr>
      <w:r w:rsidRPr="00231BA5">
        <w:rPr>
          <w:b/>
          <w:bCs/>
          <w:sz w:val="20"/>
          <w:szCs w:val="20"/>
        </w:rPr>
        <w:t>Equipment Capabilities:</w:t>
      </w:r>
      <w:r w:rsidRPr="00231BA5">
        <w:rPr>
          <w:sz w:val="20"/>
          <w:szCs w:val="20"/>
        </w:rPr>
        <w:t xml:space="preserve"> </w:t>
      </w:r>
      <w:r w:rsidR="00E32AC0" w:rsidRPr="00231BA5">
        <w:rPr>
          <w:sz w:val="20"/>
          <w:szCs w:val="20"/>
        </w:rPr>
        <w:t>When utilized with a training munition bolt carrier group in a 5.56mm rifle platform, SIM’s have an effective range of approximately 27 yards. When utilized in a pistol caliber barrel training platform (9mm), SIMs have an effective range of 25 feet.</w:t>
      </w:r>
    </w:p>
    <w:p w14:paraId="37337D68" w14:textId="77777777" w:rsidR="0096520D" w:rsidRPr="00231BA5" w:rsidRDefault="0096520D" w:rsidP="0096520D">
      <w:pPr>
        <w:rPr>
          <w:sz w:val="20"/>
          <w:szCs w:val="20"/>
        </w:rPr>
      </w:pPr>
      <w:r w:rsidRPr="00231BA5">
        <w:rPr>
          <w:b/>
          <w:bCs/>
          <w:sz w:val="20"/>
          <w:szCs w:val="20"/>
        </w:rPr>
        <w:t>Purpose/Usage:</w:t>
      </w:r>
      <w:r w:rsidRPr="00231BA5">
        <w:rPr>
          <w:sz w:val="20"/>
          <w:szCs w:val="20"/>
        </w:rPr>
        <w:t xml:space="preserve"> </w:t>
      </w:r>
      <w:r w:rsidRPr="00231BA5">
        <w:rPr>
          <w:rFonts w:cstheme="minorHAnsi"/>
          <w:sz w:val="20"/>
          <w:szCs w:val="20"/>
        </w:rPr>
        <w:t>The Tactical Operations Team may be activated at the discretion of the Patrol Division Watch Commander, or an Area Commander who is on scene and assumes Incident Command.  This is covered in Oakland Police Policy DGO K-5 and TB III-G.</w:t>
      </w:r>
    </w:p>
    <w:p w14:paraId="2C5ED3BD" w14:textId="77777777" w:rsidR="005E1147" w:rsidRPr="003F3876" w:rsidRDefault="0096520D" w:rsidP="005E1147">
      <w:pPr>
        <w:rPr>
          <w:sz w:val="20"/>
          <w:szCs w:val="20"/>
        </w:rPr>
      </w:pPr>
      <w:r w:rsidRPr="00231BA5">
        <w:rPr>
          <w:b/>
          <w:bCs/>
          <w:sz w:val="20"/>
          <w:szCs w:val="20"/>
        </w:rPr>
        <w:t>Training Requirements:</w:t>
      </w:r>
      <w:r w:rsidRPr="00231BA5">
        <w:rPr>
          <w:sz w:val="20"/>
          <w:szCs w:val="20"/>
        </w:rPr>
        <w:t xml:space="preserve"> </w:t>
      </w:r>
      <w:r w:rsidR="005E1147" w:rsidRPr="003F3876">
        <w:rPr>
          <w:rFonts w:cstheme="minorHAnsi"/>
          <w:sz w:val="20"/>
          <w:szCs w:val="20"/>
        </w:rPr>
        <w:t>Each operator completes a 10-hour</w:t>
      </w:r>
      <w:r w:rsidR="005E1147">
        <w:rPr>
          <w:rFonts w:cstheme="minorHAnsi"/>
          <w:sz w:val="20"/>
          <w:szCs w:val="20"/>
        </w:rPr>
        <w:t xml:space="preserve"> training on Chemical </w:t>
      </w:r>
      <w:r w:rsidR="005E1147" w:rsidRPr="003F3876">
        <w:rPr>
          <w:rFonts w:cstheme="minorHAnsi"/>
          <w:sz w:val="20"/>
          <w:szCs w:val="20"/>
        </w:rPr>
        <w:t>Agents/SIMS Munitions Deploymen</w:t>
      </w:r>
      <w:r w:rsidR="005E1147">
        <w:rPr>
          <w:rFonts w:cstheme="minorHAnsi"/>
          <w:sz w:val="20"/>
          <w:szCs w:val="20"/>
        </w:rPr>
        <w:t>t</w:t>
      </w:r>
      <w:r w:rsidR="005E1147" w:rsidRPr="003F3876">
        <w:rPr>
          <w:rFonts w:cstheme="minorHAnsi"/>
          <w:sz w:val="20"/>
          <w:szCs w:val="20"/>
        </w:rPr>
        <w:t>s.</w:t>
      </w:r>
    </w:p>
    <w:p w14:paraId="4D5EBE78" w14:textId="4CEDCD94" w:rsidR="0096520D" w:rsidRPr="00231BA5" w:rsidRDefault="0096520D" w:rsidP="0096520D">
      <w:pPr>
        <w:rPr>
          <w:sz w:val="20"/>
          <w:szCs w:val="20"/>
        </w:rPr>
      </w:pPr>
    </w:p>
    <w:p w14:paraId="6FA7FACF" w14:textId="46BDEA91" w:rsidR="0096520D" w:rsidRPr="0096520D" w:rsidRDefault="0096520D" w:rsidP="0096520D">
      <w:pPr>
        <w:pStyle w:val="NoSpacing"/>
        <w:jc w:val="both"/>
        <w:rPr>
          <w:rFonts w:cstheme="minorHAnsi"/>
          <w:bCs/>
          <w:color w:val="0070C0"/>
          <w:sz w:val="20"/>
          <w:szCs w:val="20"/>
        </w:rPr>
      </w:pPr>
      <w:r w:rsidRPr="006D55E5">
        <w:rPr>
          <w:b/>
          <w:bCs/>
        </w:rPr>
        <w:t>Lifespan:</w:t>
      </w:r>
    </w:p>
    <w:p w14:paraId="614948FC" w14:textId="1F0BCCCF" w:rsidR="00397AEB" w:rsidRDefault="00397AEB" w:rsidP="00397AEB">
      <w:pPr>
        <w:rPr>
          <w:rStyle w:val="Hyperlink"/>
          <w:sz w:val="16"/>
          <w:szCs w:val="16"/>
        </w:rPr>
      </w:pPr>
    </w:p>
    <w:p w14:paraId="39945E0E" w14:textId="22BCD6A0" w:rsidR="00397AEB" w:rsidRDefault="00AE59C7" w:rsidP="00397AEB">
      <w:pPr>
        <w:rPr>
          <w:rFonts w:cstheme="minorHAnsi"/>
          <w:b/>
          <w:bCs/>
          <w:sz w:val="20"/>
          <w:szCs w:val="20"/>
        </w:rPr>
      </w:pPr>
      <w:r w:rsidRPr="00397AEB">
        <w:rPr>
          <w:rFonts w:cstheme="minorHAnsi"/>
          <w:b/>
          <w:bCs/>
          <w:noProof/>
          <w:sz w:val="20"/>
          <w:szCs w:val="20"/>
        </w:rPr>
        <mc:AlternateContent>
          <mc:Choice Requires="wps">
            <w:drawing>
              <wp:anchor distT="45720" distB="45720" distL="114300" distR="114300" simplePos="0" relativeHeight="251681280" behindDoc="0" locked="0" layoutInCell="1" allowOverlap="1" wp14:anchorId="67B09027" wp14:editId="2DC9ACC2">
                <wp:simplePos x="0" y="0"/>
                <wp:positionH relativeFrom="column">
                  <wp:posOffset>896620</wp:posOffset>
                </wp:positionH>
                <wp:positionV relativeFrom="paragraph">
                  <wp:posOffset>5715</wp:posOffset>
                </wp:positionV>
                <wp:extent cx="4857750" cy="1319530"/>
                <wp:effectExtent l="0" t="0" r="0" b="0"/>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1319530"/>
                        </a:xfrm>
                        <a:prstGeom prst="rect">
                          <a:avLst/>
                        </a:prstGeom>
                        <a:solidFill>
                          <a:srgbClr val="FFFFFF"/>
                        </a:solidFill>
                        <a:ln w="9525">
                          <a:noFill/>
                          <a:miter lim="800000"/>
                          <a:headEnd/>
                          <a:tailEnd/>
                        </a:ln>
                      </wps:spPr>
                      <wps:txbx>
                        <w:txbxContent>
                          <w:p w14:paraId="7F13EC90" w14:textId="77777777" w:rsidR="00586896" w:rsidRPr="007E133B" w:rsidRDefault="00586896" w:rsidP="00397AEB">
                            <w:pPr>
                              <w:rPr>
                                <w:rFonts w:cstheme="minorHAnsi"/>
                                <w:b/>
                                <w:bCs/>
                                <w:sz w:val="20"/>
                                <w:szCs w:val="20"/>
                              </w:rPr>
                            </w:pPr>
                            <w:r w:rsidRPr="007E133B">
                              <w:rPr>
                                <w:rFonts w:cstheme="minorHAnsi"/>
                                <w:b/>
                                <w:bCs/>
                                <w:noProof/>
                                <w:sz w:val="20"/>
                                <w:szCs w:val="20"/>
                              </w:rPr>
                              <w:t xml:space="preserve">CS </w:t>
                            </w:r>
                            <w:r>
                              <w:rPr>
                                <w:rFonts w:cstheme="minorHAnsi"/>
                                <w:b/>
                                <w:bCs/>
                                <w:noProof/>
                                <w:sz w:val="20"/>
                                <w:szCs w:val="20"/>
                              </w:rPr>
                              <w:t>SKAT Shell 6172</w:t>
                            </w:r>
                          </w:p>
                          <w:p w14:paraId="3A674DD1" w14:textId="77777777" w:rsidR="00586896" w:rsidRPr="007E133B" w:rsidRDefault="00586896" w:rsidP="00397AEB">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28212E5B" w14:textId="77777777" w:rsidR="00586896" w:rsidRDefault="00586896" w:rsidP="00397AEB">
                            <w:pPr>
                              <w:rPr>
                                <w:rFonts w:cstheme="minorHAnsi"/>
                                <w:b/>
                                <w:sz w:val="18"/>
                                <w:szCs w:val="18"/>
                                <w:u w:val="single"/>
                              </w:rPr>
                            </w:pPr>
                            <w:r w:rsidRPr="007E133B">
                              <w:rPr>
                                <w:rFonts w:cstheme="minorHAnsi"/>
                                <w:b/>
                                <w:sz w:val="18"/>
                                <w:szCs w:val="18"/>
                                <w:u w:val="single"/>
                              </w:rPr>
                              <w:t>Manufacturer Description</w:t>
                            </w:r>
                            <w:r>
                              <w:rPr>
                                <w:rFonts w:cstheme="minorHAnsi"/>
                                <w:b/>
                                <w:sz w:val="18"/>
                                <w:szCs w:val="18"/>
                                <w:u w:val="single"/>
                              </w:rPr>
                              <w:t>:</w:t>
                            </w:r>
                          </w:p>
                          <w:p w14:paraId="1BFC3453" w14:textId="77777777" w:rsidR="00586896" w:rsidRPr="001C31C7" w:rsidRDefault="00586896" w:rsidP="00397AEB">
                            <w:pPr>
                              <w:spacing w:line="240" w:lineRule="auto"/>
                              <w:jc w:val="both"/>
                              <w:rPr>
                                <w:rFonts w:cstheme="minorHAnsi"/>
                                <w:sz w:val="18"/>
                                <w:szCs w:val="18"/>
                              </w:rPr>
                            </w:pPr>
                            <w:r w:rsidRPr="001C31C7">
                              <w:rPr>
                                <w:rFonts w:cstheme="minorHAnsi"/>
                                <w:sz w:val="18"/>
                                <w:szCs w:val="18"/>
                              </w:rPr>
                              <w:t>Launchable 40mm</w:t>
                            </w:r>
                            <w:r>
                              <w:rPr>
                                <w:rFonts w:cstheme="minorHAnsi"/>
                                <w:sz w:val="18"/>
                                <w:szCs w:val="18"/>
                              </w:rPr>
                              <w:t xml:space="preserve">, </w:t>
                            </w:r>
                            <w:r w:rsidRPr="001C31C7">
                              <w:rPr>
                                <w:rFonts w:cstheme="minorHAnsi"/>
                                <w:sz w:val="18"/>
                                <w:szCs w:val="18"/>
                              </w:rPr>
                              <w:t>Burning CS / Outdoor, Risk of fire</w:t>
                            </w:r>
                            <w:r>
                              <w:rPr>
                                <w:rFonts w:cstheme="minorHAnsi"/>
                                <w:sz w:val="18"/>
                                <w:szCs w:val="18"/>
                              </w:rPr>
                              <w:t xml:space="preserve">, </w:t>
                            </w:r>
                            <w:r w:rsidRPr="001C31C7">
                              <w:rPr>
                                <w:rFonts w:cstheme="minorHAnsi"/>
                                <w:sz w:val="18"/>
                                <w:szCs w:val="18"/>
                              </w:rPr>
                              <w:t>Max range 80-100 yards</w:t>
                            </w:r>
                            <w:r>
                              <w:rPr>
                                <w:rFonts w:cstheme="minorHAnsi"/>
                                <w:sz w:val="18"/>
                                <w:szCs w:val="18"/>
                              </w:rPr>
                              <w:t xml:space="preserve">, </w:t>
                            </w:r>
                            <w:r w:rsidRPr="001C31C7">
                              <w:rPr>
                                <w:rFonts w:cstheme="minorHAnsi"/>
                                <w:sz w:val="18"/>
                                <w:szCs w:val="18"/>
                              </w:rPr>
                              <w:t>Discharge time 20-30 seconds</w:t>
                            </w:r>
                            <w:r>
                              <w:rPr>
                                <w:rFonts w:cstheme="minorHAnsi"/>
                                <w:sz w:val="18"/>
                                <w:szCs w:val="18"/>
                              </w:rPr>
                              <w:t xml:space="preserve">, </w:t>
                            </w:r>
                            <w:r w:rsidRPr="001C31C7">
                              <w:rPr>
                                <w:rFonts w:cstheme="minorHAnsi"/>
                                <w:sz w:val="18"/>
                                <w:szCs w:val="18"/>
                              </w:rPr>
                              <w:t>0.90 oz active agent</w:t>
                            </w:r>
                            <w:r>
                              <w:rPr>
                                <w:rFonts w:cstheme="minorHAnsi"/>
                                <w:sz w:val="18"/>
                                <w:szCs w:val="18"/>
                              </w:rPr>
                              <w:t xml:space="preserve">, </w:t>
                            </w:r>
                            <w:r w:rsidRPr="001C31C7">
                              <w:rPr>
                                <w:rFonts w:cstheme="minorHAnsi"/>
                                <w:sz w:val="18"/>
                                <w:szCs w:val="18"/>
                              </w:rPr>
                              <w:t>4 separate sub-munitions (40mm- 4)</w:t>
                            </w:r>
                            <w:r>
                              <w:rPr>
                                <w:rFonts w:cstheme="minorHAnsi"/>
                                <w:sz w:val="18"/>
                                <w:szCs w:val="18"/>
                              </w:rPr>
                              <w:t xml:space="preserve">. </w:t>
                            </w:r>
                          </w:p>
                          <w:p w14:paraId="73A0687D" w14:textId="640EC8B6"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09027" id="_x0000_s1080" type="#_x0000_t202" style="position:absolute;margin-left:70.6pt;margin-top:.45pt;width:382.5pt;height:103.9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" stroked="f">
                <v:textbox>
                  <w:txbxContent>
                    <w:p w14:paraId="7F13EC90" w14:textId="77777777" w:rsidR="00586896" w:rsidRPr="007E133B" w:rsidRDefault="00586896" w:rsidP="00397AEB">
                      <w:pPr>
                        <w:rPr>
                          <w:rFonts w:cstheme="minorHAnsi"/>
                          <w:b/>
                          <w:bCs/>
                          <w:sz w:val="20"/>
                          <w:szCs w:val="20"/>
                        </w:rPr>
                      </w:pPr>
                      <w:r w:rsidRPr="007E133B">
                        <w:rPr>
                          <w:rFonts w:cstheme="minorHAnsi"/>
                          <w:b/>
                          <w:bCs/>
                          <w:noProof/>
                          <w:sz w:val="20"/>
                          <w:szCs w:val="20"/>
                        </w:rPr>
                        <w:t xml:space="preserve">CS </w:t>
                      </w:r>
                      <w:r>
                        <w:rPr>
                          <w:rFonts w:cstheme="minorHAnsi"/>
                          <w:b/>
                          <w:bCs/>
                          <w:noProof/>
                          <w:sz w:val="20"/>
                          <w:szCs w:val="20"/>
                        </w:rPr>
                        <w:t>SKAT Shell 6172</w:t>
                      </w:r>
                    </w:p>
                    <w:p w14:paraId="3A674DD1" w14:textId="77777777" w:rsidR="00586896" w:rsidRPr="007E133B" w:rsidRDefault="00586896" w:rsidP="00397AEB">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28212E5B" w14:textId="77777777" w:rsidR="00586896" w:rsidRDefault="00586896" w:rsidP="00397AEB">
                      <w:pPr>
                        <w:rPr>
                          <w:rFonts w:cstheme="minorHAnsi"/>
                          <w:b/>
                          <w:sz w:val="18"/>
                          <w:szCs w:val="18"/>
                          <w:u w:val="single"/>
                        </w:rPr>
                      </w:pPr>
                      <w:r w:rsidRPr="007E133B">
                        <w:rPr>
                          <w:rFonts w:cstheme="minorHAnsi"/>
                          <w:b/>
                          <w:sz w:val="18"/>
                          <w:szCs w:val="18"/>
                          <w:u w:val="single"/>
                        </w:rPr>
                        <w:t>Manufacturer Description</w:t>
                      </w:r>
                      <w:r>
                        <w:rPr>
                          <w:rFonts w:cstheme="minorHAnsi"/>
                          <w:b/>
                          <w:sz w:val="18"/>
                          <w:szCs w:val="18"/>
                          <w:u w:val="single"/>
                        </w:rPr>
                        <w:t>:</w:t>
                      </w:r>
                    </w:p>
                    <w:p w14:paraId="1BFC3453" w14:textId="77777777" w:rsidR="00586896" w:rsidRPr="001C31C7" w:rsidRDefault="00586896" w:rsidP="00397AEB">
                      <w:pPr>
                        <w:spacing w:line="240" w:lineRule="auto"/>
                        <w:jc w:val="both"/>
                        <w:rPr>
                          <w:rFonts w:cstheme="minorHAnsi"/>
                          <w:sz w:val="18"/>
                          <w:szCs w:val="18"/>
                        </w:rPr>
                      </w:pPr>
                      <w:r w:rsidRPr="001C31C7">
                        <w:rPr>
                          <w:rFonts w:cstheme="minorHAnsi"/>
                          <w:sz w:val="18"/>
                          <w:szCs w:val="18"/>
                        </w:rPr>
                        <w:t>Launchable 40mm</w:t>
                      </w:r>
                      <w:r>
                        <w:rPr>
                          <w:rFonts w:cstheme="minorHAnsi"/>
                          <w:sz w:val="18"/>
                          <w:szCs w:val="18"/>
                        </w:rPr>
                        <w:t xml:space="preserve">, </w:t>
                      </w:r>
                      <w:r w:rsidRPr="001C31C7">
                        <w:rPr>
                          <w:rFonts w:cstheme="minorHAnsi"/>
                          <w:sz w:val="18"/>
                          <w:szCs w:val="18"/>
                        </w:rPr>
                        <w:t>Burning CS / Outdoor, Risk of fire</w:t>
                      </w:r>
                      <w:r>
                        <w:rPr>
                          <w:rFonts w:cstheme="minorHAnsi"/>
                          <w:sz w:val="18"/>
                          <w:szCs w:val="18"/>
                        </w:rPr>
                        <w:t xml:space="preserve">, </w:t>
                      </w:r>
                      <w:r w:rsidRPr="001C31C7">
                        <w:rPr>
                          <w:rFonts w:cstheme="minorHAnsi"/>
                          <w:sz w:val="18"/>
                          <w:szCs w:val="18"/>
                        </w:rPr>
                        <w:t>Max range 80-100 yards</w:t>
                      </w:r>
                      <w:r>
                        <w:rPr>
                          <w:rFonts w:cstheme="minorHAnsi"/>
                          <w:sz w:val="18"/>
                          <w:szCs w:val="18"/>
                        </w:rPr>
                        <w:t xml:space="preserve">, </w:t>
                      </w:r>
                      <w:r w:rsidRPr="001C31C7">
                        <w:rPr>
                          <w:rFonts w:cstheme="minorHAnsi"/>
                          <w:sz w:val="18"/>
                          <w:szCs w:val="18"/>
                        </w:rPr>
                        <w:t>Discharge time 20-30 seconds</w:t>
                      </w:r>
                      <w:r>
                        <w:rPr>
                          <w:rFonts w:cstheme="minorHAnsi"/>
                          <w:sz w:val="18"/>
                          <w:szCs w:val="18"/>
                        </w:rPr>
                        <w:t xml:space="preserve">, </w:t>
                      </w:r>
                      <w:r w:rsidRPr="001C31C7">
                        <w:rPr>
                          <w:rFonts w:cstheme="minorHAnsi"/>
                          <w:sz w:val="18"/>
                          <w:szCs w:val="18"/>
                        </w:rPr>
                        <w:t>0.90 oz active agent</w:t>
                      </w:r>
                      <w:r>
                        <w:rPr>
                          <w:rFonts w:cstheme="minorHAnsi"/>
                          <w:sz w:val="18"/>
                          <w:szCs w:val="18"/>
                        </w:rPr>
                        <w:t xml:space="preserve">, </w:t>
                      </w:r>
                      <w:r w:rsidRPr="001C31C7">
                        <w:rPr>
                          <w:rFonts w:cstheme="minorHAnsi"/>
                          <w:sz w:val="18"/>
                          <w:szCs w:val="18"/>
                        </w:rPr>
                        <w:t>4 separate sub-munitions (40mm- 4)</w:t>
                      </w:r>
                      <w:r>
                        <w:rPr>
                          <w:rFonts w:cstheme="minorHAnsi"/>
                          <w:sz w:val="18"/>
                          <w:szCs w:val="18"/>
                        </w:rPr>
                        <w:t xml:space="preserve">. </w:t>
                      </w:r>
                    </w:p>
                    <w:p w14:paraId="73A0687D" w14:textId="640EC8B6" w:rsidR="00586896" w:rsidRDefault="00586896"/>
                  </w:txbxContent>
                </v:textbox>
                <w10:wrap type="square"/>
              </v:shape>
            </w:pict>
          </mc:Fallback>
        </mc:AlternateContent>
      </w:r>
      <w:r w:rsidR="00397AEB">
        <w:rPr>
          <w:noProof/>
        </w:rPr>
        <w:drawing>
          <wp:inline distT="0" distB="0" distL="0" distR="0" wp14:anchorId="048E5A64" wp14:editId="642E63AD">
            <wp:extent cx="763325" cy="1427095"/>
            <wp:effectExtent l="0" t="0" r="0" b="1905"/>
            <wp:docPr id="83" name="Picture 26" descr="A picture containing text, container, glass&#10;&#10;Description automatically generated">
              <a:extLst xmlns:a="http://schemas.openxmlformats.org/drawingml/2006/main">
                <a:ext uri="{FF2B5EF4-FFF2-40B4-BE49-F238E27FC236}">
                  <a16:creationId xmlns:a16="http://schemas.microsoft.com/office/drawing/2014/main" id="{EBBE22E1-DBF4-4B94-9DF6-75F078E0ED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6" descr="A picture containing text, container, glass&#10;&#10;Description automatically generated">
                      <a:extLst>
                        <a:ext uri="{FF2B5EF4-FFF2-40B4-BE49-F238E27FC236}">
                          <a16:creationId xmlns:a16="http://schemas.microsoft.com/office/drawing/2014/main" id="{EBBE22E1-DBF4-4B94-9DF6-75F078E0ED8F}"/>
                        </a:ext>
                      </a:extLst>
                    </pic:cNvPr>
                    <pic:cNvPicPr>
                      <a:picLocks noChangeAspect="1"/>
                    </pic:cNvPicPr>
                  </pic:nvPicPr>
                  <pic:blipFill>
                    <a:blip r:embed="rId108"/>
                    <a:stretch>
                      <a:fillRect/>
                    </a:stretch>
                  </pic:blipFill>
                  <pic:spPr>
                    <a:xfrm>
                      <a:off x="0" y="0"/>
                      <a:ext cx="796408" cy="1488946"/>
                    </a:xfrm>
                    <a:prstGeom prst="rect">
                      <a:avLst/>
                    </a:prstGeom>
                  </pic:spPr>
                </pic:pic>
              </a:graphicData>
            </a:graphic>
          </wp:inline>
        </w:drawing>
      </w:r>
    </w:p>
    <w:p w14:paraId="717D7C53" w14:textId="67D99EE5" w:rsidR="00397AEB" w:rsidRDefault="00397AEB" w:rsidP="00397AEB">
      <w:pPr>
        <w:ind w:left="720" w:firstLine="720"/>
        <w:rPr>
          <w:rStyle w:val="Hyperlink"/>
          <w:sz w:val="16"/>
          <w:szCs w:val="16"/>
        </w:rPr>
      </w:pPr>
      <w:r>
        <w:rPr>
          <w:sz w:val="16"/>
          <w:szCs w:val="16"/>
        </w:rPr>
        <w:t xml:space="preserve">(Description and photo source) </w:t>
      </w:r>
      <w:hyperlink r:id="rId109" w:history="1">
        <w:r w:rsidRPr="00D657A0">
          <w:rPr>
            <w:rStyle w:val="Hyperlink"/>
            <w:sz w:val="16"/>
            <w:szCs w:val="16"/>
          </w:rPr>
          <w:t>https://www.defense-technology.com/?s=6172</w:t>
        </w:r>
      </w:hyperlink>
    </w:p>
    <w:p w14:paraId="66C633ED" w14:textId="4256B59B" w:rsidR="00866359" w:rsidRDefault="00AE59C7" w:rsidP="00866359">
      <w:pPr>
        <w:rPr>
          <w:rStyle w:val="Hyperlink"/>
          <w:sz w:val="16"/>
          <w:szCs w:val="16"/>
        </w:rPr>
      </w:pPr>
      <w:r>
        <w:rPr>
          <w:noProof/>
        </w:rPr>
        <mc:AlternateContent>
          <mc:Choice Requires="wps">
            <w:drawing>
              <wp:anchor distT="45720" distB="45720" distL="114300" distR="114300" simplePos="0" relativeHeight="251682304" behindDoc="0" locked="0" layoutInCell="1" allowOverlap="1" wp14:anchorId="1FC842B9" wp14:editId="405AD818">
                <wp:simplePos x="0" y="0"/>
                <wp:positionH relativeFrom="column">
                  <wp:posOffset>921606</wp:posOffset>
                </wp:positionH>
                <wp:positionV relativeFrom="paragraph">
                  <wp:posOffset>73328</wp:posOffset>
                </wp:positionV>
                <wp:extent cx="4818380" cy="1374775"/>
                <wp:effectExtent l="0" t="0" r="1270" b="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8380" cy="1374775"/>
                        </a:xfrm>
                        <a:prstGeom prst="rect">
                          <a:avLst/>
                        </a:prstGeom>
                        <a:solidFill>
                          <a:srgbClr val="FFFFFF"/>
                        </a:solidFill>
                        <a:ln w="9525">
                          <a:noFill/>
                          <a:miter lim="800000"/>
                          <a:headEnd/>
                          <a:tailEnd/>
                        </a:ln>
                      </wps:spPr>
                      <wps:txbx>
                        <w:txbxContent>
                          <w:p w14:paraId="10ABCE17" w14:textId="77777777" w:rsidR="00586896" w:rsidRPr="007E133B" w:rsidRDefault="00586896" w:rsidP="00866359">
                            <w:pPr>
                              <w:rPr>
                                <w:rFonts w:cstheme="minorHAnsi"/>
                                <w:b/>
                                <w:bCs/>
                                <w:sz w:val="20"/>
                                <w:szCs w:val="20"/>
                              </w:rPr>
                            </w:pPr>
                            <w:r w:rsidRPr="007E133B">
                              <w:rPr>
                                <w:rFonts w:cstheme="minorHAnsi"/>
                                <w:b/>
                                <w:bCs/>
                                <w:noProof/>
                                <w:sz w:val="20"/>
                                <w:szCs w:val="20"/>
                              </w:rPr>
                              <w:t xml:space="preserve">CS </w:t>
                            </w:r>
                            <w:r>
                              <w:rPr>
                                <w:rFonts w:cstheme="minorHAnsi"/>
                                <w:b/>
                                <w:bCs/>
                                <w:noProof/>
                                <w:sz w:val="20"/>
                                <w:szCs w:val="20"/>
                              </w:rPr>
                              <w:t>Muzzle Blast 6042</w:t>
                            </w:r>
                          </w:p>
                          <w:p w14:paraId="2A0DF3BE" w14:textId="77777777" w:rsidR="00586896" w:rsidRPr="007E133B" w:rsidRDefault="00586896" w:rsidP="00866359">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744C7A04" w14:textId="77777777" w:rsidR="00586896" w:rsidRDefault="00586896" w:rsidP="00866359">
                            <w:r w:rsidRPr="007E133B">
                              <w:rPr>
                                <w:rFonts w:cstheme="minorHAnsi"/>
                                <w:b/>
                                <w:sz w:val="18"/>
                                <w:szCs w:val="18"/>
                                <w:u w:val="single"/>
                              </w:rPr>
                              <w:t>Manufacturer Description</w:t>
                            </w:r>
                            <w:r>
                              <w:rPr>
                                <w:rFonts w:cstheme="minorHAnsi"/>
                                <w:b/>
                                <w:sz w:val="18"/>
                                <w:szCs w:val="18"/>
                                <w:u w:val="single"/>
                              </w:rPr>
                              <w:t xml:space="preserve">: </w:t>
                            </w:r>
                            <w:r w:rsidRPr="00D9092F">
                              <w:rPr>
                                <w:rFonts w:cstheme="minorHAnsi"/>
                                <w:sz w:val="18"/>
                                <w:szCs w:val="18"/>
                              </w:rPr>
                              <w:t>The 40 mm Muzzle Blast CS Round is widely used as a crowd management tool for the immediate and close deployment. It can also be employed in tactical operations such as barricaded subjects, room clearing, area denial, and for small space contamination, and a means of contaminating crawl spaces and attics. As a pain compliance round, it is an excellent device for deploying chemical-laden CS powder at close ranges for indoor or outdoor operations. The cloud of agent is very effective in filling holes in dispersals lines or engaging crowds</w:t>
                            </w:r>
                            <w:r w:rsidRPr="00E32F3A">
                              <w:rPr>
                                <w:rFonts w:cstheme="minorHAnsi"/>
                                <w:sz w:val="20"/>
                                <w:szCs w:val="20"/>
                              </w:rPr>
                              <w:t xml:space="preserve"> at close distances.</w:t>
                            </w:r>
                          </w:p>
                          <w:p w14:paraId="44355461" w14:textId="7CCBBBF0"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842B9" id="_x0000_s1081" type="#_x0000_t202" style="position:absolute;margin-left:72.55pt;margin-top:5.75pt;width:379.4pt;height:108.25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" stroked="f">
                <v:textbox>
                  <w:txbxContent>
                    <w:p w14:paraId="10ABCE17" w14:textId="77777777" w:rsidR="00586896" w:rsidRPr="007E133B" w:rsidRDefault="00586896" w:rsidP="00866359">
                      <w:pPr>
                        <w:rPr>
                          <w:rFonts w:cstheme="minorHAnsi"/>
                          <w:b/>
                          <w:bCs/>
                          <w:sz w:val="20"/>
                          <w:szCs w:val="20"/>
                        </w:rPr>
                      </w:pPr>
                      <w:r w:rsidRPr="007E133B">
                        <w:rPr>
                          <w:rFonts w:cstheme="minorHAnsi"/>
                          <w:b/>
                          <w:bCs/>
                          <w:noProof/>
                          <w:sz w:val="20"/>
                          <w:szCs w:val="20"/>
                        </w:rPr>
                        <w:t xml:space="preserve">CS </w:t>
                      </w:r>
                      <w:r>
                        <w:rPr>
                          <w:rFonts w:cstheme="minorHAnsi"/>
                          <w:b/>
                          <w:bCs/>
                          <w:noProof/>
                          <w:sz w:val="20"/>
                          <w:szCs w:val="20"/>
                        </w:rPr>
                        <w:t>Muzzle Blast 6042</w:t>
                      </w:r>
                    </w:p>
                    <w:p w14:paraId="2A0DF3BE" w14:textId="77777777" w:rsidR="00586896" w:rsidRPr="007E133B" w:rsidRDefault="00586896" w:rsidP="00866359">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744C7A04" w14:textId="77777777" w:rsidR="00586896" w:rsidRDefault="00586896" w:rsidP="00866359">
                      <w:r w:rsidRPr="007E133B">
                        <w:rPr>
                          <w:rFonts w:cstheme="minorHAnsi"/>
                          <w:b/>
                          <w:sz w:val="18"/>
                          <w:szCs w:val="18"/>
                          <w:u w:val="single"/>
                        </w:rPr>
                        <w:t>Manufacturer Description</w:t>
                      </w:r>
                      <w:r>
                        <w:rPr>
                          <w:rFonts w:cstheme="minorHAnsi"/>
                          <w:b/>
                          <w:sz w:val="18"/>
                          <w:szCs w:val="18"/>
                          <w:u w:val="single"/>
                        </w:rPr>
                        <w:t xml:space="preserve">: </w:t>
                      </w:r>
                      <w:r w:rsidRPr="00D9092F">
                        <w:rPr>
                          <w:rFonts w:cstheme="minorHAnsi"/>
                          <w:sz w:val="18"/>
                          <w:szCs w:val="18"/>
                        </w:rPr>
                        <w:t>The 40 mm Muzzle Blast CS Round is widely used as a crowd management tool for the immediate and close deployment. It can also be employed in tactical operations such as barricaded subjects, room clearing, area denial, and for small space contamination, and a means of contaminating crawl spaces and attics. As a pain compliance round, it is an excellent device for deploying chemical-laden CS powder at close ranges for indoor or outdoor operations. The cloud of agent is very effective in filling holes in dispersals lines or engaging crowds</w:t>
                      </w:r>
                      <w:r w:rsidRPr="00E32F3A">
                        <w:rPr>
                          <w:rFonts w:cstheme="minorHAnsi"/>
                          <w:sz w:val="20"/>
                          <w:szCs w:val="20"/>
                        </w:rPr>
                        <w:t xml:space="preserve"> at close distances.</w:t>
                      </w:r>
                    </w:p>
                    <w:p w14:paraId="44355461" w14:textId="7CCBBBF0" w:rsidR="00586896" w:rsidRDefault="00586896"/>
                  </w:txbxContent>
                </v:textbox>
                <w10:wrap type="square"/>
              </v:shape>
            </w:pict>
          </mc:Fallback>
        </mc:AlternateContent>
      </w:r>
    </w:p>
    <w:p w14:paraId="3CDE10F6" w14:textId="47FCA51A" w:rsidR="00866359" w:rsidRDefault="00866359" w:rsidP="00866359">
      <w:r>
        <w:rPr>
          <w:noProof/>
        </w:rPr>
        <w:drawing>
          <wp:inline distT="0" distB="0" distL="0" distR="0" wp14:anchorId="0A1406F2" wp14:editId="0F52CF6C">
            <wp:extent cx="604128" cy="1264257"/>
            <wp:effectExtent l="0" t="0" r="5715" b="0"/>
            <wp:docPr id="87" name="Picture 87"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 whiteboard&#10;&#10;Description automatically generated"/>
                    <pic:cNvPicPr/>
                  </pic:nvPicPr>
                  <pic:blipFill>
                    <a:blip r:embed="rId110"/>
                    <a:stretch>
                      <a:fillRect/>
                    </a:stretch>
                  </pic:blipFill>
                  <pic:spPr>
                    <a:xfrm>
                      <a:off x="0" y="0"/>
                      <a:ext cx="623755" cy="1305331"/>
                    </a:xfrm>
                    <a:prstGeom prst="rect">
                      <a:avLst/>
                    </a:prstGeom>
                  </pic:spPr>
                </pic:pic>
              </a:graphicData>
            </a:graphic>
          </wp:inline>
        </w:drawing>
      </w:r>
    </w:p>
    <w:p w14:paraId="7DBA407D" w14:textId="48A30D57" w:rsidR="00866359" w:rsidRDefault="00866359" w:rsidP="00866359">
      <w:pPr>
        <w:ind w:left="720" w:firstLine="720"/>
        <w:rPr>
          <w:rStyle w:val="Hyperlink"/>
          <w:sz w:val="16"/>
          <w:szCs w:val="16"/>
        </w:rPr>
      </w:pPr>
      <w:r>
        <w:rPr>
          <w:sz w:val="16"/>
          <w:szCs w:val="16"/>
        </w:rPr>
        <w:t xml:space="preserve">(Description and photo source) </w:t>
      </w:r>
      <w:hyperlink r:id="rId111" w:history="1">
        <w:r w:rsidRPr="00E60F4B">
          <w:rPr>
            <w:rStyle w:val="Hyperlink"/>
            <w:sz w:val="16"/>
            <w:szCs w:val="16"/>
          </w:rPr>
          <w:t>https://www.defense-technology.com/?s=CS+Muzzle+Blast+6042</w:t>
        </w:r>
      </w:hyperlink>
    </w:p>
    <w:p w14:paraId="7C1D837A" w14:textId="3243AEA7" w:rsidR="00770322" w:rsidRDefault="000C1E39" w:rsidP="00866359">
      <w:pPr>
        <w:ind w:left="720" w:firstLine="720"/>
        <w:rPr>
          <w:rStyle w:val="Hyperlink"/>
          <w:sz w:val="16"/>
          <w:szCs w:val="16"/>
        </w:rPr>
      </w:pPr>
      <w:r w:rsidRPr="00770322">
        <w:rPr>
          <w:rStyle w:val="Hyperlink"/>
          <w:noProof/>
          <w:sz w:val="16"/>
          <w:szCs w:val="16"/>
        </w:rPr>
        <mc:AlternateContent>
          <mc:Choice Requires="wps">
            <w:drawing>
              <wp:anchor distT="45720" distB="45720" distL="114300" distR="114300" simplePos="0" relativeHeight="251683328" behindDoc="0" locked="0" layoutInCell="1" allowOverlap="1" wp14:anchorId="090FF52A" wp14:editId="0C150A5B">
                <wp:simplePos x="0" y="0"/>
                <wp:positionH relativeFrom="column">
                  <wp:posOffset>1049020</wp:posOffset>
                </wp:positionH>
                <wp:positionV relativeFrom="paragraph">
                  <wp:posOffset>238125</wp:posOffset>
                </wp:positionV>
                <wp:extent cx="4690745" cy="1677670"/>
                <wp:effectExtent l="0" t="0" r="0" b="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677670"/>
                        </a:xfrm>
                        <a:prstGeom prst="rect">
                          <a:avLst/>
                        </a:prstGeom>
                        <a:solidFill>
                          <a:srgbClr val="FFFFFF"/>
                        </a:solidFill>
                        <a:ln w="9525">
                          <a:noFill/>
                          <a:miter lim="800000"/>
                          <a:headEnd/>
                          <a:tailEnd/>
                        </a:ln>
                      </wps:spPr>
                      <wps:txbx>
                        <w:txbxContent>
                          <w:p w14:paraId="09422D29" w14:textId="77777777" w:rsidR="00586896" w:rsidRPr="007E133B" w:rsidRDefault="00586896" w:rsidP="00770322">
                            <w:pPr>
                              <w:rPr>
                                <w:rFonts w:cstheme="minorHAnsi"/>
                                <w:b/>
                                <w:bCs/>
                                <w:sz w:val="20"/>
                                <w:szCs w:val="20"/>
                              </w:rPr>
                            </w:pPr>
                            <w:r>
                              <w:rPr>
                                <w:rFonts w:cstheme="minorHAnsi"/>
                                <w:b/>
                                <w:bCs/>
                                <w:noProof/>
                                <w:sz w:val="20"/>
                                <w:szCs w:val="20"/>
                              </w:rPr>
                              <w:t>Foam Baton 6099</w:t>
                            </w:r>
                          </w:p>
                          <w:p w14:paraId="4ACB2BE6" w14:textId="77777777" w:rsidR="00586896" w:rsidRPr="007E133B" w:rsidRDefault="00586896" w:rsidP="00770322">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6F60049F" w14:textId="77777777" w:rsidR="00586896" w:rsidRPr="001D4F84" w:rsidRDefault="00586896" w:rsidP="00770322">
                            <w:pPr>
                              <w:rPr>
                                <w:sz w:val="18"/>
                                <w:szCs w:val="18"/>
                              </w:rPr>
                            </w:pPr>
                            <w:r w:rsidRPr="007E133B">
                              <w:rPr>
                                <w:rFonts w:cstheme="minorHAnsi"/>
                                <w:b/>
                                <w:sz w:val="18"/>
                                <w:szCs w:val="18"/>
                                <w:u w:val="single"/>
                              </w:rPr>
                              <w:t>Manufacturer Description</w:t>
                            </w:r>
                            <w:r>
                              <w:rPr>
                                <w:rFonts w:cstheme="minorHAnsi"/>
                                <w:b/>
                                <w:sz w:val="18"/>
                                <w:szCs w:val="18"/>
                                <w:u w:val="single"/>
                              </w:rPr>
                              <w:t xml:space="preserve">: </w:t>
                            </w:r>
                            <w:r w:rsidRPr="001D4F84">
                              <w:rPr>
                                <w:rFonts w:cstheme="minorHAnsi"/>
                                <w:sz w:val="18"/>
                                <w:szCs w:val="18"/>
                              </w:rPr>
                              <w:t xml:space="preserve">The 40 mm Multiple Foam Baton Round is most widely used as a crowd management tool where stand-off distances are limited. It may also prove valuable in riot situations where police lines and protestors are in </w:t>
                            </w:r>
                            <w:proofErr w:type="gramStart"/>
                            <w:r w:rsidRPr="001D4F84">
                              <w:rPr>
                                <w:rFonts w:cstheme="minorHAnsi"/>
                                <w:sz w:val="18"/>
                                <w:szCs w:val="18"/>
                              </w:rPr>
                              <w:t>close proximity</w:t>
                            </w:r>
                            <w:proofErr w:type="gramEnd"/>
                            <w:r w:rsidRPr="001D4F84">
                              <w:rPr>
                                <w:rFonts w:cstheme="minorHAnsi"/>
                                <w:sz w:val="18"/>
                                <w:szCs w:val="18"/>
                              </w:rPr>
                              <w:t>. The round contains three foam projectiles. It utilizes smokeless powder and has more consistent velocities and tighter patterns compared to its 37 mm counterpart. The foam projectile allows for closer deployment, while minimizing injury.</w:t>
                            </w:r>
                          </w:p>
                          <w:p w14:paraId="1B3CD654" w14:textId="6B313601"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FF52A" id="_x0000_s1082" type="#_x0000_t202" style="position:absolute;left:0;text-align:left;margin-left:82.6pt;margin-top:18.75pt;width:369.35pt;height:132.1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" stroked="f">
                <v:textbox>
                  <w:txbxContent>
                    <w:p w14:paraId="09422D29" w14:textId="77777777" w:rsidR="00586896" w:rsidRPr="007E133B" w:rsidRDefault="00586896" w:rsidP="00770322">
                      <w:pPr>
                        <w:rPr>
                          <w:rFonts w:cstheme="minorHAnsi"/>
                          <w:b/>
                          <w:bCs/>
                          <w:sz w:val="20"/>
                          <w:szCs w:val="20"/>
                        </w:rPr>
                      </w:pPr>
                      <w:r>
                        <w:rPr>
                          <w:rFonts w:cstheme="minorHAnsi"/>
                          <w:b/>
                          <w:bCs/>
                          <w:noProof/>
                          <w:sz w:val="20"/>
                          <w:szCs w:val="20"/>
                        </w:rPr>
                        <w:t>Foam Baton 6099</w:t>
                      </w:r>
                    </w:p>
                    <w:p w14:paraId="4ACB2BE6" w14:textId="77777777" w:rsidR="00586896" w:rsidRPr="007E133B" w:rsidRDefault="00586896" w:rsidP="00770322">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6F60049F" w14:textId="77777777" w:rsidR="00586896" w:rsidRPr="001D4F84" w:rsidRDefault="00586896" w:rsidP="00770322">
                      <w:pPr>
                        <w:rPr>
                          <w:sz w:val="18"/>
                          <w:szCs w:val="18"/>
                        </w:rPr>
                      </w:pPr>
                      <w:r w:rsidRPr="007E133B">
                        <w:rPr>
                          <w:rFonts w:cstheme="minorHAnsi"/>
                          <w:b/>
                          <w:sz w:val="18"/>
                          <w:szCs w:val="18"/>
                          <w:u w:val="single"/>
                        </w:rPr>
                        <w:t>Manufacturer Description</w:t>
                      </w:r>
                      <w:r>
                        <w:rPr>
                          <w:rFonts w:cstheme="minorHAnsi"/>
                          <w:b/>
                          <w:sz w:val="18"/>
                          <w:szCs w:val="18"/>
                          <w:u w:val="single"/>
                        </w:rPr>
                        <w:t xml:space="preserve">: </w:t>
                      </w:r>
                      <w:r w:rsidRPr="001D4F84">
                        <w:rPr>
                          <w:rFonts w:cstheme="minorHAnsi"/>
                          <w:sz w:val="18"/>
                          <w:szCs w:val="18"/>
                        </w:rPr>
                        <w:t xml:space="preserve">The 40 mm Multiple Foam Baton Round is most widely used as a crowd management tool where stand-off distances are limited. It may also prove valuable in riot situations where police lines and protestors are in </w:t>
                      </w:r>
                      <w:proofErr w:type="gramStart"/>
                      <w:r w:rsidRPr="001D4F84">
                        <w:rPr>
                          <w:rFonts w:cstheme="minorHAnsi"/>
                          <w:sz w:val="18"/>
                          <w:szCs w:val="18"/>
                        </w:rPr>
                        <w:t>close proximity</w:t>
                      </w:r>
                      <w:proofErr w:type="gramEnd"/>
                      <w:r w:rsidRPr="001D4F84">
                        <w:rPr>
                          <w:rFonts w:cstheme="minorHAnsi"/>
                          <w:sz w:val="18"/>
                          <w:szCs w:val="18"/>
                        </w:rPr>
                        <w:t>. The round contains three foam projectiles. It utilizes smokeless powder and has more consistent velocities and tighter patterns compared to its 37 mm counterpart. The foam projectile allows for closer deployment, while minimizing injury.</w:t>
                      </w:r>
                    </w:p>
                    <w:p w14:paraId="1B3CD654" w14:textId="6B313601" w:rsidR="00586896" w:rsidRDefault="00586896"/>
                  </w:txbxContent>
                </v:textbox>
                <w10:wrap type="square"/>
              </v:shape>
            </w:pict>
          </mc:Fallback>
        </mc:AlternateContent>
      </w:r>
    </w:p>
    <w:p w14:paraId="27599E9D" w14:textId="7964B62F" w:rsidR="00866359" w:rsidRDefault="00770322" w:rsidP="00866359">
      <w:r>
        <w:rPr>
          <w:noProof/>
        </w:rPr>
        <w:drawing>
          <wp:inline distT="0" distB="0" distL="0" distR="0" wp14:anchorId="002F4305" wp14:editId="6B347A8D">
            <wp:extent cx="715645" cy="1504722"/>
            <wp:effectExtent l="0" t="0" r="8255" b="635"/>
            <wp:docPr id="89" name="Picture 8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10;&#10;Description automatically generated"/>
                    <pic:cNvPicPr/>
                  </pic:nvPicPr>
                  <pic:blipFill>
                    <a:blip r:embed="rId112"/>
                    <a:stretch>
                      <a:fillRect/>
                    </a:stretch>
                  </pic:blipFill>
                  <pic:spPr>
                    <a:xfrm>
                      <a:off x="0" y="0"/>
                      <a:ext cx="746764" cy="1570153"/>
                    </a:xfrm>
                    <a:prstGeom prst="rect">
                      <a:avLst/>
                    </a:prstGeom>
                  </pic:spPr>
                </pic:pic>
              </a:graphicData>
            </a:graphic>
          </wp:inline>
        </w:drawing>
      </w:r>
    </w:p>
    <w:p w14:paraId="60E249FC" w14:textId="77777777" w:rsidR="00770322" w:rsidRDefault="00770322" w:rsidP="00770322">
      <w:pPr>
        <w:ind w:left="720" w:firstLine="720"/>
        <w:rPr>
          <w:sz w:val="16"/>
          <w:szCs w:val="16"/>
        </w:rPr>
      </w:pPr>
      <w:r>
        <w:rPr>
          <w:sz w:val="16"/>
          <w:szCs w:val="16"/>
        </w:rPr>
        <w:t xml:space="preserve">(Description and photo source) </w:t>
      </w:r>
      <w:hyperlink r:id="rId113" w:history="1">
        <w:r w:rsidRPr="00D657A0">
          <w:rPr>
            <w:rStyle w:val="Hyperlink"/>
            <w:sz w:val="16"/>
            <w:szCs w:val="16"/>
          </w:rPr>
          <w:t>https://www.defense-technology.com/?s=Foam+Baton+6099</w:t>
        </w:r>
      </w:hyperlink>
    </w:p>
    <w:p w14:paraId="27AE32DF" w14:textId="65C501D9" w:rsidR="00770322" w:rsidRDefault="00AE59C7" w:rsidP="00866359">
      <w:r>
        <w:rPr>
          <w:noProof/>
        </w:rPr>
        <mc:AlternateContent>
          <mc:Choice Requires="wps">
            <w:drawing>
              <wp:anchor distT="45720" distB="45720" distL="114300" distR="114300" simplePos="0" relativeHeight="251684352" behindDoc="0" locked="0" layoutInCell="1" allowOverlap="1" wp14:anchorId="2F1F4760" wp14:editId="282CED98">
                <wp:simplePos x="0" y="0"/>
                <wp:positionH relativeFrom="margin">
                  <wp:posOffset>850265</wp:posOffset>
                </wp:positionH>
                <wp:positionV relativeFrom="paragraph">
                  <wp:posOffset>15240</wp:posOffset>
                </wp:positionV>
                <wp:extent cx="4873625" cy="1343660"/>
                <wp:effectExtent l="0" t="0" r="3175" b="8890"/>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3625" cy="1343660"/>
                        </a:xfrm>
                        <a:prstGeom prst="rect">
                          <a:avLst/>
                        </a:prstGeom>
                        <a:solidFill>
                          <a:srgbClr val="FFFFFF"/>
                        </a:solidFill>
                        <a:ln w="9525">
                          <a:noFill/>
                          <a:miter lim="800000"/>
                          <a:headEnd/>
                          <a:tailEnd/>
                        </a:ln>
                      </wps:spPr>
                      <wps:txbx>
                        <w:txbxContent>
                          <w:p w14:paraId="5FE16CC2" w14:textId="77777777" w:rsidR="00586896" w:rsidRPr="007E133B" w:rsidRDefault="00586896" w:rsidP="00AE59C7">
                            <w:pPr>
                              <w:rPr>
                                <w:rFonts w:cstheme="minorHAnsi"/>
                                <w:b/>
                                <w:bCs/>
                                <w:sz w:val="20"/>
                                <w:szCs w:val="20"/>
                              </w:rPr>
                            </w:pPr>
                            <w:r>
                              <w:rPr>
                                <w:rFonts w:cstheme="minorHAnsi"/>
                                <w:b/>
                                <w:bCs/>
                                <w:noProof/>
                                <w:sz w:val="20"/>
                                <w:szCs w:val="20"/>
                              </w:rPr>
                              <w:t>Direct Impact Marking 6326</w:t>
                            </w:r>
                          </w:p>
                          <w:p w14:paraId="66163EA4" w14:textId="77777777" w:rsidR="00586896" w:rsidRPr="007E133B" w:rsidRDefault="00586896" w:rsidP="00AE59C7">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7E6E168E" w14:textId="77777777" w:rsidR="00586896" w:rsidRPr="00E55F8C" w:rsidRDefault="00586896" w:rsidP="00AE59C7">
                            <w:pPr>
                              <w:rPr>
                                <w:sz w:val="18"/>
                                <w:szCs w:val="18"/>
                              </w:rPr>
                            </w:pPr>
                            <w:r w:rsidRPr="007E133B">
                              <w:rPr>
                                <w:rFonts w:cstheme="minorHAnsi"/>
                                <w:b/>
                                <w:sz w:val="18"/>
                                <w:szCs w:val="18"/>
                                <w:u w:val="single"/>
                              </w:rPr>
                              <w:t>Manufacturer Description</w:t>
                            </w:r>
                            <w:r>
                              <w:rPr>
                                <w:rFonts w:cstheme="minorHAnsi"/>
                                <w:b/>
                                <w:sz w:val="18"/>
                                <w:szCs w:val="18"/>
                                <w:u w:val="single"/>
                              </w:rPr>
                              <w:t xml:space="preserve">: </w:t>
                            </w:r>
                            <w:r w:rsidRPr="00E55F8C">
                              <w:rPr>
                                <w:rFonts w:cstheme="minorHAnsi"/>
                                <w:sz w:val="18"/>
                                <w:szCs w:val="18"/>
                              </w:rPr>
                              <w:t>The 40mm Direct Impact® munition is a point-of-aim, point-of-impact direct-fire round. An excellent solution whether you need to incapacitate a single subject or control a crowd. When loaded with a green marking agent, the Direct Impact can be used to indicate the aggressor in a crowd or riot situation to the team on the ground.</w:t>
                            </w:r>
                          </w:p>
                          <w:p w14:paraId="2E6A9824" w14:textId="785494E7"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F4760" id="_x0000_s1083" type="#_x0000_t202" style="position:absolute;margin-left:66.95pt;margin-top:1.2pt;width:383.75pt;height:105.8pt;z-index:25168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" stroked="f">
                <v:textbox>
                  <w:txbxContent>
                    <w:p w14:paraId="5FE16CC2" w14:textId="77777777" w:rsidR="00586896" w:rsidRPr="007E133B" w:rsidRDefault="00586896" w:rsidP="00AE59C7">
                      <w:pPr>
                        <w:rPr>
                          <w:rFonts w:cstheme="minorHAnsi"/>
                          <w:b/>
                          <w:bCs/>
                          <w:sz w:val="20"/>
                          <w:szCs w:val="20"/>
                        </w:rPr>
                      </w:pPr>
                      <w:r>
                        <w:rPr>
                          <w:rFonts w:cstheme="minorHAnsi"/>
                          <w:b/>
                          <w:bCs/>
                          <w:noProof/>
                          <w:sz w:val="20"/>
                          <w:szCs w:val="20"/>
                        </w:rPr>
                        <w:t>Direct Impact Marking 6326</w:t>
                      </w:r>
                    </w:p>
                    <w:p w14:paraId="66163EA4" w14:textId="77777777" w:rsidR="00586896" w:rsidRPr="007E133B" w:rsidRDefault="00586896" w:rsidP="00AE59C7">
                      <w:pPr>
                        <w:rPr>
                          <w:rFonts w:cstheme="minorHAnsi"/>
                          <w:bCs/>
                          <w:sz w:val="18"/>
                          <w:szCs w:val="18"/>
                        </w:rPr>
                      </w:pPr>
                      <w:r w:rsidRPr="007E133B">
                        <w:rPr>
                          <w:rFonts w:cstheme="minorHAnsi"/>
                          <w:b/>
                          <w:sz w:val="18"/>
                          <w:szCs w:val="18"/>
                          <w:u w:val="single"/>
                        </w:rPr>
                        <w:t>Manufacturer</w:t>
                      </w:r>
                      <w:r w:rsidRPr="007E133B">
                        <w:rPr>
                          <w:rFonts w:cstheme="minorHAnsi"/>
                          <w:b/>
                          <w:sz w:val="18"/>
                          <w:szCs w:val="18"/>
                        </w:rPr>
                        <w:t>:</w:t>
                      </w:r>
                      <w:r w:rsidRPr="007E133B">
                        <w:rPr>
                          <w:rFonts w:cstheme="minorHAnsi"/>
                          <w:bCs/>
                          <w:sz w:val="18"/>
                          <w:szCs w:val="18"/>
                        </w:rPr>
                        <w:t xml:space="preserve"> Defense Technology</w:t>
                      </w:r>
                    </w:p>
                    <w:p w14:paraId="7E6E168E" w14:textId="77777777" w:rsidR="00586896" w:rsidRPr="00E55F8C" w:rsidRDefault="00586896" w:rsidP="00AE59C7">
                      <w:pPr>
                        <w:rPr>
                          <w:sz w:val="18"/>
                          <w:szCs w:val="18"/>
                        </w:rPr>
                      </w:pPr>
                      <w:r w:rsidRPr="007E133B">
                        <w:rPr>
                          <w:rFonts w:cstheme="minorHAnsi"/>
                          <w:b/>
                          <w:sz w:val="18"/>
                          <w:szCs w:val="18"/>
                          <w:u w:val="single"/>
                        </w:rPr>
                        <w:t>Manufacturer Description</w:t>
                      </w:r>
                      <w:r>
                        <w:rPr>
                          <w:rFonts w:cstheme="minorHAnsi"/>
                          <w:b/>
                          <w:sz w:val="18"/>
                          <w:szCs w:val="18"/>
                          <w:u w:val="single"/>
                        </w:rPr>
                        <w:t xml:space="preserve">: </w:t>
                      </w:r>
                      <w:r w:rsidRPr="00E55F8C">
                        <w:rPr>
                          <w:rFonts w:cstheme="minorHAnsi"/>
                          <w:sz w:val="18"/>
                          <w:szCs w:val="18"/>
                        </w:rPr>
                        <w:t>The 40mm Direct Impact® munition is a point-of-aim, point-of-impact direct-fire round. An excellent solution whether you need to incapacitate a single subject or control a crowd. When loaded with a green marking agent, the Direct Impact can be used to indicate the aggressor in a crowd or riot situation to the team on the ground.</w:t>
                      </w:r>
                    </w:p>
                    <w:p w14:paraId="2E6A9824" w14:textId="785494E7" w:rsidR="00586896" w:rsidRDefault="00586896"/>
                  </w:txbxContent>
                </v:textbox>
                <w10:wrap type="square" anchorx="margin"/>
              </v:shape>
            </w:pict>
          </mc:Fallback>
        </mc:AlternateContent>
      </w:r>
      <w:r>
        <w:rPr>
          <w:noProof/>
        </w:rPr>
        <w:drawing>
          <wp:inline distT="0" distB="0" distL="0" distR="0" wp14:anchorId="5335E09D" wp14:editId="39B43971">
            <wp:extent cx="578250" cy="1343770"/>
            <wp:effectExtent l="0" t="0" r="0" b="0"/>
            <wp:docPr id="91" name="Picture 91" descr="A picture containing bottle, indoor, green, ble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bottle, indoor, green, blender&#10;&#10;Description automatically generated"/>
                    <pic:cNvPicPr/>
                  </pic:nvPicPr>
                  <pic:blipFill>
                    <a:blip r:embed="rId114"/>
                    <a:stretch>
                      <a:fillRect/>
                    </a:stretch>
                  </pic:blipFill>
                  <pic:spPr>
                    <a:xfrm>
                      <a:off x="0" y="0"/>
                      <a:ext cx="592845" cy="1377687"/>
                    </a:xfrm>
                    <a:prstGeom prst="rect">
                      <a:avLst/>
                    </a:prstGeom>
                  </pic:spPr>
                </pic:pic>
              </a:graphicData>
            </a:graphic>
          </wp:inline>
        </w:drawing>
      </w:r>
    </w:p>
    <w:p w14:paraId="41D0E1D3" w14:textId="77777777" w:rsidR="00AE59C7" w:rsidRDefault="00AE59C7" w:rsidP="00AE59C7">
      <w:pPr>
        <w:ind w:left="720" w:firstLine="720"/>
        <w:rPr>
          <w:sz w:val="16"/>
          <w:szCs w:val="16"/>
        </w:rPr>
      </w:pPr>
      <w:r>
        <w:rPr>
          <w:sz w:val="16"/>
          <w:szCs w:val="16"/>
        </w:rPr>
        <w:t xml:space="preserve">(Description and photo source) </w:t>
      </w:r>
      <w:hyperlink r:id="rId115" w:history="1">
        <w:r w:rsidRPr="00D657A0">
          <w:rPr>
            <w:rStyle w:val="Hyperlink"/>
            <w:sz w:val="16"/>
            <w:szCs w:val="16"/>
          </w:rPr>
          <w:t>https://www.defense-technology.com/?s=Direct+Impact+Marking+6326</w:t>
        </w:r>
      </w:hyperlink>
    </w:p>
    <w:p w14:paraId="51E4CDE1" w14:textId="194F2816" w:rsidR="00AE59C7" w:rsidRDefault="00AE59C7" w:rsidP="00866359"/>
    <w:p w14:paraId="0CC1A4D8" w14:textId="2599B247" w:rsidR="00597C3E" w:rsidRDefault="00597C3E" w:rsidP="00866359">
      <w:r>
        <w:rPr>
          <w:noProof/>
        </w:rPr>
        <mc:AlternateContent>
          <mc:Choice Requires="wps">
            <w:drawing>
              <wp:anchor distT="45720" distB="45720" distL="114300" distR="114300" simplePos="0" relativeHeight="251685376" behindDoc="0" locked="0" layoutInCell="1" allowOverlap="1" wp14:anchorId="41B39D56" wp14:editId="52E506ED">
                <wp:simplePos x="0" y="0"/>
                <wp:positionH relativeFrom="column">
                  <wp:posOffset>1017270</wp:posOffset>
                </wp:positionH>
                <wp:positionV relativeFrom="paragraph">
                  <wp:posOffset>5715</wp:posOffset>
                </wp:positionV>
                <wp:extent cx="4651375" cy="1446530"/>
                <wp:effectExtent l="0" t="0" r="0" b="1270"/>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1375" cy="1446530"/>
                        </a:xfrm>
                        <a:prstGeom prst="rect">
                          <a:avLst/>
                        </a:prstGeom>
                        <a:solidFill>
                          <a:srgbClr val="FFFFFF"/>
                        </a:solidFill>
                        <a:ln w="9525">
                          <a:noFill/>
                          <a:miter lim="800000"/>
                          <a:headEnd/>
                          <a:tailEnd/>
                        </a:ln>
                      </wps:spPr>
                      <wps:txbx>
                        <w:txbxContent>
                          <w:p w14:paraId="1ACF25F7" w14:textId="77777777" w:rsidR="00586896" w:rsidRPr="00534DC1" w:rsidRDefault="00586896" w:rsidP="00597C3E">
                            <w:pPr>
                              <w:rPr>
                                <w:rFonts w:cstheme="minorHAnsi"/>
                                <w:b/>
                                <w:bCs/>
                                <w:sz w:val="20"/>
                                <w:szCs w:val="20"/>
                              </w:rPr>
                            </w:pPr>
                            <w:r>
                              <w:rPr>
                                <w:rFonts w:cstheme="minorHAnsi"/>
                                <w:b/>
                                <w:bCs/>
                                <w:noProof/>
                                <w:sz w:val="20"/>
                                <w:szCs w:val="20"/>
                              </w:rPr>
                              <w:t>Frangible Impact 4550 Orange Marking Powder</w:t>
                            </w:r>
                          </w:p>
                          <w:p w14:paraId="17F04189" w14:textId="77777777" w:rsidR="00586896" w:rsidRDefault="00586896" w:rsidP="00597C3E">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70EDF36" w14:textId="77777777" w:rsidR="00586896" w:rsidRPr="009A05A9" w:rsidRDefault="00586896" w:rsidP="00597C3E">
                            <w:pPr>
                              <w:jc w:val="both"/>
                              <w:rPr>
                                <w:rFonts w:cstheme="minorHAnsi"/>
                                <w:sz w:val="18"/>
                                <w:szCs w:val="18"/>
                              </w:rPr>
                            </w:pPr>
                            <w:r w:rsidRPr="0067026C">
                              <w:rPr>
                                <w:rFonts w:cstheme="minorHAnsi"/>
                                <w:b/>
                                <w:sz w:val="18"/>
                                <w:szCs w:val="18"/>
                              </w:rPr>
                              <w:t>Manufacture Description:</w:t>
                            </w:r>
                            <w:r w:rsidRPr="009A05A9">
                              <w:rPr>
                                <w:rFonts w:cstheme="minorHAnsi"/>
                                <w:sz w:val="20"/>
                                <w:szCs w:val="20"/>
                              </w:rPr>
                              <w:t xml:space="preserve"> </w:t>
                            </w:r>
                            <w:r w:rsidRPr="009A05A9">
                              <w:rPr>
                                <w:rFonts w:cstheme="minorHAnsi"/>
                                <w:sz w:val="18"/>
                                <w:szCs w:val="18"/>
                              </w:rPr>
                              <w:t>The 40mm Direct Impact® munition is a point-of-aim, point-of-impact direct-fire round. An excellent solution whether you need to incapacitate a single subject or control a crowd. When loaded with a green marking agent, the Direct Impact can be used to indicate the aggressor in a crowd or riot situation to the team on the ground.</w:t>
                            </w:r>
                          </w:p>
                          <w:p w14:paraId="74C2EF9B" w14:textId="1324F4FA"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39D56" id="_x0000_s1084" type="#_x0000_t202" style="position:absolute;margin-left:80.1pt;margin-top:.45pt;width:366.25pt;height:113.9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" stroked="f">
                <v:textbox>
                  <w:txbxContent>
                    <w:p w14:paraId="1ACF25F7" w14:textId="77777777" w:rsidR="00586896" w:rsidRPr="00534DC1" w:rsidRDefault="00586896" w:rsidP="00597C3E">
                      <w:pPr>
                        <w:rPr>
                          <w:rFonts w:cstheme="minorHAnsi"/>
                          <w:b/>
                          <w:bCs/>
                          <w:sz w:val="20"/>
                          <w:szCs w:val="20"/>
                        </w:rPr>
                      </w:pPr>
                      <w:r>
                        <w:rPr>
                          <w:rFonts w:cstheme="minorHAnsi"/>
                          <w:b/>
                          <w:bCs/>
                          <w:noProof/>
                          <w:sz w:val="20"/>
                          <w:szCs w:val="20"/>
                        </w:rPr>
                        <w:t>Frangible Impact 4550 Orange Marking Powder</w:t>
                      </w:r>
                    </w:p>
                    <w:p w14:paraId="17F04189" w14:textId="77777777" w:rsidR="00586896" w:rsidRDefault="00586896" w:rsidP="00597C3E">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70EDF36" w14:textId="77777777" w:rsidR="00586896" w:rsidRPr="009A05A9" w:rsidRDefault="00586896" w:rsidP="00597C3E">
                      <w:pPr>
                        <w:jc w:val="both"/>
                        <w:rPr>
                          <w:rFonts w:cstheme="minorHAnsi"/>
                          <w:sz w:val="18"/>
                          <w:szCs w:val="18"/>
                        </w:rPr>
                      </w:pPr>
                      <w:r w:rsidRPr="0067026C">
                        <w:rPr>
                          <w:rFonts w:cstheme="minorHAnsi"/>
                          <w:b/>
                          <w:sz w:val="18"/>
                          <w:szCs w:val="18"/>
                        </w:rPr>
                        <w:t>Manufacture Description:</w:t>
                      </w:r>
                      <w:r w:rsidRPr="009A05A9">
                        <w:rPr>
                          <w:rFonts w:cstheme="minorHAnsi"/>
                          <w:sz w:val="20"/>
                          <w:szCs w:val="20"/>
                        </w:rPr>
                        <w:t xml:space="preserve"> </w:t>
                      </w:r>
                      <w:r w:rsidRPr="009A05A9">
                        <w:rPr>
                          <w:rFonts w:cstheme="minorHAnsi"/>
                          <w:sz w:val="18"/>
                          <w:szCs w:val="18"/>
                        </w:rPr>
                        <w:t>The 40mm Direct Impact® munition is a point-of-aim, point-of-impact direct-fire round. An excellent solution whether you need to incapacitate a single subject or control a crowd. When loaded with a green marking agent, the Direct Impact can be used to indicate the aggressor in a crowd or riot situation to the team on the ground.</w:t>
                      </w:r>
                    </w:p>
                    <w:p w14:paraId="74C2EF9B" w14:textId="1324F4FA" w:rsidR="00586896" w:rsidRDefault="00586896"/>
                  </w:txbxContent>
                </v:textbox>
                <w10:wrap type="square"/>
              </v:shape>
            </w:pict>
          </mc:Fallback>
        </mc:AlternateContent>
      </w:r>
      <w:r>
        <w:rPr>
          <w:noProof/>
        </w:rPr>
        <w:drawing>
          <wp:inline distT="0" distB="0" distL="0" distR="0" wp14:anchorId="7921D82E" wp14:editId="232A624A">
            <wp:extent cx="716136" cy="1272208"/>
            <wp:effectExtent l="0" t="0" r="8255" b="4445"/>
            <wp:docPr id="93" name="Picture 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pic:nvPicPr>
                  <pic:blipFill>
                    <a:blip r:embed="rId116"/>
                    <a:stretch>
                      <a:fillRect/>
                    </a:stretch>
                  </pic:blipFill>
                  <pic:spPr>
                    <a:xfrm>
                      <a:off x="0" y="0"/>
                      <a:ext cx="732618" cy="1301489"/>
                    </a:xfrm>
                    <a:prstGeom prst="rect">
                      <a:avLst/>
                    </a:prstGeom>
                  </pic:spPr>
                </pic:pic>
              </a:graphicData>
            </a:graphic>
          </wp:inline>
        </w:drawing>
      </w:r>
    </w:p>
    <w:p w14:paraId="2C9090AD" w14:textId="77777777" w:rsidR="00597C3E" w:rsidRDefault="00597C3E" w:rsidP="00597C3E">
      <w:pPr>
        <w:ind w:left="1440"/>
      </w:pPr>
      <w:r>
        <w:rPr>
          <w:sz w:val="16"/>
          <w:szCs w:val="16"/>
        </w:rPr>
        <w:t xml:space="preserve">(Description and photo source) </w:t>
      </w:r>
      <w:hyperlink r:id="rId117" w:history="1">
        <w:r w:rsidRPr="00D657A0">
          <w:rPr>
            <w:rStyle w:val="Hyperlink"/>
            <w:sz w:val="16"/>
            <w:szCs w:val="16"/>
          </w:rPr>
          <w:t>https://www.combinedsystems.com/product/4550-40mm-frangible-impact-orange</w:t>
        </w:r>
        <w:r w:rsidRPr="00D657A0">
          <w:rPr>
            <w:rStyle w:val="Hyperlink"/>
          </w:rPr>
          <w:t>-</w:t>
        </w:r>
      </w:hyperlink>
      <w:proofErr w:type="gramStart"/>
      <w:r w:rsidRPr="00E60F4B">
        <w:rPr>
          <w:sz w:val="16"/>
          <w:szCs w:val="16"/>
        </w:rPr>
        <w:t>marking-powder</w:t>
      </w:r>
      <w:proofErr w:type="gramEnd"/>
      <w:r w:rsidRPr="00E60F4B">
        <w:rPr>
          <w:sz w:val="16"/>
          <w:szCs w:val="16"/>
        </w:rPr>
        <w:t>/</w:t>
      </w:r>
    </w:p>
    <w:p w14:paraId="75F72E6F" w14:textId="0006A5A0" w:rsidR="00597C3E" w:rsidRDefault="00597C3E" w:rsidP="00866359"/>
    <w:p w14:paraId="1A0CA400" w14:textId="08B6B91B" w:rsidR="007B4BF1" w:rsidRDefault="007B4BF1" w:rsidP="00866359">
      <w:r>
        <w:rPr>
          <w:noProof/>
        </w:rPr>
        <mc:AlternateContent>
          <mc:Choice Requires="wps">
            <w:drawing>
              <wp:anchor distT="45720" distB="45720" distL="114300" distR="114300" simplePos="0" relativeHeight="251687424" behindDoc="0" locked="0" layoutInCell="1" allowOverlap="1" wp14:anchorId="7E50AD52" wp14:editId="17A6083F">
                <wp:simplePos x="0" y="0"/>
                <wp:positionH relativeFrom="margin">
                  <wp:align>right</wp:align>
                </wp:positionH>
                <wp:positionV relativeFrom="paragraph">
                  <wp:posOffset>182245</wp:posOffset>
                </wp:positionV>
                <wp:extent cx="4801870" cy="1097280"/>
                <wp:effectExtent l="0" t="0" r="0" b="762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870" cy="1097280"/>
                        </a:xfrm>
                        <a:prstGeom prst="rect">
                          <a:avLst/>
                        </a:prstGeom>
                        <a:solidFill>
                          <a:srgbClr val="FFFFFF"/>
                        </a:solidFill>
                        <a:ln w="9525">
                          <a:noFill/>
                          <a:miter lim="800000"/>
                          <a:headEnd/>
                          <a:tailEnd/>
                        </a:ln>
                      </wps:spPr>
                      <wps:txbx>
                        <w:txbxContent>
                          <w:p w14:paraId="51EFDCE1" w14:textId="77777777" w:rsidR="00586896" w:rsidRPr="00534DC1" w:rsidRDefault="00586896" w:rsidP="007B4BF1">
                            <w:pPr>
                              <w:rPr>
                                <w:rFonts w:cstheme="minorHAnsi"/>
                                <w:b/>
                                <w:bCs/>
                                <w:sz w:val="20"/>
                                <w:szCs w:val="20"/>
                              </w:rPr>
                            </w:pPr>
                            <w:r>
                              <w:rPr>
                                <w:rFonts w:cstheme="minorHAnsi"/>
                                <w:b/>
                                <w:bCs/>
                                <w:sz w:val="20"/>
                                <w:szCs w:val="20"/>
                              </w:rPr>
                              <w:t>CTS 4431 40mm CS Powder No Flame Barricade Indoor</w:t>
                            </w:r>
                          </w:p>
                          <w:p w14:paraId="79F97BDA" w14:textId="77777777" w:rsidR="00586896" w:rsidRDefault="00586896" w:rsidP="007B4BF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3114B69" w14:textId="77777777" w:rsidR="00586896" w:rsidRPr="0071731F" w:rsidRDefault="00586896" w:rsidP="007B4BF1">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8F187F">
                              <w:rPr>
                                <w:rFonts w:cstheme="minorHAnsi"/>
                                <w:sz w:val="18"/>
                                <w:szCs w:val="18"/>
                              </w:rPr>
                              <w:t>CS powder filled projectile penetrates intermediate barriers and delivers irritant agents into an adjacent room.</w:t>
                            </w:r>
                          </w:p>
                          <w:p w14:paraId="7FD0F9A6" w14:textId="10DE3D3B"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0AD52" id="_x0000_s1085" type="#_x0000_t202" style="position:absolute;margin-left:326.9pt;margin-top:14.35pt;width:378.1pt;height:86.4pt;z-index:2516874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KuiEwIAAP8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" stroked="f">
                <v:textbox>
                  <w:txbxContent>
                    <w:p w14:paraId="51EFDCE1" w14:textId="77777777" w:rsidR="00586896" w:rsidRPr="00534DC1" w:rsidRDefault="00586896" w:rsidP="007B4BF1">
                      <w:pPr>
                        <w:rPr>
                          <w:rFonts w:cstheme="minorHAnsi"/>
                          <w:b/>
                          <w:bCs/>
                          <w:sz w:val="20"/>
                          <w:szCs w:val="20"/>
                        </w:rPr>
                      </w:pPr>
                      <w:r>
                        <w:rPr>
                          <w:rFonts w:cstheme="minorHAnsi"/>
                          <w:b/>
                          <w:bCs/>
                          <w:sz w:val="20"/>
                          <w:szCs w:val="20"/>
                        </w:rPr>
                        <w:t>CTS 4431 40mm CS Powder No Flame Barricade Indoor</w:t>
                      </w:r>
                    </w:p>
                    <w:p w14:paraId="79F97BDA" w14:textId="77777777" w:rsidR="00586896" w:rsidRDefault="00586896" w:rsidP="007B4BF1">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73114B69" w14:textId="77777777" w:rsidR="00586896" w:rsidRPr="0071731F" w:rsidRDefault="00586896" w:rsidP="007B4BF1">
                      <w:pPr>
                        <w:jc w:val="both"/>
                        <w:rPr>
                          <w:rFonts w:cstheme="minorHAnsi"/>
                          <w:sz w:val="18"/>
                          <w:szCs w:val="18"/>
                        </w:rPr>
                      </w:pPr>
                      <w:r w:rsidRPr="00F70268">
                        <w:rPr>
                          <w:rFonts w:cstheme="minorHAnsi"/>
                          <w:b/>
                          <w:sz w:val="18"/>
                          <w:szCs w:val="18"/>
                          <w:u w:val="single"/>
                        </w:rPr>
                        <w:t>Manufacture Description:</w:t>
                      </w:r>
                      <w:r>
                        <w:rPr>
                          <w:rFonts w:cstheme="minorHAnsi"/>
                          <w:sz w:val="18"/>
                          <w:szCs w:val="18"/>
                        </w:rPr>
                        <w:t xml:space="preserve"> </w:t>
                      </w:r>
                      <w:r w:rsidRPr="008F187F">
                        <w:rPr>
                          <w:rFonts w:cstheme="minorHAnsi"/>
                          <w:sz w:val="18"/>
                          <w:szCs w:val="18"/>
                        </w:rPr>
                        <w:t>CS powder filled projectile penetrates intermediate barriers and delivers irritant agents into an adjacent room.</w:t>
                      </w:r>
                    </w:p>
                    <w:p w14:paraId="7FD0F9A6" w14:textId="10DE3D3B" w:rsidR="00586896" w:rsidRDefault="00586896"/>
                  </w:txbxContent>
                </v:textbox>
                <w10:wrap type="square" anchorx="margin"/>
              </v:shape>
            </w:pict>
          </mc:Fallback>
        </mc:AlternateContent>
      </w:r>
      <w:r>
        <w:rPr>
          <w:noProof/>
        </w:rPr>
        <w:drawing>
          <wp:inline distT="0" distB="0" distL="0" distR="0" wp14:anchorId="67943D69" wp14:editId="5B502B25">
            <wp:extent cx="535282" cy="1311965"/>
            <wp:effectExtent l="0" t="0" r="0" b="2540"/>
            <wp:docPr id="109" name="Picture 109" descr="A picture containing blender,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blender, counter&#10;&#10;Description automatically generated"/>
                    <pic:cNvPicPr/>
                  </pic:nvPicPr>
                  <pic:blipFill>
                    <a:blip r:embed="rId118"/>
                    <a:stretch>
                      <a:fillRect/>
                    </a:stretch>
                  </pic:blipFill>
                  <pic:spPr>
                    <a:xfrm>
                      <a:off x="0" y="0"/>
                      <a:ext cx="555461" cy="1361423"/>
                    </a:xfrm>
                    <a:prstGeom prst="rect">
                      <a:avLst/>
                    </a:prstGeom>
                  </pic:spPr>
                </pic:pic>
              </a:graphicData>
            </a:graphic>
          </wp:inline>
        </w:drawing>
      </w:r>
    </w:p>
    <w:p w14:paraId="63188B37" w14:textId="787F2065" w:rsidR="00597C3E" w:rsidRDefault="007B4BF1" w:rsidP="00140E39">
      <w:pPr>
        <w:ind w:left="720" w:firstLine="720"/>
        <w:rPr>
          <w:sz w:val="16"/>
          <w:szCs w:val="16"/>
        </w:rPr>
      </w:pPr>
      <w:r>
        <w:rPr>
          <w:sz w:val="16"/>
          <w:szCs w:val="16"/>
        </w:rPr>
        <w:t xml:space="preserve">(Description and photo source) </w:t>
      </w:r>
      <w:hyperlink r:id="rId119" w:history="1">
        <w:r w:rsidRPr="007B4BF1">
          <w:rPr>
            <w:rStyle w:val="Hyperlink"/>
            <w:sz w:val="16"/>
            <w:szCs w:val="16"/>
          </w:rPr>
          <w:t>CSI.LessLethalProducSource-Catalog-revised-1.pdf (combinedsystems.com)</w:t>
        </w:r>
      </w:hyperlink>
    </w:p>
    <w:p w14:paraId="400AABAB" w14:textId="47E337BB" w:rsidR="00140E39" w:rsidRPr="00140E39" w:rsidRDefault="00554570" w:rsidP="00140E39">
      <w:pPr>
        <w:ind w:left="720" w:firstLine="720"/>
        <w:rPr>
          <w:sz w:val="16"/>
          <w:szCs w:val="16"/>
        </w:rPr>
      </w:pPr>
      <w:r>
        <w:rPr>
          <w:noProof/>
        </w:rPr>
        <mc:AlternateContent>
          <mc:Choice Requires="wps">
            <w:drawing>
              <wp:anchor distT="45720" distB="45720" distL="114300" distR="114300" simplePos="0" relativeHeight="251686400" behindDoc="0" locked="0" layoutInCell="1" allowOverlap="1" wp14:anchorId="52DAA1E6" wp14:editId="4917F2FB">
                <wp:simplePos x="0" y="0"/>
                <wp:positionH relativeFrom="margin">
                  <wp:posOffset>1495122</wp:posOffset>
                </wp:positionH>
                <wp:positionV relativeFrom="paragraph">
                  <wp:posOffset>78740</wp:posOffset>
                </wp:positionV>
                <wp:extent cx="4388485" cy="1748790"/>
                <wp:effectExtent l="0" t="0" r="0" b="381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8485" cy="1748790"/>
                        </a:xfrm>
                        <a:prstGeom prst="rect">
                          <a:avLst/>
                        </a:prstGeom>
                        <a:solidFill>
                          <a:srgbClr val="FFFFFF"/>
                        </a:solidFill>
                        <a:ln w="9525">
                          <a:noFill/>
                          <a:miter lim="800000"/>
                          <a:headEnd/>
                          <a:tailEnd/>
                        </a:ln>
                      </wps:spPr>
                      <wps:txbx>
                        <w:txbxContent>
                          <w:p w14:paraId="0D795FB4" w14:textId="77777777" w:rsidR="00586896" w:rsidRPr="00534DC1" w:rsidRDefault="00586896" w:rsidP="00597C3E">
                            <w:pPr>
                              <w:rPr>
                                <w:rFonts w:cstheme="minorHAnsi"/>
                                <w:b/>
                                <w:bCs/>
                                <w:sz w:val="20"/>
                                <w:szCs w:val="20"/>
                              </w:rPr>
                            </w:pPr>
                            <w:bookmarkStart w:id="3" w:name="_Hlk132707236"/>
                            <w:r>
                              <w:rPr>
                                <w:rFonts w:cstheme="minorHAnsi"/>
                                <w:b/>
                                <w:bCs/>
                                <w:noProof/>
                                <w:sz w:val="20"/>
                                <w:szCs w:val="20"/>
                              </w:rPr>
                              <w:t>12GA 2581 Super Sock</w:t>
                            </w:r>
                          </w:p>
                          <w:p w14:paraId="04593CFC" w14:textId="77777777" w:rsidR="00586896" w:rsidRDefault="00586896" w:rsidP="00597C3E">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6E8532B0" w14:textId="77777777" w:rsidR="00586896" w:rsidRPr="00282C6D" w:rsidRDefault="00586896" w:rsidP="00597C3E">
                            <w:pPr>
                              <w:jc w:val="both"/>
                              <w:rPr>
                                <w:rFonts w:cstheme="minorHAnsi"/>
                                <w:sz w:val="18"/>
                                <w:szCs w:val="18"/>
                              </w:rPr>
                            </w:pPr>
                            <w:r w:rsidRPr="00282C6D">
                              <w:rPr>
                                <w:rFonts w:cstheme="minorHAnsi"/>
                                <w:b/>
                                <w:sz w:val="18"/>
                                <w:szCs w:val="18"/>
                              </w:rPr>
                              <w:t>Manufacture Description:</w:t>
                            </w:r>
                            <w:r w:rsidRPr="00282C6D">
                              <w:rPr>
                                <w:rFonts w:cstheme="minorHAnsi"/>
                                <w:sz w:val="18"/>
                                <w:szCs w:val="18"/>
                              </w:rPr>
                              <w:t xml:space="preserve"> The Model 2581 Super-Sock® is in its deployed state immediately upon exiting the barrel. It does not require a minimum range to “unfold” or “stabilize.” The Super-Sock® is an aerodynamic projectile and its accuracy is relative to the shotgun, barrel length, environmental conditions, and the operator. The Super-Sock® is first in its class providing the point control accuracy and consistent energy to momentarily incapacitate violent, non-compliant subjects. Effective range is 75ft.</w:t>
                            </w:r>
                          </w:p>
                          <w:bookmarkEnd w:id="3"/>
                          <w:p w14:paraId="5E86EC46" w14:textId="743696BE" w:rsidR="00586896" w:rsidRDefault="005868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AA1E6" id="_x0000_s1086" type="#_x0000_t202" style="position:absolute;left:0;text-align:left;margin-left:117.75pt;margin-top:6.2pt;width:345.55pt;height:137.7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" stroked="f">
                <v:textbox>
                  <w:txbxContent>
                    <w:p w14:paraId="0D795FB4" w14:textId="77777777" w:rsidR="00586896" w:rsidRPr="00534DC1" w:rsidRDefault="00586896" w:rsidP="00597C3E">
                      <w:pPr>
                        <w:rPr>
                          <w:rFonts w:cstheme="minorHAnsi"/>
                          <w:b/>
                          <w:bCs/>
                          <w:sz w:val="20"/>
                          <w:szCs w:val="20"/>
                        </w:rPr>
                      </w:pPr>
                      <w:bookmarkStart w:id="4" w:name="_Hlk132707236"/>
                      <w:r>
                        <w:rPr>
                          <w:rFonts w:cstheme="minorHAnsi"/>
                          <w:b/>
                          <w:bCs/>
                          <w:noProof/>
                          <w:sz w:val="20"/>
                          <w:szCs w:val="20"/>
                        </w:rPr>
                        <w:t>12GA 2581 Super Sock</w:t>
                      </w:r>
                    </w:p>
                    <w:p w14:paraId="04593CFC" w14:textId="77777777" w:rsidR="00586896" w:rsidRDefault="00586896" w:rsidP="00597C3E">
                      <w:pPr>
                        <w:rPr>
                          <w:rFonts w:cstheme="minorHAnsi"/>
                          <w:bCs/>
                          <w:sz w:val="18"/>
                          <w:szCs w:val="18"/>
                        </w:rPr>
                      </w:pPr>
                      <w:r w:rsidRPr="0067026C">
                        <w:rPr>
                          <w:rFonts w:cstheme="minorHAnsi"/>
                          <w:b/>
                          <w:sz w:val="18"/>
                          <w:szCs w:val="18"/>
                          <w:u w:val="single"/>
                        </w:rPr>
                        <w:t>Manufacturer</w:t>
                      </w:r>
                      <w:r w:rsidRPr="0067026C">
                        <w:rPr>
                          <w:rFonts w:cstheme="minorHAnsi"/>
                          <w:b/>
                          <w:sz w:val="18"/>
                          <w:szCs w:val="18"/>
                        </w:rPr>
                        <w:t>:</w:t>
                      </w:r>
                      <w:r w:rsidRPr="00F1215C">
                        <w:rPr>
                          <w:rFonts w:cstheme="minorHAnsi"/>
                          <w:bCs/>
                          <w:sz w:val="18"/>
                          <w:szCs w:val="18"/>
                        </w:rPr>
                        <w:t xml:space="preserve"> </w:t>
                      </w:r>
                      <w:r>
                        <w:rPr>
                          <w:rFonts w:cstheme="minorHAnsi"/>
                          <w:bCs/>
                          <w:sz w:val="18"/>
                          <w:szCs w:val="18"/>
                        </w:rPr>
                        <w:t>Combined Tactical Systems</w:t>
                      </w:r>
                    </w:p>
                    <w:p w14:paraId="6E8532B0" w14:textId="77777777" w:rsidR="00586896" w:rsidRPr="00282C6D" w:rsidRDefault="00586896" w:rsidP="00597C3E">
                      <w:pPr>
                        <w:jc w:val="both"/>
                        <w:rPr>
                          <w:rFonts w:cstheme="minorHAnsi"/>
                          <w:sz w:val="18"/>
                          <w:szCs w:val="18"/>
                        </w:rPr>
                      </w:pPr>
                      <w:r w:rsidRPr="00282C6D">
                        <w:rPr>
                          <w:rFonts w:cstheme="minorHAnsi"/>
                          <w:b/>
                          <w:sz w:val="18"/>
                          <w:szCs w:val="18"/>
                        </w:rPr>
                        <w:t>Manufacture Description:</w:t>
                      </w:r>
                      <w:r w:rsidRPr="00282C6D">
                        <w:rPr>
                          <w:rFonts w:cstheme="minorHAnsi"/>
                          <w:sz w:val="18"/>
                          <w:szCs w:val="18"/>
                        </w:rPr>
                        <w:t xml:space="preserve"> The Model 2581 Super-Sock® is in its deployed state immediately upon exiting the barrel. It does not require a minimum range to “unfold” or “stabilize.” The Super-Sock® is an aerodynamic projectile and its accuracy is relative to the shotgun, barrel length, environmental conditions, and the operator. The Super-Sock® is first in its class providing the point control accuracy and consistent energy to momentarily incapacitate violent, non-compliant subjects. Effective range is 75ft.</w:t>
                      </w:r>
                    </w:p>
                    <w:bookmarkEnd w:id="4"/>
                    <w:p w14:paraId="5E86EC46" w14:textId="743696BE" w:rsidR="00586896" w:rsidRDefault="00586896"/>
                  </w:txbxContent>
                </v:textbox>
                <w10:wrap type="square" anchorx="margin"/>
              </v:shape>
            </w:pict>
          </mc:Fallback>
        </mc:AlternateContent>
      </w:r>
    </w:p>
    <w:p w14:paraId="5F925DED" w14:textId="1D51258F" w:rsidR="00EC566E" w:rsidRDefault="00EC566E" w:rsidP="00866359">
      <w:r>
        <w:rPr>
          <w:noProof/>
        </w:rPr>
        <w:drawing>
          <wp:inline distT="0" distB="0" distL="0" distR="0" wp14:anchorId="78704701" wp14:editId="54DBFAB1">
            <wp:extent cx="1097280" cy="1528851"/>
            <wp:effectExtent l="0" t="0" r="7620" b="0"/>
            <wp:docPr id="95" name="Picture 95" descr="A picture containing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drink&#10;&#10;Description automatically generated"/>
                    <pic:cNvPicPr/>
                  </pic:nvPicPr>
                  <pic:blipFill>
                    <a:blip r:embed="rId120"/>
                    <a:stretch>
                      <a:fillRect/>
                    </a:stretch>
                  </pic:blipFill>
                  <pic:spPr>
                    <a:xfrm>
                      <a:off x="0" y="0"/>
                      <a:ext cx="1124206" cy="1566367"/>
                    </a:xfrm>
                    <a:prstGeom prst="rect">
                      <a:avLst/>
                    </a:prstGeom>
                  </pic:spPr>
                </pic:pic>
              </a:graphicData>
            </a:graphic>
          </wp:inline>
        </w:drawing>
      </w:r>
    </w:p>
    <w:p w14:paraId="5CA49D25" w14:textId="2AF187E4" w:rsidR="00EC566E" w:rsidRDefault="00EC566E" w:rsidP="00EC566E">
      <w:pPr>
        <w:ind w:left="1440"/>
        <w:rPr>
          <w:sz w:val="16"/>
          <w:szCs w:val="16"/>
        </w:rPr>
      </w:pPr>
      <w:r>
        <w:rPr>
          <w:sz w:val="16"/>
          <w:szCs w:val="16"/>
        </w:rPr>
        <w:t xml:space="preserve">(Description and photo source) </w:t>
      </w:r>
      <w:hyperlink r:id="rId121" w:history="1">
        <w:r w:rsidRPr="00320F23">
          <w:rPr>
            <w:rStyle w:val="Hyperlink"/>
            <w:sz w:val="16"/>
            <w:szCs w:val="16"/>
          </w:rPr>
          <w:t>https://www.combinedsystems.com/product/2581-12ga-super-sock-bean-bag-priced-individually-per-cartridge-must-order-in-quantities-of-5/</w:t>
        </w:r>
      </w:hyperlink>
    </w:p>
    <w:p w14:paraId="0EF709AD" w14:textId="77777777" w:rsidR="00AC4C48" w:rsidRDefault="00AC4C48" w:rsidP="00EC566E">
      <w:pPr>
        <w:ind w:left="1440"/>
        <w:rPr>
          <w:sz w:val="16"/>
          <w:szCs w:val="16"/>
        </w:rPr>
      </w:pPr>
    </w:p>
    <w:p w14:paraId="047A3404" w14:textId="0FE5C2FA" w:rsidR="000A0F27" w:rsidRDefault="00387D07" w:rsidP="000A0F27">
      <w:pPr>
        <w:pStyle w:val="NoSpacing"/>
        <w:jc w:val="both"/>
        <w:rPr>
          <w:rFonts w:cstheme="minorHAnsi"/>
          <w:bCs/>
          <w:color w:val="0070C0"/>
          <w:sz w:val="28"/>
          <w:szCs w:val="28"/>
        </w:rPr>
      </w:pPr>
      <w:r>
        <w:rPr>
          <w:rFonts w:cstheme="minorHAnsi"/>
          <w:bCs/>
          <w:color w:val="0070C0"/>
          <w:sz w:val="28"/>
          <w:szCs w:val="28"/>
        </w:rPr>
        <w:t>C</w:t>
      </w:r>
      <w:r w:rsidR="003D290F">
        <w:rPr>
          <w:rFonts w:cstheme="minorHAnsi"/>
          <w:bCs/>
          <w:color w:val="0070C0"/>
          <w:sz w:val="28"/>
          <w:szCs w:val="28"/>
        </w:rPr>
        <w:t>rowd Control Equipment</w:t>
      </w:r>
    </w:p>
    <w:p w14:paraId="5F2A27F0" w14:textId="7C5E3ED9" w:rsidR="000A0F27" w:rsidRPr="008F187F" w:rsidRDefault="002A3AB5" w:rsidP="000A0F27">
      <w:pPr>
        <w:rPr>
          <w:sz w:val="20"/>
          <w:szCs w:val="20"/>
        </w:rPr>
      </w:pPr>
      <w:r w:rsidRPr="008F187F">
        <w:rPr>
          <w:b/>
          <w:bCs/>
          <w:sz w:val="20"/>
          <w:szCs w:val="20"/>
          <w:u w:val="single"/>
        </w:rPr>
        <w:t>Crowd control</w:t>
      </w:r>
      <w:r w:rsidRPr="008F187F">
        <w:rPr>
          <w:sz w:val="20"/>
          <w:szCs w:val="20"/>
        </w:rPr>
        <w:t xml:space="preserve"> is defined as those techniques used to address unlawful public assemblies, including a display of formidable numbers of police officers, crowd containment, dispersal tactics, and arrest procedures</w:t>
      </w:r>
      <w:r w:rsidR="006B7290" w:rsidRPr="008F187F">
        <w:rPr>
          <w:sz w:val="20"/>
          <w:szCs w:val="20"/>
        </w:rPr>
        <w:t>.</w:t>
      </w:r>
    </w:p>
    <w:p w14:paraId="469E11A1" w14:textId="0C415989" w:rsidR="004370AD" w:rsidRPr="008F187F" w:rsidRDefault="008B4A0D" w:rsidP="000A0F27">
      <w:pPr>
        <w:rPr>
          <w:sz w:val="20"/>
          <w:szCs w:val="20"/>
        </w:rPr>
      </w:pPr>
      <w:r w:rsidRPr="008F187F">
        <w:rPr>
          <w:sz w:val="20"/>
          <w:szCs w:val="20"/>
        </w:rPr>
        <w:t xml:space="preserve">Crowd Control </w:t>
      </w:r>
      <w:r w:rsidRPr="008F187F">
        <w:rPr>
          <w:b/>
          <w:bCs/>
          <w:sz w:val="20"/>
          <w:szCs w:val="20"/>
          <w:u w:val="single"/>
        </w:rPr>
        <w:t>Helmets</w:t>
      </w:r>
      <w:r w:rsidRPr="008F187F">
        <w:rPr>
          <w:sz w:val="20"/>
          <w:szCs w:val="20"/>
        </w:rPr>
        <w:t xml:space="preserve"> should only be used during a protest or demonstration to protect members</w:t>
      </w:r>
      <w:r w:rsidR="00A37FB9">
        <w:rPr>
          <w:sz w:val="20"/>
          <w:szCs w:val="20"/>
        </w:rPr>
        <w:t>’</w:t>
      </w:r>
      <w:r w:rsidRPr="008F187F">
        <w:rPr>
          <w:sz w:val="20"/>
          <w:szCs w:val="20"/>
        </w:rPr>
        <w:t xml:space="preserve"> head and eyes from thrown objects.</w:t>
      </w:r>
    </w:p>
    <w:p w14:paraId="0FFAEABA" w14:textId="42149964" w:rsidR="00DA3804" w:rsidRPr="008F187F" w:rsidRDefault="00DA3804" w:rsidP="000A0F27">
      <w:pPr>
        <w:rPr>
          <w:sz w:val="20"/>
          <w:szCs w:val="20"/>
        </w:rPr>
      </w:pPr>
      <w:r w:rsidRPr="008F187F">
        <w:rPr>
          <w:sz w:val="20"/>
          <w:szCs w:val="20"/>
        </w:rPr>
        <w:t>Crowd Control helmets shall not be used unless there is an articulable reason to wear them in public view</w:t>
      </w:r>
      <w:r w:rsidR="00A37FB9">
        <w:rPr>
          <w:sz w:val="20"/>
          <w:szCs w:val="20"/>
        </w:rPr>
        <w:t>.</w:t>
      </w:r>
    </w:p>
    <w:p w14:paraId="6CDF71EC" w14:textId="6C316C23" w:rsidR="001B5B66" w:rsidRPr="008F187F" w:rsidRDefault="001B5B66" w:rsidP="000A0F27">
      <w:pPr>
        <w:rPr>
          <w:sz w:val="20"/>
          <w:szCs w:val="20"/>
        </w:rPr>
      </w:pPr>
      <w:r w:rsidRPr="008F187F">
        <w:rPr>
          <w:b/>
          <w:bCs/>
          <w:sz w:val="20"/>
          <w:szCs w:val="20"/>
          <w:u w:val="single"/>
        </w:rPr>
        <w:t>Riot Shields</w:t>
      </w:r>
      <w:r w:rsidRPr="008F187F">
        <w:rPr>
          <w:sz w:val="20"/>
          <w:szCs w:val="20"/>
        </w:rPr>
        <w:t xml:space="preserve"> may not be deployed or used until approved in accordance with OMC 9.65.</w:t>
      </w:r>
    </w:p>
    <w:p w14:paraId="6F4AFBA6" w14:textId="59ECABE2" w:rsidR="000A0F27" w:rsidRPr="008F187F" w:rsidRDefault="000A0F27" w:rsidP="000A0F27">
      <w:pPr>
        <w:rPr>
          <w:sz w:val="20"/>
          <w:szCs w:val="20"/>
        </w:rPr>
      </w:pPr>
      <w:r w:rsidRPr="008F187F">
        <w:rPr>
          <w:b/>
          <w:bCs/>
          <w:sz w:val="20"/>
          <w:szCs w:val="20"/>
        </w:rPr>
        <w:t>Equipment Capabilities:</w:t>
      </w:r>
      <w:r w:rsidRPr="008F187F">
        <w:rPr>
          <w:sz w:val="20"/>
          <w:szCs w:val="20"/>
        </w:rPr>
        <w:t xml:space="preserve"> </w:t>
      </w:r>
      <w:r w:rsidR="00640E8D" w:rsidRPr="008F187F">
        <w:rPr>
          <w:sz w:val="20"/>
          <w:szCs w:val="20"/>
        </w:rPr>
        <w:t>See product description</w:t>
      </w:r>
    </w:p>
    <w:p w14:paraId="2AA50ADD" w14:textId="376FEA9B" w:rsidR="000A0F27" w:rsidRPr="008F187F" w:rsidRDefault="000A0F27" w:rsidP="000A0F27">
      <w:pPr>
        <w:rPr>
          <w:sz w:val="20"/>
          <w:szCs w:val="20"/>
        </w:rPr>
      </w:pPr>
      <w:r w:rsidRPr="008F187F">
        <w:rPr>
          <w:b/>
          <w:bCs/>
          <w:sz w:val="20"/>
          <w:szCs w:val="20"/>
        </w:rPr>
        <w:t>Purpose/Usage:</w:t>
      </w:r>
      <w:r w:rsidRPr="008F187F">
        <w:rPr>
          <w:sz w:val="20"/>
          <w:szCs w:val="20"/>
        </w:rPr>
        <w:t xml:space="preserve"> </w:t>
      </w:r>
      <w:r w:rsidR="00375073" w:rsidRPr="008F187F">
        <w:rPr>
          <w:sz w:val="20"/>
          <w:szCs w:val="20"/>
        </w:rPr>
        <w:t>Crowd control helmets should be used at the authorization of a commander or supervisor. Members do not have to wait for objects to be thrown before authorizing/donning helmets. In the event of exigent circumstances, officers can don crowd control helmets to protect themselves.</w:t>
      </w:r>
      <w:r w:rsidR="00375073" w:rsidRPr="008F187F">
        <w:rPr>
          <w:rFonts w:cstheme="minorHAnsi"/>
          <w:sz w:val="20"/>
          <w:szCs w:val="20"/>
        </w:rPr>
        <w:t xml:space="preserve"> </w:t>
      </w:r>
      <w:r w:rsidR="006643C5" w:rsidRPr="008F187F">
        <w:rPr>
          <w:rFonts w:cstheme="minorHAnsi"/>
          <w:sz w:val="20"/>
          <w:szCs w:val="20"/>
        </w:rPr>
        <w:t>There is no Oakland Police Department Policy that governs the use of shields during Crowd Control situations.</w:t>
      </w:r>
    </w:p>
    <w:p w14:paraId="189E87FF" w14:textId="1F202719" w:rsidR="000A0F27" w:rsidRPr="008F187F" w:rsidRDefault="000A0F27" w:rsidP="000A0F27">
      <w:pPr>
        <w:rPr>
          <w:sz w:val="20"/>
          <w:szCs w:val="20"/>
        </w:rPr>
      </w:pPr>
      <w:r w:rsidRPr="008F187F">
        <w:rPr>
          <w:b/>
          <w:bCs/>
          <w:sz w:val="20"/>
          <w:szCs w:val="20"/>
        </w:rPr>
        <w:t>Training Requirements:</w:t>
      </w:r>
      <w:r w:rsidRPr="008F187F">
        <w:rPr>
          <w:sz w:val="20"/>
          <w:szCs w:val="20"/>
        </w:rPr>
        <w:t xml:space="preserve"> </w:t>
      </w:r>
      <w:r w:rsidR="00FC6667" w:rsidRPr="008F187F">
        <w:rPr>
          <w:rFonts w:cstheme="minorHAnsi"/>
          <w:sz w:val="20"/>
          <w:szCs w:val="20"/>
        </w:rPr>
        <w:t>Each member takes an 8-hour Crowd Control class in the Academy. There is also 2-hours in CPT.</w:t>
      </w:r>
      <w:r w:rsidR="00004216" w:rsidRPr="008F187F">
        <w:rPr>
          <w:rFonts w:cstheme="minorHAnsi"/>
          <w:sz w:val="20"/>
          <w:szCs w:val="20"/>
        </w:rPr>
        <w:t xml:space="preserve"> There are no training requirements for Shields. </w:t>
      </w:r>
    </w:p>
    <w:p w14:paraId="19C76B87" w14:textId="475044D9" w:rsidR="000A0F27" w:rsidRPr="008F187F" w:rsidRDefault="000A0F27" w:rsidP="009F4CB8">
      <w:pPr>
        <w:ind w:left="1440" w:hanging="1440"/>
        <w:rPr>
          <w:rFonts w:cstheme="minorHAnsi"/>
          <w:sz w:val="20"/>
          <w:szCs w:val="20"/>
        </w:rPr>
      </w:pPr>
      <w:r w:rsidRPr="008F187F">
        <w:rPr>
          <w:b/>
          <w:bCs/>
          <w:sz w:val="20"/>
          <w:szCs w:val="20"/>
        </w:rPr>
        <w:t>Lifespan:</w:t>
      </w:r>
      <w:r w:rsidRPr="008F187F">
        <w:rPr>
          <w:sz w:val="20"/>
          <w:szCs w:val="20"/>
        </w:rPr>
        <w:t xml:space="preserve"> </w:t>
      </w:r>
      <w:r w:rsidRPr="008F187F">
        <w:rPr>
          <w:sz w:val="20"/>
          <w:szCs w:val="20"/>
        </w:rPr>
        <w:tab/>
      </w:r>
      <w:r w:rsidR="009F4CB8" w:rsidRPr="008F187F">
        <w:rPr>
          <w:rFonts w:cstheme="minorHAnsi"/>
          <w:noProof/>
          <w:sz w:val="20"/>
          <w:szCs w:val="20"/>
          <w:u w:val="single"/>
        </w:rPr>
        <w:t>Helmets</w:t>
      </w:r>
      <w:r w:rsidR="009F4CB8" w:rsidRPr="008F187F">
        <w:rPr>
          <w:rFonts w:cstheme="minorHAnsi"/>
          <w:noProof/>
          <w:sz w:val="20"/>
          <w:szCs w:val="20"/>
        </w:rPr>
        <w:t xml:space="preserve"> </w:t>
      </w:r>
      <w:r w:rsidR="00116A34" w:rsidRPr="008F187F">
        <w:rPr>
          <w:rFonts w:cstheme="minorHAnsi"/>
          <w:noProof/>
          <w:sz w:val="20"/>
          <w:szCs w:val="20"/>
        </w:rPr>
        <w:t xml:space="preserve">- </w:t>
      </w:r>
      <w:r w:rsidR="00116A34" w:rsidRPr="008F187F">
        <w:rPr>
          <w:rFonts w:cstheme="minorHAnsi"/>
          <w:sz w:val="20"/>
          <w:szCs w:val="20"/>
        </w:rPr>
        <w:t>No lifespan indicated by the manufacturer.</w:t>
      </w:r>
    </w:p>
    <w:p w14:paraId="6D6E057B" w14:textId="7C9D8A71" w:rsidR="00116A34" w:rsidRPr="008F187F" w:rsidRDefault="00116A34" w:rsidP="009F4CB8">
      <w:pPr>
        <w:ind w:left="1440" w:hanging="1440"/>
        <w:rPr>
          <w:rFonts w:cstheme="minorHAnsi"/>
          <w:sz w:val="20"/>
          <w:szCs w:val="20"/>
          <w:u w:val="single"/>
        </w:rPr>
      </w:pPr>
      <w:r w:rsidRPr="008F187F">
        <w:rPr>
          <w:b/>
          <w:bCs/>
          <w:sz w:val="20"/>
          <w:szCs w:val="20"/>
        </w:rPr>
        <w:tab/>
      </w:r>
      <w:r w:rsidR="008F187F" w:rsidRPr="008F187F">
        <w:rPr>
          <w:sz w:val="20"/>
          <w:szCs w:val="20"/>
          <w:u w:val="single"/>
        </w:rPr>
        <w:t xml:space="preserve">Riot </w:t>
      </w:r>
      <w:r w:rsidRPr="008F187F">
        <w:rPr>
          <w:sz w:val="20"/>
          <w:szCs w:val="20"/>
          <w:u w:val="single"/>
        </w:rPr>
        <w:t>Shields</w:t>
      </w:r>
      <w:r w:rsidRPr="008F187F">
        <w:rPr>
          <w:sz w:val="20"/>
          <w:szCs w:val="20"/>
        </w:rPr>
        <w:t xml:space="preserve"> - </w:t>
      </w:r>
      <w:r w:rsidRPr="008F187F">
        <w:rPr>
          <w:rFonts w:cstheme="minorHAnsi"/>
          <w:sz w:val="20"/>
          <w:szCs w:val="20"/>
        </w:rPr>
        <w:t>No lifespan indicated by the manufacturer.</w:t>
      </w:r>
    </w:p>
    <w:p w14:paraId="4DB4C04B" w14:textId="42D50F74" w:rsidR="006A6BD6" w:rsidRPr="008F187F" w:rsidRDefault="000A0F27" w:rsidP="008F187F">
      <w:r>
        <w:t xml:space="preserve"> </w:t>
      </w:r>
    </w:p>
    <w:p w14:paraId="1F66AD46" w14:textId="6782186D" w:rsidR="008C18A6" w:rsidRDefault="00EC5996" w:rsidP="006A6BD6">
      <w:pPr>
        <w:pStyle w:val="NoSpacing"/>
        <w:jc w:val="both"/>
        <w:rPr>
          <w:rFonts w:cstheme="minorHAnsi"/>
          <w:bCs/>
          <w:color w:val="0070C0"/>
          <w:sz w:val="28"/>
          <w:szCs w:val="28"/>
        </w:rPr>
      </w:pPr>
      <w:r w:rsidRPr="00D16D7E">
        <w:rPr>
          <w:rFonts w:cstheme="minorHAnsi"/>
          <w:noProof/>
          <w:sz w:val="18"/>
          <w:szCs w:val="18"/>
        </w:rPr>
        <mc:AlternateContent>
          <mc:Choice Requires="wps">
            <w:drawing>
              <wp:anchor distT="45720" distB="45720" distL="114300" distR="114300" simplePos="0" relativeHeight="251677184" behindDoc="0" locked="0" layoutInCell="1" allowOverlap="1" wp14:anchorId="6A7E7CC6" wp14:editId="6C1881C2">
                <wp:simplePos x="0" y="0"/>
                <wp:positionH relativeFrom="margin">
                  <wp:align>right</wp:align>
                </wp:positionH>
                <wp:positionV relativeFrom="paragraph">
                  <wp:posOffset>9857</wp:posOffset>
                </wp:positionV>
                <wp:extent cx="4157980" cy="4166235"/>
                <wp:effectExtent l="0" t="0" r="0" b="5715"/>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980" cy="4166558"/>
                        </a:xfrm>
                        <a:prstGeom prst="rect">
                          <a:avLst/>
                        </a:prstGeom>
                        <a:solidFill>
                          <a:srgbClr val="FFFFFF"/>
                        </a:solidFill>
                        <a:ln w="9525">
                          <a:noFill/>
                          <a:miter lim="800000"/>
                          <a:headEnd/>
                          <a:tailEnd/>
                        </a:ln>
                      </wps:spPr>
                      <wps:txbx>
                        <w:txbxContent>
                          <w:p w14:paraId="0EBAFA93" w14:textId="77777777" w:rsidR="00586896" w:rsidRPr="00F7749E" w:rsidRDefault="00586896" w:rsidP="00D16D7E">
                            <w:pPr>
                              <w:pStyle w:val="NoSpacing"/>
                              <w:jc w:val="both"/>
                              <w:rPr>
                                <w:rFonts w:cstheme="minorHAnsi"/>
                                <w:b/>
                                <w:bCs/>
                                <w:color w:val="0070C0"/>
                                <w:sz w:val="28"/>
                                <w:szCs w:val="28"/>
                                <w:u w:val="single"/>
                              </w:rPr>
                            </w:pPr>
                            <w:r w:rsidRPr="00F7749E">
                              <w:rPr>
                                <w:rFonts w:cstheme="minorHAnsi"/>
                                <w:b/>
                                <w:bCs/>
                                <w:noProof/>
                                <w:sz w:val="20"/>
                                <w:szCs w:val="20"/>
                                <w:u w:val="single"/>
                              </w:rPr>
                              <w:t xml:space="preserve">Helmet-Non Ballistic </w:t>
                            </w:r>
                            <w:r w:rsidRPr="00F7749E">
                              <w:rPr>
                                <w:rFonts w:cstheme="minorHAnsi"/>
                                <w:b/>
                                <w:bCs/>
                                <w:sz w:val="20"/>
                                <w:szCs w:val="20"/>
                                <w:u w:val="single"/>
                              </w:rPr>
                              <w:t>(906 Series)</w:t>
                            </w:r>
                          </w:p>
                          <w:p w14:paraId="362B9712" w14:textId="77777777" w:rsidR="00586896" w:rsidRPr="007A45E8" w:rsidRDefault="00586896" w:rsidP="00D16D7E">
                            <w:pPr>
                              <w:spacing w:before="240"/>
                              <w:rPr>
                                <w:rFonts w:cstheme="minorHAnsi"/>
                                <w:bCs/>
                                <w:sz w:val="18"/>
                                <w:szCs w:val="18"/>
                              </w:rPr>
                            </w:pPr>
                            <w:r w:rsidRPr="000A2ACA">
                              <w:rPr>
                                <w:rFonts w:cstheme="minorHAnsi"/>
                                <w:bCs/>
                                <w:sz w:val="18"/>
                                <w:szCs w:val="18"/>
                                <w:u w:val="single"/>
                              </w:rPr>
                              <w:t>Manufacturer</w:t>
                            </w:r>
                            <w:r w:rsidRPr="007A45E8">
                              <w:rPr>
                                <w:rFonts w:cstheme="minorHAnsi"/>
                                <w:bCs/>
                                <w:sz w:val="18"/>
                                <w:szCs w:val="18"/>
                              </w:rPr>
                              <w:t xml:space="preserve">: </w:t>
                            </w:r>
                            <w:r>
                              <w:rPr>
                                <w:rFonts w:cstheme="minorHAnsi"/>
                                <w:bCs/>
                                <w:sz w:val="18"/>
                                <w:szCs w:val="18"/>
                              </w:rPr>
                              <w:t xml:space="preserve">Atlantic Tactical </w:t>
                            </w:r>
                          </w:p>
                          <w:p w14:paraId="7340807B" w14:textId="5C92EDE4" w:rsidR="00586896" w:rsidRPr="008B665C" w:rsidRDefault="00586896" w:rsidP="00D16D7E">
                            <w:pPr>
                              <w:rPr>
                                <w:rFonts w:cstheme="minorHAnsi"/>
                                <w:bCs/>
                                <w:sz w:val="18"/>
                                <w:szCs w:val="18"/>
                                <w:u w:val="single"/>
                              </w:rPr>
                            </w:pPr>
                            <w:r w:rsidRPr="008B665C">
                              <w:rPr>
                                <w:rFonts w:cstheme="minorHAnsi"/>
                                <w:bCs/>
                                <w:sz w:val="18"/>
                                <w:szCs w:val="18"/>
                                <w:u w:val="single"/>
                              </w:rPr>
                              <w:t>Manufacturer Description:</w:t>
                            </w:r>
                          </w:p>
                          <w:p w14:paraId="68F88A0A" w14:textId="77777777" w:rsidR="00586896" w:rsidRPr="008B665C" w:rsidRDefault="00586896" w:rsidP="008B665C">
                            <w:pPr>
                              <w:pStyle w:val="NoSpacing"/>
                              <w:numPr>
                                <w:ilvl w:val="0"/>
                                <w:numId w:val="11"/>
                              </w:numPr>
                              <w:jc w:val="both"/>
                              <w:rPr>
                                <w:rFonts w:eastAsia="Times New Roman" w:cstheme="minorHAnsi"/>
                                <w:sz w:val="18"/>
                                <w:szCs w:val="18"/>
                              </w:rPr>
                            </w:pPr>
                            <w:proofErr w:type="spellStart"/>
                            <w:r w:rsidRPr="008B665C">
                              <w:rPr>
                                <w:rFonts w:eastAsia="Times New Roman" w:cstheme="minorHAnsi"/>
                                <w:sz w:val="18"/>
                                <w:szCs w:val="18"/>
                              </w:rPr>
                              <w:t>TacElite</w:t>
                            </w:r>
                            <w:proofErr w:type="spellEnd"/>
                            <w:r w:rsidRPr="008B665C">
                              <w:rPr>
                                <w:rFonts w:eastAsia="Times New Roman" w:cstheme="minorHAnsi"/>
                                <w:sz w:val="18"/>
                                <w:szCs w:val="18"/>
                              </w:rPr>
                              <w:t xml:space="preserve"> EPR polycarbonate alloy helmet shell</w:t>
                            </w:r>
                          </w:p>
                          <w:p w14:paraId="21D49DF1"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Expanded polystyrene liner with padded, sweat-wicking inner liner</w:t>
                            </w:r>
                          </w:p>
                          <w:p w14:paraId="74BBE723"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Permanently mounted neck protector with Kydex penetration shield and shock absorbent foam pad</w:t>
                            </w:r>
                          </w:p>
                          <w:p w14:paraId="679F1995"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Detachable 0.150" (3.8mm) thick face shield with liquid seal prevents liquids from seeping into officer's eyes</w:t>
                            </w:r>
                          </w:p>
                          <w:p w14:paraId="5DA54A4F"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Molded lip on top edge of face shield prevents shield from closing over integral visor and striking the face</w:t>
                            </w:r>
                          </w:p>
                          <w:p w14:paraId="2920A918"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Double D-ring fastener provides maximum strength and slip resistance. NIJ compliant quick release buckle also included (user installation required).</w:t>
                            </w:r>
                          </w:p>
                          <w:p w14:paraId="6503C2E0"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Snap-on nape pad with Kydex penetration shield, shock-absorbent foam pads and chemical-resistant black Cordura cover</w:t>
                            </w:r>
                          </w:p>
                          <w:p w14:paraId="5C57FE50"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Plastic chin cup for added comfort when harness is tightened. Optional chin pad available.</w:t>
                            </w:r>
                          </w:p>
                          <w:p w14:paraId="36C43554"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Face guard: Steel wire with black nylon coating and welded joints for maximum strength and safety. Wire guard is form fitted to match radius of face shield and is attached by four heavy-duty nylon clips. Viewing area: 2 3/4" x 8 1/2" (7.0cm x 21.6cm) (Model 906C only)</w:t>
                            </w:r>
                          </w:p>
                          <w:p w14:paraId="203EB16F"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Weight Model 906: 3.2 lbs. (1.5 Kg)</w:t>
                            </w:r>
                          </w:p>
                          <w:p w14:paraId="2029A19A"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Weight Model 906FS6: 3.2 lbs. (1.5 Kg)</w:t>
                            </w:r>
                          </w:p>
                          <w:p w14:paraId="78296636"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Weight Model 906C: 4 lbs. (1.8 Kg)</w:t>
                            </w:r>
                          </w:p>
                          <w:p w14:paraId="0BBD1E6C" w14:textId="67431A94" w:rsidR="00586896" w:rsidRPr="008B665C" w:rsidRDefault="00586896" w:rsidP="008B665C">
                            <w:pPr>
                              <w:rPr>
                                <w:sz w:val="18"/>
                                <w:szCs w:val="18"/>
                              </w:rPr>
                            </w:pPr>
                            <w:r w:rsidRPr="008B665C">
                              <w:rPr>
                                <w:rFonts w:eastAsia="Times New Roman" w:cstheme="minorHAnsi"/>
                                <w:sz w:val="18"/>
                                <w:szCs w:val="18"/>
                              </w:rPr>
                              <w:t>Meets or exceeds NIJ Standard for Riot Helmets, NIJ 0104.02* (Model 906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E7CC6" id="_x0000_s1087" type="#_x0000_t202" style="position:absolute;left:0;text-align:left;margin-left:276.2pt;margin-top:.8pt;width:327.4pt;height:328.05pt;z-index:2516771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" stroked="f">
                <v:textbox>
                  <w:txbxContent>
                    <w:p w14:paraId="0EBAFA93" w14:textId="77777777" w:rsidR="00586896" w:rsidRPr="00F7749E" w:rsidRDefault="00586896" w:rsidP="00D16D7E">
                      <w:pPr>
                        <w:pStyle w:val="NoSpacing"/>
                        <w:jc w:val="both"/>
                        <w:rPr>
                          <w:rFonts w:cstheme="minorHAnsi"/>
                          <w:b/>
                          <w:bCs/>
                          <w:color w:val="0070C0"/>
                          <w:sz w:val="28"/>
                          <w:szCs w:val="28"/>
                          <w:u w:val="single"/>
                        </w:rPr>
                      </w:pPr>
                      <w:r w:rsidRPr="00F7749E">
                        <w:rPr>
                          <w:rFonts w:cstheme="minorHAnsi"/>
                          <w:b/>
                          <w:bCs/>
                          <w:noProof/>
                          <w:sz w:val="20"/>
                          <w:szCs w:val="20"/>
                          <w:u w:val="single"/>
                        </w:rPr>
                        <w:t xml:space="preserve">Helmet-Non Ballistic </w:t>
                      </w:r>
                      <w:r w:rsidRPr="00F7749E">
                        <w:rPr>
                          <w:rFonts w:cstheme="minorHAnsi"/>
                          <w:b/>
                          <w:bCs/>
                          <w:sz w:val="20"/>
                          <w:szCs w:val="20"/>
                          <w:u w:val="single"/>
                        </w:rPr>
                        <w:t>(906 Series)</w:t>
                      </w:r>
                    </w:p>
                    <w:p w14:paraId="362B9712" w14:textId="77777777" w:rsidR="00586896" w:rsidRPr="007A45E8" w:rsidRDefault="00586896" w:rsidP="00D16D7E">
                      <w:pPr>
                        <w:spacing w:before="240"/>
                        <w:rPr>
                          <w:rFonts w:cstheme="minorHAnsi"/>
                          <w:bCs/>
                          <w:sz w:val="18"/>
                          <w:szCs w:val="18"/>
                        </w:rPr>
                      </w:pPr>
                      <w:r w:rsidRPr="000A2ACA">
                        <w:rPr>
                          <w:rFonts w:cstheme="minorHAnsi"/>
                          <w:bCs/>
                          <w:sz w:val="18"/>
                          <w:szCs w:val="18"/>
                          <w:u w:val="single"/>
                        </w:rPr>
                        <w:t>Manufacturer</w:t>
                      </w:r>
                      <w:r w:rsidRPr="007A45E8">
                        <w:rPr>
                          <w:rFonts w:cstheme="minorHAnsi"/>
                          <w:bCs/>
                          <w:sz w:val="18"/>
                          <w:szCs w:val="18"/>
                        </w:rPr>
                        <w:t xml:space="preserve">: </w:t>
                      </w:r>
                      <w:r>
                        <w:rPr>
                          <w:rFonts w:cstheme="minorHAnsi"/>
                          <w:bCs/>
                          <w:sz w:val="18"/>
                          <w:szCs w:val="18"/>
                        </w:rPr>
                        <w:t xml:space="preserve">Atlantic Tactical </w:t>
                      </w:r>
                    </w:p>
                    <w:p w14:paraId="7340807B" w14:textId="5C92EDE4" w:rsidR="00586896" w:rsidRPr="008B665C" w:rsidRDefault="00586896" w:rsidP="00D16D7E">
                      <w:pPr>
                        <w:rPr>
                          <w:rFonts w:cstheme="minorHAnsi"/>
                          <w:bCs/>
                          <w:sz w:val="18"/>
                          <w:szCs w:val="18"/>
                          <w:u w:val="single"/>
                        </w:rPr>
                      </w:pPr>
                      <w:r w:rsidRPr="008B665C">
                        <w:rPr>
                          <w:rFonts w:cstheme="minorHAnsi"/>
                          <w:bCs/>
                          <w:sz w:val="18"/>
                          <w:szCs w:val="18"/>
                          <w:u w:val="single"/>
                        </w:rPr>
                        <w:t>Manufacturer Description:</w:t>
                      </w:r>
                    </w:p>
                    <w:p w14:paraId="68F88A0A" w14:textId="77777777" w:rsidR="00586896" w:rsidRPr="008B665C" w:rsidRDefault="00586896" w:rsidP="008B665C">
                      <w:pPr>
                        <w:pStyle w:val="NoSpacing"/>
                        <w:numPr>
                          <w:ilvl w:val="0"/>
                          <w:numId w:val="11"/>
                        </w:numPr>
                        <w:jc w:val="both"/>
                        <w:rPr>
                          <w:rFonts w:eastAsia="Times New Roman" w:cstheme="minorHAnsi"/>
                          <w:sz w:val="18"/>
                          <w:szCs w:val="18"/>
                        </w:rPr>
                      </w:pPr>
                      <w:proofErr w:type="spellStart"/>
                      <w:r w:rsidRPr="008B665C">
                        <w:rPr>
                          <w:rFonts w:eastAsia="Times New Roman" w:cstheme="minorHAnsi"/>
                          <w:sz w:val="18"/>
                          <w:szCs w:val="18"/>
                        </w:rPr>
                        <w:t>TacElite</w:t>
                      </w:r>
                      <w:proofErr w:type="spellEnd"/>
                      <w:r w:rsidRPr="008B665C">
                        <w:rPr>
                          <w:rFonts w:eastAsia="Times New Roman" w:cstheme="minorHAnsi"/>
                          <w:sz w:val="18"/>
                          <w:szCs w:val="18"/>
                        </w:rPr>
                        <w:t xml:space="preserve"> EPR polycarbonate alloy helmet shell</w:t>
                      </w:r>
                    </w:p>
                    <w:p w14:paraId="21D49DF1"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Expanded polystyrene liner with padded, sweat-wicking inner liner</w:t>
                      </w:r>
                    </w:p>
                    <w:p w14:paraId="74BBE723"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Permanently mounted neck protector with Kydex penetration shield and shock absorbent foam pad</w:t>
                      </w:r>
                    </w:p>
                    <w:p w14:paraId="679F1995"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Detachable 0.150" (3.8mm) thick face shield with liquid seal prevents liquids from seeping into officer's eyes</w:t>
                      </w:r>
                    </w:p>
                    <w:p w14:paraId="5DA54A4F"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Molded lip on top edge of face shield prevents shield from closing over integral visor and striking the face</w:t>
                      </w:r>
                    </w:p>
                    <w:p w14:paraId="2920A918"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Double D-ring fastener provides maximum strength and slip resistance. NIJ compliant quick release buckle also included (user installation required).</w:t>
                      </w:r>
                    </w:p>
                    <w:p w14:paraId="6503C2E0"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Snap-on nape pad with Kydex penetration shield, shock-absorbent foam pads and chemical-resistant black Cordura cover</w:t>
                      </w:r>
                    </w:p>
                    <w:p w14:paraId="5C57FE50"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Plastic chin cup for added comfort when harness is tightened. Optional chin pad available.</w:t>
                      </w:r>
                    </w:p>
                    <w:p w14:paraId="36C43554"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Face guard: Steel wire with black nylon coating and welded joints for maximum strength and safety. Wire guard is form fitted to match radius of face shield and is attached by four heavy-duty nylon clips. Viewing area: 2 3/4" x 8 1/2" (7.0cm x 21.6cm) (Model 906C only)</w:t>
                      </w:r>
                    </w:p>
                    <w:p w14:paraId="203EB16F"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Weight Model 906: 3.2 lbs. (1.5 Kg)</w:t>
                      </w:r>
                    </w:p>
                    <w:p w14:paraId="2029A19A"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Weight Model 906FS6: 3.2 lbs. (1.5 Kg)</w:t>
                      </w:r>
                    </w:p>
                    <w:p w14:paraId="78296636" w14:textId="77777777" w:rsidR="00586896" w:rsidRPr="008B665C" w:rsidRDefault="00586896" w:rsidP="008B665C">
                      <w:pPr>
                        <w:pStyle w:val="NoSpacing"/>
                        <w:numPr>
                          <w:ilvl w:val="0"/>
                          <w:numId w:val="11"/>
                        </w:numPr>
                        <w:jc w:val="both"/>
                        <w:rPr>
                          <w:rFonts w:eastAsia="Times New Roman" w:cstheme="minorHAnsi"/>
                          <w:sz w:val="18"/>
                          <w:szCs w:val="18"/>
                        </w:rPr>
                      </w:pPr>
                      <w:r w:rsidRPr="008B665C">
                        <w:rPr>
                          <w:rFonts w:eastAsia="Times New Roman" w:cstheme="minorHAnsi"/>
                          <w:sz w:val="18"/>
                          <w:szCs w:val="18"/>
                        </w:rPr>
                        <w:t>Weight Model 906C: 4 lbs. (1.8 Kg)</w:t>
                      </w:r>
                    </w:p>
                    <w:p w14:paraId="0BBD1E6C" w14:textId="67431A94" w:rsidR="00586896" w:rsidRPr="008B665C" w:rsidRDefault="00586896" w:rsidP="008B665C">
                      <w:pPr>
                        <w:rPr>
                          <w:sz w:val="18"/>
                          <w:szCs w:val="18"/>
                        </w:rPr>
                      </w:pPr>
                      <w:r w:rsidRPr="008B665C">
                        <w:rPr>
                          <w:rFonts w:eastAsia="Times New Roman" w:cstheme="minorHAnsi"/>
                          <w:sz w:val="18"/>
                          <w:szCs w:val="18"/>
                        </w:rPr>
                        <w:t>Meets or exceeds NIJ Standard for Riot Helmets, NIJ 0104.02* (Model 906 only)</w:t>
                      </w:r>
                    </w:p>
                  </w:txbxContent>
                </v:textbox>
                <w10:wrap type="square" anchorx="margin"/>
              </v:shape>
            </w:pict>
          </mc:Fallback>
        </mc:AlternateContent>
      </w:r>
    </w:p>
    <w:p w14:paraId="30CCFC01" w14:textId="55FB4C38" w:rsidR="00EC5996" w:rsidRDefault="00EC5996" w:rsidP="00346D70">
      <w:pPr>
        <w:jc w:val="both"/>
        <w:rPr>
          <w:rFonts w:cstheme="minorHAnsi"/>
          <w:sz w:val="18"/>
          <w:szCs w:val="18"/>
        </w:rPr>
      </w:pPr>
    </w:p>
    <w:p w14:paraId="196907FF" w14:textId="2E4D5351" w:rsidR="00346D70" w:rsidRDefault="00346D70" w:rsidP="00346D70">
      <w:pPr>
        <w:jc w:val="both"/>
        <w:rPr>
          <w:rFonts w:cstheme="minorHAnsi"/>
          <w:sz w:val="18"/>
          <w:szCs w:val="18"/>
        </w:rPr>
      </w:pPr>
    </w:p>
    <w:p w14:paraId="34A30991" w14:textId="1FBD148B" w:rsidR="002639C5" w:rsidRDefault="002639C5" w:rsidP="00346D70">
      <w:pPr>
        <w:jc w:val="both"/>
        <w:rPr>
          <w:rFonts w:cstheme="minorHAnsi"/>
          <w:sz w:val="18"/>
          <w:szCs w:val="18"/>
        </w:rPr>
      </w:pPr>
    </w:p>
    <w:p w14:paraId="0049DA66" w14:textId="7FDA12DC" w:rsidR="002639C5" w:rsidRPr="00C571E2" w:rsidRDefault="002639C5" w:rsidP="00346D70">
      <w:pPr>
        <w:jc w:val="both"/>
        <w:rPr>
          <w:rFonts w:cstheme="minorHAnsi"/>
          <w:sz w:val="18"/>
          <w:szCs w:val="18"/>
        </w:rPr>
      </w:pPr>
      <w:r>
        <w:rPr>
          <w:noProof/>
        </w:rPr>
        <w:drawing>
          <wp:inline distT="0" distB="0" distL="0" distR="0" wp14:anchorId="0048F89A" wp14:editId="08B8DE12">
            <wp:extent cx="1284770" cy="1541863"/>
            <wp:effectExtent l="0" t="0" r="0" b="1270"/>
            <wp:docPr id="118" name="Picture 118" descr="A picture containing headdress, helmet, cloth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headdress, helmet, clothing, indoor&#10;&#10;Description automatically generated"/>
                    <pic:cNvPicPr/>
                  </pic:nvPicPr>
                  <pic:blipFill>
                    <a:blip r:embed="rId122"/>
                    <a:stretch>
                      <a:fillRect/>
                    </a:stretch>
                  </pic:blipFill>
                  <pic:spPr>
                    <a:xfrm>
                      <a:off x="0" y="0"/>
                      <a:ext cx="1344516" cy="1613564"/>
                    </a:xfrm>
                    <a:prstGeom prst="rect">
                      <a:avLst/>
                    </a:prstGeom>
                  </pic:spPr>
                </pic:pic>
              </a:graphicData>
            </a:graphic>
          </wp:inline>
        </w:drawing>
      </w:r>
    </w:p>
    <w:p w14:paraId="26719993" w14:textId="77777777" w:rsidR="00424467" w:rsidRDefault="00424467" w:rsidP="006A6BD6">
      <w:pPr>
        <w:rPr>
          <w:rFonts w:cstheme="minorHAnsi"/>
          <w:sz w:val="20"/>
          <w:szCs w:val="20"/>
        </w:rPr>
      </w:pPr>
    </w:p>
    <w:p w14:paraId="289C8756" w14:textId="145F8E70" w:rsidR="00DF5D99" w:rsidRDefault="00DF5D99" w:rsidP="00E65100">
      <w:pPr>
        <w:jc w:val="both"/>
        <w:rPr>
          <w:rFonts w:cstheme="minorHAnsi"/>
        </w:rPr>
      </w:pPr>
    </w:p>
    <w:p w14:paraId="30E81D07" w14:textId="53AE742D" w:rsidR="008B665C" w:rsidRDefault="008B665C" w:rsidP="00E65100">
      <w:pPr>
        <w:jc w:val="both"/>
        <w:rPr>
          <w:rFonts w:cstheme="minorHAnsi"/>
        </w:rPr>
      </w:pPr>
    </w:p>
    <w:p w14:paraId="66ABCBFF" w14:textId="67BDD3D2" w:rsidR="008B665C" w:rsidRDefault="008B665C" w:rsidP="00E65100">
      <w:pPr>
        <w:jc w:val="both"/>
        <w:rPr>
          <w:rFonts w:cstheme="minorHAnsi"/>
        </w:rPr>
      </w:pPr>
    </w:p>
    <w:p w14:paraId="7874057D" w14:textId="16038353" w:rsidR="008B665C" w:rsidRPr="005A2CB5" w:rsidRDefault="008B665C" w:rsidP="00E65100">
      <w:pPr>
        <w:jc w:val="both"/>
        <w:rPr>
          <w:rFonts w:cstheme="minorHAnsi"/>
          <w:sz w:val="16"/>
          <w:szCs w:val="16"/>
        </w:rPr>
      </w:pPr>
    </w:p>
    <w:p w14:paraId="68B91007" w14:textId="77777777" w:rsidR="00282C6D" w:rsidRDefault="00282C6D" w:rsidP="004418BD">
      <w:pPr>
        <w:ind w:firstLine="720"/>
        <w:jc w:val="both"/>
        <w:rPr>
          <w:sz w:val="16"/>
          <w:szCs w:val="16"/>
        </w:rPr>
      </w:pPr>
    </w:p>
    <w:p w14:paraId="1FD1C4D2" w14:textId="0336CF3D" w:rsidR="008B665C" w:rsidRDefault="004418BD" w:rsidP="004418BD">
      <w:pPr>
        <w:ind w:firstLine="720"/>
        <w:jc w:val="both"/>
        <w:rPr>
          <w:sz w:val="16"/>
          <w:szCs w:val="16"/>
        </w:rPr>
      </w:pPr>
      <w:r>
        <w:rPr>
          <w:sz w:val="16"/>
          <w:szCs w:val="16"/>
        </w:rPr>
        <w:t xml:space="preserve">(Description and photo source) </w:t>
      </w:r>
      <w:hyperlink r:id="rId123" w:history="1">
        <w:r w:rsidR="005A2CB5" w:rsidRPr="005A2CB5">
          <w:rPr>
            <w:rStyle w:val="Hyperlink"/>
            <w:sz w:val="16"/>
            <w:szCs w:val="16"/>
          </w:rPr>
          <w:t xml:space="preserve">Premier Crown 906 Series </w:t>
        </w:r>
        <w:proofErr w:type="spellStart"/>
        <w:r w:rsidR="005A2CB5" w:rsidRPr="005A2CB5">
          <w:rPr>
            <w:rStyle w:val="Hyperlink"/>
            <w:sz w:val="16"/>
            <w:szCs w:val="16"/>
          </w:rPr>
          <w:t>TacElite</w:t>
        </w:r>
        <w:proofErr w:type="spellEnd"/>
        <w:r w:rsidR="005A2CB5" w:rsidRPr="005A2CB5">
          <w:rPr>
            <w:rStyle w:val="Hyperlink"/>
            <w:sz w:val="16"/>
            <w:szCs w:val="16"/>
          </w:rPr>
          <w:t xml:space="preserve"> EPR Polycarbonate Alloy Riot Helmet - Atlantic Tactical Inc</w:t>
        </w:r>
      </w:hyperlink>
    </w:p>
    <w:p w14:paraId="2041D77A" w14:textId="77777777" w:rsidR="00CC32BF" w:rsidRDefault="00CC32BF" w:rsidP="004418BD">
      <w:pPr>
        <w:jc w:val="both"/>
        <w:rPr>
          <w:sz w:val="16"/>
          <w:szCs w:val="16"/>
        </w:rPr>
      </w:pPr>
    </w:p>
    <w:p w14:paraId="05ACCCA6" w14:textId="5133BD6B" w:rsidR="00CC32BF" w:rsidRDefault="00CC32BF" w:rsidP="004418BD">
      <w:pPr>
        <w:jc w:val="both"/>
        <w:rPr>
          <w:rFonts w:cstheme="minorHAnsi"/>
          <w:sz w:val="16"/>
          <w:szCs w:val="16"/>
        </w:rPr>
      </w:pPr>
    </w:p>
    <w:p w14:paraId="48F685CA" w14:textId="34778102" w:rsidR="00CC32BF" w:rsidRDefault="00CC32BF" w:rsidP="004418BD">
      <w:pPr>
        <w:jc w:val="both"/>
        <w:rPr>
          <w:rFonts w:cstheme="minorHAnsi"/>
          <w:sz w:val="16"/>
          <w:szCs w:val="16"/>
        </w:rPr>
      </w:pPr>
    </w:p>
    <w:p w14:paraId="679CEF68" w14:textId="0A996624" w:rsidR="00CC32BF" w:rsidRDefault="00CC32BF" w:rsidP="004418BD">
      <w:pPr>
        <w:jc w:val="both"/>
        <w:rPr>
          <w:rFonts w:cstheme="minorHAnsi"/>
          <w:sz w:val="16"/>
          <w:szCs w:val="16"/>
        </w:rPr>
      </w:pPr>
    </w:p>
    <w:p w14:paraId="6E9547DB" w14:textId="4D698DBE" w:rsidR="00CC32BF" w:rsidRPr="00CC32BF" w:rsidRDefault="00CC32BF" w:rsidP="004418BD">
      <w:pPr>
        <w:jc w:val="both"/>
        <w:rPr>
          <w:rFonts w:cstheme="minorHAnsi"/>
          <w:color w:val="FFFFFF" w:themeColor="background1"/>
          <w:sz w:val="16"/>
          <w:szCs w:val="16"/>
        </w:rPr>
      </w:pPr>
      <w:r>
        <w:rPr>
          <w:rFonts w:cstheme="minorHAnsi"/>
          <w:sz w:val="16"/>
          <w:szCs w:val="16"/>
        </w:rPr>
        <w:t xml:space="preserve">      </w:t>
      </w:r>
    </w:p>
    <w:p w14:paraId="72232790" w14:textId="49B1BC25" w:rsidR="00853406" w:rsidRDefault="00853406" w:rsidP="00F370AC">
      <w:pPr>
        <w:spacing w:after="0"/>
        <w:jc w:val="both"/>
        <w:rPr>
          <w:rFonts w:cstheme="minorHAnsi"/>
          <w:noProof/>
        </w:rPr>
      </w:pPr>
    </w:p>
    <w:p w14:paraId="428BB986" w14:textId="227310B4" w:rsidR="00853406" w:rsidRDefault="00E82335" w:rsidP="00F370AC">
      <w:pPr>
        <w:spacing w:after="0"/>
        <w:jc w:val="both"/>
        <w:rPr>
          <w:rFonts w:cstheme="minorHAnsi"/>
          <w:noProof/>
        </w:rPr>
      </w:pPr>
      <w:r w:rsidRPr="00E32F3A">
        <w:rPr>
          <w:rFonts w:cstheme="minorHAnsi"/>
          <w:noProof/>
        </w:rPr>
        <w:drawing>
          <wp:inline distT="0" distB="0" distL="0" distR="0" wp14:anchorId="335483FC" wp14:editId="6E426932">
            <wp:extent cx="5942805" cy="4261899"/>
            <wp:effectExtent l="0" t="0" r="1270" b="5715"/>
            <wp:docPr id="3" name="Picture 3" descr="The Best Things to Do in Oakland: Gen Z Edition | Condé Nast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Best Things to Do in Oakland: Gen Z Edition | Condé Nast Travele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95609" cy="4299768"/>
                    </a:xfrm>
                    <a:prstGeom prst="rect">
                      <a:avLst/>
                    </a:prstGeom>
                    <a:noFill/>
                    <a:ln>
                      <a:noFill/>
                    </a:ln>
                  </pic:spPr>
                </pic:pic>
              </a:graphicData>
            </a:graphic>
          </wp:inline>
        </w:drawing>
      </w:r>
    </w:p>
    <w:p w14:paraId="465E6661" w14:textId="2E8A6850" w:rsidR="00853406" w:rsidRDefault="00853406" w:rsidP="00F370AC">
      <w:pPr>
        <w:spacing w:after="0"/>
        <w:jc w:val="both"/>
        <w:rPr>
          <w:rFonts w:cstheme="minorHAnsi"/>
          <w:noProof/>
        </w:rPr>
      </w:pPr>
    </w:p>
    <w:p w14:paraId="0ED08D12" w14:textId="71C0B45E" w:rsidR="00853406" w:rsidRDefault="00853406" w:rsidP="00F370AC">
      <w:pPr>
        <w:spacing w:after="0"/>
        <w:jc w:val="both"/>
        <w:rPr>
          <w:rFonts w:cstheme="minorHAnsi"/>
          <w:noProof/>
        </w:rPr>
      </w:pPr>
    </w:p>
    <w:p w14:paraId="5125816A" w14:textId="7E0AB768" w:rsidR="00853406" w:rsidRDefault="00853406" w:rsidP="00F370AC">
      <w:pPr>
        <w:spacing w:after="0"/>
        <w:jc w:val="both"/>
        <w:rPr>
          <w:rFonts w:cstheme="minorHAnsi"/>
          <w:noProof/>
        </w:rPr>
      </w:pPr>
    </w:p>
    <w:p w14:paraId="7C2B19AC" w14:textId="77777777" w:rsidR="00CE7C19" w:rsidRPr="00F75545" w:rsidRDefault="00CE7C19" w:rsidP="00F370AC">
      <w:pPr>
        <w:spacing w:after="0"/>
        <w:jc w:val="both"/>
        <w:rPr>
          <w:rFonts w:cstheme="minorHAnsi"/>
          <w:noProof/>
          <w:sz w:val="36"/>
          <w:szCs w:val="36"/>
        </w:rPr>
      </w:pPr>
    </w:p>
    <w:p w14:paraId="117362EC" w14:textId="547866B9" w:rsidR="00E32F3A" w:rsidRPr="00F75545" w:rsidRDefault="00E32F3A" w:rsidP="00433361">
      <w:pPr>
        <w:spacing w:after="0"/>
        <w:jc w:val="center"/>
        <w:rPr>
          <w:rFonts w:cstheme="minorHAnsi"/>
          <w:b/>
          <w:bCs/>
          <w:sz w:val="32"/>
          <w:szCs w:val="32"/>
        </w:rPr>
      </w:pPr>
      <w:r w:rsidRPr="00F75545">
        <w:rPr>
          <w:rFonts w:cstheme="minorHAnsi"/>
          <w:b/>
          <w:bCs/>
          <w:sz w:val="32"/>
          <w:szCs w:val="32"/>
        </w:rPr>
        <w:t>Military Equipment Use Summary 202</w:t>
      </w:r>
      <w:r w:rsidR="00875815">
        <w:rPr>
          <w:rFonts w:cstheme="minorHAnsi"/>
          <w:b/>
          <w:bCs/>
          <w:sz w:val="32"/>
          <w:szCs w:val="32"/>
        </w:rPr>
        <w:t>3</w:t>
      </w:r>
    </w:p>
    <w:p w14:paraId="0DB7B7B1" w14:textId="77777777" w:rsidR="00E32F3A" w:rsidRPr="00E32F3A" w:rsidRDefault="00E32F3A" w:rsidP="00E32F3A">
      <w:pPr>
        <w:spacing w:after="0"/>
        <w:jc w:val="center"/>
        <w:rPr>
          <w:rFonts w:cstheme="minorHAnsi"/>
          <w:b/>
          <w:bCs/>
          <w:sz w:val="20"/>
          <w:szCs w:val="20"/>
        </w:rPr>
      </w:pPr>
    </w:p>
    <w:p w14:paraId="12A6AC69" w14:textId="2FB76F7F" w:rsidR="00E32F3A" w:rsidRPr="00E32F3A" w:rsidRDefault="00E32F3A" w:rsidP="00E32F3A">
      <w:pPr>
        <w:spacing w:after="0"/>
        <w:jc w:val="both"/>
        <w:rPr>
          <w:rFonts w:cstheme="minorHAnsi"/>
          <w:sz w:val="20"/>
          <w:szCs w:val="20"/>
        </w:rPr>
      </w:pPr>
      <w:r w:rsidRPr="00E32F3A">
        <w:rPr>
          <w:rFonts w:cstheme="minorHAnsi"/>
          <w:sz w:val="20"/>
          <w:szCs w:val="20"/>
        </w:rPr>
        <w:t>While the Oakland Police Department’s inventory of military equipment is varied, the mere possession of the equipment does not warrant its use for every incident. The Oakland Police Department recognizes that critical incidents are unpredictable and can vary in nature. A variety of military equipment options can greatly assist incident commanders, officers, and specific units in bringing those incidents to a swift resolution in a safe manner. The use of military equipment is restricted for use only in certain instances and in some cases only by certain units. This section outlines the military equipment usage for 202</w:t>
      </w:r>
      <w:r w:rsidR="00063098">
        <w:rPr>
          <w:rFonts w:cstheme="minorHAnsi"/>
          <w:sz w:val="20"/>
          <w:szCs w:val="20"/>
        </w:rPr>
        <w:t>3</w:t>
      </w:r>
      <w:r w:rsidRPr="00E32F3A">
        <w:rPr>
          <w:rFonts w:cstheme="minorHAnsi"/>
          <w:sz w:val="20"/>
          <w:szCs w:val="20"/>
        </w:rPr>
        <w:t xml:space="preserve">. Certain items of military equipment, particularly consumables (ammunition, diversionary devices, chemical agents, etc.) are used throughout the year on a regular basis for training to maintain proficiency. Training usage is not captured. This section only provides data for the operational use of military equipment listed within this Annual Equipment Report. </w:t>
      </w:r>
    </w:p>
    <w:p w14:paraId="4DC5B0D3" w14:textId="77777777" w:rsidR="005F4E7D" w:rsidRPr="00703780" w:rsidRDefault="005F4E7D" w:rsidP="00F370AC">
      <w:pPr>
        <w:spacing w:after="0"/>
        <w:jc w:val="both"/>
        <w:rPr>
          <w:rFonts w:cstheme="minorHAnsi"/>
          <w:b/>
          <w:bCs/>
          <w:sz w:val="20"/>
          <w:szCs w:val="20"/>
        </w:rPr>
      </w:pPr>
    </w:p>
    <w:p w14:paraId="5B9E12C2" w14:textId="77777777" w:rsidR="00E016F4" w:rsidRDefault="00E016F4" w:rsidP="00E32F3A">
      <w:pPr>
        <w:spacing w:after="0"/>
        <w:jc w:val="center"/>
        <w:rPr>
          <w:rFonts w:cstheme="minorHAnsi"/>
          <w:b/>
          <w:bCs/>
          <w:sz w:val="20"/>
          <w:szCs w:val="20"/>
        </w:rPr>
      </w:pPr>
    </w:p>
    <w:p w14:paraId="4587D327" w14:textId="77777777" w:rsidR="00E016F4" w:rsidRDefault="00E016F4" w:rsidP="00E32F3A">
      <w:pPr>
        <w:spacing w:after="0"/>
        <w:jc w:val="center"/>
        <w:rPr>
          <w:rFonts w:cstheme="minorHAnsi"/>
          <w:b/>
          <w:bCs/>
          <w:sz w:val="20"/>
          <w:szCs w:val="20"/>
        </w:rPr>
      </w:pPr>
    </w:p>
    <w:p w14:paraId="77759A49" w14:textId="77777777" w:rsidR="00EA4031" w:rsidRDefault="00EA4031" w:rsidP="008B6592">
      <w:pPr>
        <w:spacing w:after="0"/>
        <w:rPr>
          <w:rFonts w:cstheme="minorHAnsi"/>
          <w:color w:val="0070C0"/>
          <w:sz w:val="32"/>
          <w:szCs w:val="32"/>
        </w:rPr>
      </w:pPr>
    </w:p>
    <w:p w14:paraId="768618D4" w14:textId="643C46D1" w:rsidR="00E32F3A" w:rsidRPr="00F75545" w:rsidRDefault="00E32F3A" w:rsidP="008B6592">
      <w:pPr>
        <w:spacing w:after="0"/>
        <w:rPr>
          <w:rFonts w:cstheme="minorHAnsi"/>
          <w:color w:val="0070C0"/>
          <w:sz w:val="32"/>
          <w:szCs w:val="32"/>
        </w:rPr>
      </w:pPr>
      <w:r w:rsidRPr="00F75545">
        <w:rPr>
          <w:rFonts w:cstheme="minorHAnsi"/>
          <w:color w:val="0070C0"/>
          <w:sz w:val="32"/>
          <w:szCs w:val="32"/>
        </w:rPr>
        <w:t>Geographic Reference</w:t>
      </w:r>
    </w:p>
    <w:p w14:paraId="505147E7" w14:textId="77777777" w:rsidR="00E32F3A" w:rsidRPr="00703780" w:rsidRDefault="00E32F3A" w:rsidP="00E32F3A">
      <w:pPr>
        <w:spacing w:after="0"/>
        <w:jc w:val="center"/>
        <w:rPr>
          <w:rFonts w:cstheme="minorHAnsi"/>
          <w:b/>
          <w:bCs/>
          <w:sz w:val="20"/>
          <w:szCs w:val="20"/>
        </w:rPr>
      </w:pPr>
    </w:p>
    <w:p w14:paraId="12177B73" w14:textId="77777777" w:rsidR="00852B13" w:rsidRDefault="00294484" w:rsidP="00F370AC">
      <w:pPr>
        <w:spacing w:after="0"/>
        <w:jc w:val="both"/>
        <w:rPr>
          <w:rFonts w:cstheme="minorHAnsi"/>
          <w:sz w:val="20"/>
          <w:szCs w:val="20"/>
        </w:rPr>
      </w:pPr>
      <w:r w:rsidRPr="00703780">
        <w:rPr>
          <w:rFonts w:cstheme="minorHAnsi"/>
          <w:sz w:val="20"/>
          <w:szCs w:val="20"/>
        </w:rPr>
        <w:t xml:space="preserve">The City of Oakland is divided into two Bureau of Field Operations, six Areas, and </w:t>
      </w:r>
      <w:r w:rsidR="00E32F3A" w:rsidRPr="00703780">
        <w:rPr>
          <w:rFonts w:cstheme="minorHAnsi"/>
          <w:sz w:val="20"/>
          <w:szCs w:val="20"/>
        </w:rPr>
        <w:t>thirty-five</w:t>
      </w:r>
      <w:r w:rsidRPr="00703780">
        <w:rPr>
          <w:rFonts w:cstheme="minorHAnsi"/>
          <w:sz w:val="20"/>
          <w:szCs w:val="20"/>
        </w:rPr>
        <w:t xml:space="preserve"> policing beats. </w:t>
      </w:r>
    </w:p>
    <w:p w14:paraId="6787136C" w14:textId="29E7AA65" w:rsidR="00294484" w:rsidRPr="00703780" w:rsidRDefault="00852B13" w:rsidP="00F370AC">
      <w:pPr>
        <w:spacing w:after="0"/>
        <w:jc w:val="both"/>
        <w:rPr>
          <w:rFonts w:cstheme="minorHAnsi"/>
          <w:sz w:val="20"/>
          <w:szCs w:val="20"/>
        </w:rPr>
      </w:pPr>
      <w:r>
        <w:rPr>
          <w:rFonts w:cstheme="minorHAnsi"/>
          <w:sz w:val="20"/>
          <w:szCs w:val="20"/>
        </w:rPr>
        <w:t>Reference map below.</w:t>
      </w:r>
    </w:p>
    <w:p w14:paraId="3D16525C" w14:textId="47019B8F" w:rsidR="00AE5C52" w:rsidRPr="00A407E6" w:rsidRDefault="00AE5C52" w:rsidP="003F3201">
      <w:pPr>
        <w:spacing w:after="0"/>
        <w:jc w:val="both"/>
        <w:rPr>
          <w:rFonts w:cstheme="minorHAnsi"/>
          <w:color w:val="0000FF"/>
          <w:sz w:val="20"/>
          <w:szCs w:val="20"/>
          <w:u w:val="single"/>
        </w:rPr>
      </w:pPr>
    </w:p>
    <w:p w14:paraId="7F93703C" w14:textId="7CE13B3E" w:rsidR="00FF36A0" w:rsidRPr="00703780" w:rsidRDefault="00803E31" w:rsidP="00F370AC">
      <w:pPr>
        <w:spacing w:after="0"/>
        <w:jc w:val="both"/>
        <w:rPr>
          <w:rFonts w:cstheme="minorHAnsi"/>
          <w:b/>
          <w:bCs/>
          <w:sz w:val="20"/>
          <w:szCs w:val="20"/>
        </w:rPr>
      </w:pPr>
      <w:r w:rsidRPr="00803E31">
        <w:rPr>
          <w:rFonts w:cstheme="minorHAnsi"/>
          <w:b/>
          <w:bCs/>
          <w:noProof/>
          <w:sz w:val="20"/>
          <w:szCs w:val="20"/>
        </w:rPr>
        <w:drawing>
          <wp:inline distT="0" distB="0" distL="0" distR="0" wp14:anchorId="67AAC3D7" wp14:editId="54008F33">
            <wp:extent cx="5943047" cy="5924550"/>
            <wp:effectExtent l="0" t="0" r="635"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25"/>
                    <a:stretch>
                      <a:fillRect/>
                    </a:stretch>
                  </pic:blipFill>
                  <pic:spPr>
                    <a:xfrm>
                      <a:off x="0" y="0"/>
                      <a:ext cx="5955005" cy="5936471"/>
                    </a:xfrm>
                    <a:prstGeom prst="rect">
                      <a:avLst/>
                    </a:prstGeom>
                  </pic:spPr>
                </pic:pic>
              </a:graphicData>
            </a:graphic>
          </wp:inline>
        </w:drawing>
      </w:r>
    </w:p>
    <w:p w14:paraId="0E8D733C" w14:textId="6D4E47FE" w:rsidR="000C02FC" w:rsidRDefault="000C02FC" w:rsidP="00FF36A0">
      <w:pPr>
        <w:spacing w:after="0"/>
        <w:jc w:val="center"/>
        <w:rPr>
          <w:rFonts w:cstheme="minorHAnsi"/>
          <w:b/>
          <w:bCs/>
          <w:sz w:val="20"/>
          <w:szCs w:val="20"/>
        </w:rPr>
      </w:pPr>
    </w:p>
    <w:p w14:paraId="6F2CDBEC" w14:textId="26FDE84B" w:rsidR="002F1F98" w:rsidRDefault="002F1F98" w:rsidP="00FF36A0">
      <w:pPr>
        <w:spacing w:after="0"/>
        <w:jc w:val="center"/>
        <w:rPr>
          <w:rFonts w:cstheme="minorHAnsi"/>
          <w:b/>
          <w:bCs/>
          <w:sz w:val="20"/>
          <w:szCs w:val="20"/>
        </w:rPr>
      </w:pPr>
    </w:p>
    <w:p w14:paraId="75C54CF3" w14:textId="2D25FFF6" w:rsidR="002F1F98" w:rsidRDefault="002F1F98" w:rsidP="00FF36A0">
      <w:pPr>
        <w:spacing w:after="0"/>
        <w:jc w:val="center"/>
        <w:rPr>
          <w:rFonts w:cstheme="minorHAnsi"/>
          <w:b/>
          <w:bCs/>
          <w:sz w:val="20"/>
          <w:szCs w:val="20"/>
        </w:rPr>
      </w:pPr>
    </w:p>
    <w:p w14:paraId="25D9599C" w14:textId="77777777" w:rsidR="002F1F98" w:rsidRDefault="002F1F98" w:rsidP="00FF36A0">
      <w:pPr>
        <w:spacing w:after="0"/>
        <w:jc w:val="center"/>
        <w:rPr>
          <w:rFonts w:cstheme="minorHAnsi"/>
          <w:b/>
          <w:bCs/>
          <w:sz w:val="20"/>
          <w:szCs w:val="20"/>
        </w:rPr>
      </w:pPr>
    </w:p>
    <w:p w14:paraId="0B76CE74" w14:textId="7902B734" w:rsidR="00EC6B3F" w:rsidRDefault="00EC6B3F" w:rsidP="00A17487">
      <w:pPr>
        <w:spacing w:after="0"/>
        <w:rPr>
          <w:rFonts w:cstheme="minorHAnsi"/>
          <w:b/>
          <w:bCs/>
          <w:sz w:val="20"/>
          <w:szCs w:val="20"/>
        </w:rPr>
      </w:pPr>
    </w:p>
    <w:p w14:paraId="16279BB0" w14:textId="77777777" w:rsidR="00E44ADF" w:rsidRDefault="00E44ADF" w:rsidP="004348CD">
      <w:pPr>
        <w:spacing w:after="0"/>
        <w:rPr>
          <w:color w:val="0070C0"/>
          <w:sz w:val="32"/>
          <w:szCs w:val="32"/>
        </w:rPr>
      </w:pPr>
    </w:p>
    <w:p w14:paraId="0B609CED" w14:textId="77777777" w:rsidR="00E44ADF" w:rsidRDefault="00E44ADF" w:rsidP="004348CD">
      <w:pPr>
        <w:spacing w:after="0"/>
        <w:rPr>
          <w:color w:val="0070C0"/>
          <w:sz w:val="32"/>
          <w:szCs w:val="32"/>
        </w:rPr>
      </w:pPr>
    </w:p>
    <w:p w14:paraId="6E0F5EBA" w14:textId="088C59E0" w:rsidR="000C02FC" w:rsidRPr="00F75545" w:rsidRDefault="007019B8" w:rsidP="004348CD">
      <w:pPr>
        <w:spacing w:after="0"/>
        <w:rPr>
          <w:color w:val="0070C0"/>
          <w:sz w:val="32"/>
          <w:szCs w:val="32"/>
        </w:rPr>
      </w:pPr>
      <w:r w:rsidRPr="00F75545">
        <w:rPr>
          <w:color w:val="0070C0"/>
          <w:sz w:val="32"/>
          <w:szCs w:val="32"/>
        </w:rPr>
        <w:t>Military Equipment Us</w:t>
      </w:r>
      <w:r w:rsidR="00322B90" w:rsidRPr="00F75545">
        <w:rPr>
          <w:color w:val="0070C0"/>
          <w:sz w:val="32"/>
          <w:szCs w:val="32"/>
        </w:rPr>
        <w:t>age</w:t>
      </w:r>
      <w:r w:rsidRPr="00F75545">
        <w:rPr>
          <w:color w:val="0070C0"/>
          <w:sz w:val="32"/>
          <w:szCs w:val="32"/>
        </w:rPr>
        <w:t xml:space="preserve"> Summary 202</w:t>
      </w:r>
      <w:r w:rsidR="00554336">
        <w:rPr>
          <w:color w:val="0070C0"/>
          <w:sz w:val="32"/>
          <w:szCs w:val="32"/>
        </w:rPr>
        <w:t>3</w:t>
      </w:r>
    </w:p>
    <w:p w14:paraId="4EB7EE64" w14:textId="77777777" w:rsidR="004348CD" w:rsidRDefault="004348CD" w:rsidP="004348CD">
      <w:pPr>
        <w:spacing w:after="0"/>
        <w:rPr>
          <w:rFonts w:cstheme="minorHAnsi"/>
          <w:b/>
          <w:bCs/>
          <w:sz w:val="20"/>
          <w:szCs w:val="20"/>
        </w:rPr>
      </w:pPr>
    </w:p>
    <w:p w14:paraId="65D4FFE8" w14:textId="77777777" w:rsidR="007B2F64" w:rsidRDefault="007B2F64" w:rsidP="00052FD2">
      <w:pPr>
        <w:spacing w:after="0"/>
        <w:rPr>
          <w:rFonts w:cstheme="minorHAnsi"/>
          <w:b/>
          <w:bCs/>
          <w:sz w:val="20"/>
          <w:szCs w:val="20"/>
        </w:rPr>
      </w:pPr>
    </w:p>
    <w:p w14:paraId="575F929E" w14:textId="65BEB125" w:rsidR="003B0A92" w:rsidRDefault="004348CD" w:rsidP="00052FD2">
      <w:pPr>
        <w:spacing w:after="0"/>
        <w:rPr>
          <w:rFonts w:cstheme="minorHAnsi"/>
          <w:b/>
          <w:bCs/>
          <w:sz w:val="20"/>
          <w:szCs w:val="20"/>
        </w:rPr>
      </w:pPr>
      <w:r w:rsidRPr="007F2D87">
        <w:rPr>
          <w:rFonts w:cstheme="minorHAnsi"/>
          <w:b/>
          <w:bCs/>
          <w:sz w:val="20"/>
          <w:szCs w:val="20"/>
        </w:rPr>
        <w:t>The following is</w:t>
      </w:r>
      <w:r w:rsidR="000549F2" w:rsidRPr="007F2D87">
        <w:rPr>
          <w:rFonts w:cstheme="minorHAnsi"/>
          <w:b/>
          <w:bCs/>
          <w:sz w:val="20"/>
          <w:szCs w:val="20"/>
        </w:rPr>
        <w:t xml:space="preserve"> </w:t>
      </w:r>
      <w:r w:rsidR="00AF6B23" w:rsidRPr="007F2D87">
        <w:rPr>
          <w:rFonts w:cstheme="minorHAnsi"/>
          <w:b/>
          <w:bCs/>
          <w:i/>
          <w:iCs/>
          <w:sz w:val="20"/>
          <w:szCs w:val="20"/>
        </w:rPr>
        <w:t>approximate</w:t>
      </w:r>
      <w:r w:rsidR="00AF6B23" w:rsidRPr="007F2D87">
        <w:rPr>
          <w:rFonts w:cstheme="minorHAnsi"/>
          <w:b/>
          <w:bCs/>
          <w:sz w:val="20"/>
          <w:szCs w:val="20"/>
        </w:rPr>
        <w:t xml:space="preserve"> </w:t>
      </w:r>
      <w:r w:rsidRPr="007F2D87">
        <w:rPr>
          <w:rFonts w:cstheme="minorHAnsi"/>
          <w:b/>
          <w:bCs/>
          <w:sz w:val="20"/>
          <w:szCs w:val="20"/>
        </w:rPr>
        <w:t>data for m</w:t>
      </w:r>
      <w:r w:rsidR="00FF36A0" w:rsidRPr="007F2D87">
        <w:rPr>
          <w:rFonts w:cstheme="minorHAnsi"/>
          <w:b/>
          <w:bCs/>
          <w:sz w:val="20"/>
          <w:szCs w:val="20"/>
        </w:rPr>
        <w:t xml:space="preserve">ilitary </w:t>
      </w:r>
      <w:r w:rsidRPr="007F2D87">
        <w:rPr>
          <w:rFonts w:cstheme="minorHAnsi"/>
          <w:b/>
          <w:bCs/>
          <w:sz w:val="20"/>
          <w:szCs w:val="20"/>
        </w:rPr>
        <w:t>e</w:t>
      </w:r>
      <w:r w:rsidR="00FF36A0" w:rsidRPr="007F2D87">
        <w:rPr>
          <w:rFonts w:cstheme="minorHAnsi"/>
          <w:b/>
          <w:bCs/>
          <w:sz w:val="20"/>
          <w:szCs w:val="20"/>
        </w:rPr>
        <w:t>quipment deployment</w:t>
      </w:r>
      <w:r w:rsidR="001E38AF" w:rsidRPr="007F2D87">
        <w:rPr>
          <w:rFonts w:cstheme="minorHAnsi"/>
          <w:b/>
          <w:bCs/>
          <w:sz w:val="20"/>
          <w:szCs w:val="20"/>
        </w:rPr>
        <w:t xml:space="preserve">/usage </w:t>
      </w:r>
      <w:r w:rsidR="00FF36A0" w:rsidRPr="007F2D87">
        <w:rPr>
          <w:rFonts w:cstheme="minorHAnsi"/>
          <w:b/>
          <w:bCs/>
          <w:sz w:val="20"/>
          <w:szCs w:val="20"/>
        </w:rPr>
        <w:t>by Department</w:t>
      </w:r>
      <w:r w:rsidR="00AC0FDB" w:rsidRPr="007F2D87">
        <w:rPr>
          <w:rFonts w:cstheme="minorHAnsi"/>
          <w:b/>
          <w:bCs/>
          <w:sz w:val="20"/>
          <w:szCs w:val="20"/>
        </w:rPr>
        <w:t xml:space="preserve"> area </w:t>
      </w:r>
      <w:r w:rsidR="00FF36A0" w:rsidRPr="007F2D87">
        <w:rPr>
          <w:rFonts w:cstheme="minorHAnsi"/>
          <w:b/>
          <w:bCs/>
          <w:sz w:val="20"/>
          <w:szCs w:val="20"/>
        </w:rPr>
        <w:t>and category for 202</w:t>
      </w:r>
      <w:r w:rsidR="00063098">
        <w:rPr>
          <w:rFonts w:cstheme="minorHAnsi"/>
          <w:b/>
          <w:bCs/>
          <w:sz w:val="20"/>
          <w:szCs w:val="20"/>
        </w:rPr>
        <w:t>3</w:t>
      </w:r>
      <w:r w:rsidR="004B7080" w:rsidRPr="007F2D87">
        <w:rPr>
          <w:rFonts w:cstheme="minorHAnsi"/>
          <w:b/>
          <w:bCs/>
          <w:sz w:val="20"/>
          <w:szCs w:val="20"/>
        </w:rPr>
        <w:t>.</w:t>
      </w:r>
      <w:r w:rsidR="00AF6B23" w:rsidRPr="007F2D87">
        <w:rPr>
          <w:rFonts w:cstheme="minorHAnsi"/>
          <w:b/>
          <w:bCs/>
          <w:sz w:val="20"/>
          <w:szCs w:val="20"/>
        </w:rPr>
        <w:t xml:space="preserve"> </w:t>
      </w:r>
      <w:r w:rsidR="004B7080" w:rsidRPr="007F2D87">
        <w:rPr>
          <w:rFonts w:cstheme="minorHAnsi"/>
          <w:b/>
          <w:bCs/>
          <w:sz w:val="20"/>
          <w:szCs w:val="20"/>
        </w:rPr>
        <w:t>(</w:t>
      </w:r>
      <w:r w:rsidR="00BC0075" w:rsidRPr="007F2D87">
        <w:rPr>
          <w:rFonts w:cstheme="minorHAnsi"/>
          <w:b/>
          <w:bCs/>
          <w:sz w:val="20"/>
          <w:szCs w:val="20"/>
        </w:rPr>
        <w:t>1 J</w:t>
      </w:r>
      <w:r w:rsidR="00554336">
        <w:rPr>
          <w:rFonts w:cstheme="minorHAnsi"/>
          <w:b/>
          <w:bCs/>
          <w:sz w:val="20"/>
          <w:szCs w:val="20"/>
        </w:rPr>
        <w:t>an</w:t>
      </w:r>
      <w:r w:rsidR="00BC0075" w:rsidRPr="007F2D87">
        <w:rPr>
          <w:rFonts w:cstheme="minorHAnsi"/>
          <w:b/>
          <w:bCs/>
          <w:sz w:val="20"/>
          <w:szCs w:val="20"/>
        </w:rPr>
        <w:t xml:space="preserve"> 2</w:t>
      </w:r>
      <w:r w:rsidR="00554336">
        <w:rPr>
          <w:rFonts w:cstheme="minorHAnsi"/>
          <w:b/>
          <w:bCs/>
          <w:sz w:val="20"/>
          <w:szCs w:val="20"/>
        </w:rPr>
        <w:t>3</w:t>
      </w:r>
      <w:r w:rsidR="00BC0075" w:rsidRPr="007F2D87">
        <w:rPr>
          <w:rFonts w:cstheme="minorHAnsi"/>
          <w:b/>
          <w:bCs/>
          <w:sz w:val="20"/>
          <w:szCs w:val="20"/>
        </w:rPr>
        <w:t xml:space="preserve"> – 31 December 2</w:t>
      </w:r>
      <w:r w:rsidR="00554336">
        <w:rPr>
          <w:rFonts w:cstheme="minorHAnsi"/>
          <w:b/>
          <w:bCs/>
          <w:sz w:val="20"/>
          <w:szCs w:val="20"/>
        </w:rPr>
        <w:t>3</w:t>
      </w:r>
      <w:r w:rsidR="000037FD" w:rsidRPr="007F2D87">
        <w:rPr>
          <w:rFonts w:cstheme="minorHAnsi"/>
          <w:b/>
          <w:bCs/>
          <w:sz w:val="20"/>
          <w:szCs w:val="20"/>
        </w:rPr>
        <w:t>)</w:t>
      </w:r>
    </w:p>
    <w:p w14:paraId="032400C5" w14:textId="77777777" w:rsidR="00052FD2" w:rsidRPr="00052FD2" w:rsidRDefault="00052FD2" w:rsidP="00052FD2">
      <w:pPr>
        <w:spacing w:after="0"/>
        <w:rPr>
          <w:rFonts w:cstheme="minorHAnsi"/>
          <w:b/>
          <w:bCs/>
          <w:sz w:val="20"/>
          <w:szCs w:val="20"/>
        </w:rPr>
      </w:pPr>
    </w:p>
    <w:p w14:paraId="654AC71F" w14:textId="05ADA77E" w:rsidR="00127F1E" w:rsidRPr="00E85A42" w:rsidRDefault="00127F1E" w:rsidP="00F370AC">
      <w:pPr>
        <w:spacing w:after="0"/>
        <w:jc w:val="both"/>
        <w:rPr>
          <w:rFonts w:cstheme="minorHAnsi"/>
          <w:color w:val="0070C0"/>
          <w:sz w:val="24"/>
          <w:szCs w:val="24"/>
          <w:u w:val="single"/>
        </w:rPr>
      </w:pPr>
      <w:r w:rsidRPr="00E85A42">
        <w:rPr>
          <w:rFonts w:cstheme="minorHAnsi"/>
          <w:color w:val="0070C0"/>
          <w:sz w:val="24"/>
          <w:szCs w:val="24"/>
          <w:u w:val="single"/>
        </w:rPr>
        <w:t>Unmanned Aircraft Systems</w:t>
      </w:r>
      <w:r w:rsidR="009F351A" w:rsidRPr="00E85A42">
        <w:rPr>
          <w:rFonts w:cstheme="minorHAnsi"/>
          <w:color w:val="0070C0"/>
          <w:sz w:val="24"/>
          <w:szCs w:val="24"/>
          <w:u w:val="single"/>
        </w:rPr>
        <w:t xml:space="preserve"> </w:t>
      </w:r>
      <w:r w:rsidRPr="00E85A42">
        <w:rPr>
          <w:rFonts w:cstheme="minorHAnsi"/>
          <w:color w:val="0070C0"/>
          <w:sz w:val="24"/>
          <w:szCs w:val="24"/>
          <w:u w:val="single"/>
        </w:rPr>
        <w:t>Usage</w:t>
      </w:r>
      <w:r w:rsidR="00EA6B0D">
        <w:rPr>
          <w:rFonts w:cstheme="minorHAnsi"/>
          <w:color w:val="0070C0"/>
          <w:sz w:val="24"/>
          <w:szCs w:val="24"/>
          <w:u w:val="single"/>
        </w:rPr>
        <w:t xml:space="preserve"> – Drones &amp; Robots</w:t>
      </w:r>
    </w:p>
    <w:p w14:paraId="4691C4FF" w14:textId="77777777" w:rsidR="002717D1" w:rsidRDefault="009D627D" w:rsidP="00F370AC">
      <w:pPr>
        <w:spacing w:after="0"/>
        <w:jc w:val="both"/>
        <w:rPr>
          <w:rFonts w:cstheme="minorHAnsi"/>
          <w:sz w:val="20"/>
          <w:szCs w:val="20"/>
        </w:rPr>
      </w:pPr>
      <w:r w:rsidRPr="00703780">
        <w:rPr>
          <w:rFonts w:cstheme="minorHAnsi"/>
          <w:sz w:val="20"/>
          <w:szCs w:val="20"/>
        </w:rPr>
        <w:t xml:space="preserve">The Unmanned </w:t>
      </w:r>
      <w:r w:rsidR="003E3975">
        <w:rPr>
          <w:rFonts w:cstheme="minorHAnsi"/>
          <w:sz w:val="20"/>
          <w:szCs w:val="20"/>
        </w:rPr>
        <w:t>Drones</w:t>
      </w:r>
      <w:r w:rsidR="002F1F98">
        <w:rPr>
          <w:rFonts w:cstheme="minorHAnsi"/>
          <w:sz w:val="20"/>
          <w:szCs w:val="20"/>
        </w:rPr>
        <w:t xml:space="preserve"> </w:t>
      </w:r>
      <w:r w:rsidR="001970D1">
        <w:rPr>
          <w:rFonts w:cstheme="minorHAnsi"/>
          <w:sz w:val="20"/>
          <w:szCs w:val="20"/>
        </w:rPr>
        <w:t>were deployed a total of</w:t>
      </w:r>
      <w:r w:rsidR="001970D1" w:rsidRPr="006B019B">
        <w:rPr>
          <w:rFonts w:cstheme="minorHAnsi"/>
          <w:b/>
          <w:bCs/>
          <w:sz w:val="20"/>
          <w:szCs w:val="20"/>
        </w:rPr>
        <w:t xml:space="preserve"> </w:t>
      </w:r>
      <w:r w:rsidR="005B5820">
        <w:rPr>
          <w:rFonts w:cstheme="minorHAnsi"/>
          <w:b/>
          <w:bCs/>
          <w:sz w:val="20"/>
          <w:szCs w:val="20"/>
        </w:rPr>
        <w:t>1</w:t>
      </w:r>
      <w:r w:rsidR="00863A5B">
        <w:rPr>
          <w:rFonts w:cstheme="minorHAnsi"/>
          <w:b/>
          <w:bCs/>
          <w:sz w:val="20"/>
          <w:szCs w:val="20"/>
        </w:rPr>
        <w:t>83</w:t>
      </w:r>
      <w:r w:rsidR="001970D1">
        <w:rPr>
          <w:rFonts w:cstheme="minorHAnsi"/>
          <w:sz w:val="20"/>
          <w:szCs w:val="20"/>
        </w:rPr>
        <w:t xml:space="preserve"> times</w:t>
      </w:r>
      <w:r w:rsidR="00893470" w:rsidRPr="00703780">
        <w:rPr>
          <w:rFonts w:cstheme="minorHAnsi"/>
          <w:sz w:val="20"/>
          <w:szCs w:val="20"/>
        </w:rPr>
        <w:t>.</w:t>
      </w:r>
      <w:r w:rsidR="001970D1">
        <w:rPr>
          <w:rFonts w:cstheme="minorHAnsi"/>
          <w:sz w:val="20"/>
          <w:szCs w:val="20"/>
        </w:rPr>
        <w:t xml:space="preserve"> </w:t>
      </w:r>
      <w:r w:rsidR="00CA10D2">
        <w:rPr>
          <w:rFonts w:cstheme="minorHAnsi"/>
          <w:b/>
          <w:bCs/>
          <w:sz w:val="20"/>
          <w:szCs w:val="20"/>
        </w:rPr>
        <w:t>7</w:t>
      </w:r>
      <w:r w:rsidR="006B019B" w:rsidRPr="006B019B">
        <w:rPr>
          <w:rFonts w:cstheme="minorHAnsi"/>
          <w:b/>
          <w:bCs/>
          <w:sz w:val="20"/>
          <w:szCs w:val="20"/>
        </w:rPr>
        <w:t>5</w:t>
      </w:r>
      <w:r w:rsidR="006B019B">
        <w:rPr>
          <w:rFonts w:cstheme="minorHAnsi"/>
          <w:sz w:val="20"/>
          <w:szCs w:val="20"/>
        </w:rPr>
        <w:t xml:space="preserve"> </w:t>
      </w:r>
      <w:r w:rsidR="00E51293">
        <w:rPr>
          <w:rFonts w:cstheme="minorHAnsi"/>
          <w:sz w:val="20"/>
          <w:szCs w:val="20"/>
        </w:rPr>
        <w:t xml:space="preserve">of those deployments </w:t>
      </w:r>
      <w:r w:rsidR="006B019B">
        <w:rPr>
          <w:rFonts w:cstheme="minorHAnsi"/>
          <w:sz w:val="20"/>
          <w:szCs w:val="20"/>
        </w:rPr>
        <w:t xml:space="preserve">were for warrants. </w:t>
      </w:r>
    </w:p>
    <w:p w14:paraId="453654D2" w14:textId="7235ED07" w:rsidR="00EA0787" w:rsidRDefault="002F1F98" w:rsidP="00F370AC">
      <w:pPr>
        <w:spacing w:after="0"/>
        <w:jc w:val="both"/>
        <w:rPr>
          <w:rFonts w:cstheme="minorHAnsi"/>
          <w:sz w:val="20"/>
          <w:szCs w:val="20"/>
        </w:rPr>
      </w:pPr>
      <w:r>
        <w:t xml:space="preserve">The breakdown is as follows: </w:t>
      </w:r>
      <w:r>
        <w:rPr>
          <w:rFonts w:cstheme="minorHAnsi"/>
          <w:sz w:val="20"/>
          <w:szCs w:val="20"/>
        </w:rPr>
        <w:t xml:space="preserve">Mavic </w:t>
      </w:r>
      <w:r w:rsidRPr="00167EE5">
        <w:rPr>
          <w:rFonts w:cstheme="minorHAnsi"/>
          <w:b/>
          <w:bCs/>
          <w:sz w:val="20"/>
          <w:szCs w:val="20"/>
        </w:rPr>
        <w:t>(</w:t>
      </w:r>
      <w:r w:rsidR="002D4767">
        <w:rPr>
          <w:rFonts w:cstheme="minorHAnsi"/>
          <w:b/>
          <w:bCs/>
          <w:sz w:val="20"/>
          <w:szCs w:val="20"/>
        </w:rPr>
        <w:t>114</w:t>
      </w:r>
      <w:r w:rsidR="0040614D">
        <w:rPr>
          <w:rFonts w:cstheme="minorHAnsi"/>
          <w:b/>
          <w:bCs/>
          <w:sz w:val="20"/>
          <w:szCs w:val="20"/>
        </w:rPr>
        <w:t xml:space="preserve"> days</w:t>
      </w:r>
      <w:r>
        <w:rPr>
          <w:rFonts w:cstheme="minorHAnsi"/>
          <w:sz w:val="20"/>
          <w:szCs w:val="20"/>
        </w:rPr>
        <w:t>), Mini (</w:t>
      </w:r>
      <w:r w:rsidR="002D4767">
        <w:rPr>
          <w:rFonts w:cstheme="minorHAnsi"/>
          <w:b/>
          <w:bCs/>
          <w:sz w:val="20"/>
          <w:szCs w:val="20"/>
        </w:rPr>
        <w:t>68</w:t>
      </w:r>
      <w:r w:rsidR="0040614D">
        <w:rPr>
          <w:rFonts w:cstheme="minorHAnsi"/>
          <w:b/>
          <w:bCs/>
          <w:sz w:val="20"/>
          <w:szCs w:val="20"/>
        </w:rPr>
        <w:t xml:space="preserve"> days</w:t>
      </w:r>
      <w:r>
        <w:rPr>
          <w:rFonts w:cstheme="minorHAnsi"/>
          <w:sz w:val="20"/>
          <w:szCs w:val="20"/>
        </w:rPr>
        <w:t>), and Matrice (</w:t>
      </w:r>
      <w:r w:rsidRPr="00167EE5">
        <w:rPr>
          <w:rFonts w:cstheme="minorHAnsi"/>
          <w:b/>
          <w:bCs/>
          <w:sz w:val="20"/>
          <w:szCs w:val="20"/>
        </w:rPr>
        <w:t>1</w:t>
      </w:r>
      <w:r w:rsidR="007415C1">
        <w:rPr>
          <w:rFonts w:cstheme="minorHAnsi"/>
          <w:b/>
          <w:bCs/>
          <w:sz w:val="20"/>
          <w:szCs w:val="20"/>
        </w:rPr>
        <w:t xml:space="preserve"> day</w:t>
      </w:r>
      <w:r>
        <w:rPr>
          <w:rFonts w:cstheme="minorHAnsi"/>
          <w:sz w:val="20"/>
          <w:szCs w:val="20"/>
        </w:rPr>
        <w:t>).</w:t>
      </w:r>
      <w:r w:rsidR="00416E9A">
        <w:rPr>
          <w:rFonts w:cstheme="minorHAnsi"/>
          <w:sz w:val="20"/>
          <w:szCs w:val="20"/>
        </w:rPr>
        <w:t xml:space="preserve"> </w:t>
      </w:r>
    </w:p>
    <w:p w14:paraId="198AD1BD" w14:textId="1F34BCA9" w:rsidR="00084EE5" w:rsidRDefault="00416E9A" w:rsidP="00F370AC">
      <w:pPr>
        <w:spacing w:after="0"/>
        <w:jc w:val="both"/>
        <w:rPr>
          <w:rFonts w:cstheme="minorHAnsi"/>
          <w:b/>
          <w:bCs/>
          <w:sz w:val="20"/>
          <w:szCs w:val="20"/>
        </w:rPr>
      </w:pPr>
      <w:r w:rsidRPr="00441823">
        <w:rPr>
          <w:rFonts w:cstheme="minorHAnsi"/>
          <w:b/>
          <w:bCs/>
          <w:i/>
          <w:iCs/>
          <w:sz w:val="20"/>
          <w:szCs w:val="20"/>
          <w:u w:val="single"/>
        </w:rPr>
        <w:t>The total</w:t>
      </w:r>
      <w:r w:rsidR="00543EB3" w:rsidRPr="00441823">
        <w:rPr>
          <w:rFonts w:cstheme="minorHAnsi"/>
          <w:b/>
          <w:bCs/>
          <w:i/>
          <w:iCs/>
          <w:sz w:val="20"/>
          <w:szCs w:val="20"/>
          <w:u w:val="single"/>
        </w:rPr>
        <w:t xml:space="preserve"> </w:t>
      </w:r>
      <w:r w:rsidR="00E509A3" w:rsidRPr="00441823">
        <w:rPr>
          <w:rFonts w:cstheme="minorHAnsi"/>
          <w:b/>
          <w:bCs/>
          <w:i/>
          <w:iCs/>
          <w:sz w:val="20"/>
          <w:szCs w:val="20"/>
          <w:u w:val="single"/>
        </w:rPr>
        <w:t xml:space="preserve">number of deployments for drones </w:t>
      </w:r>
      <w:r w:rsidR="009B19D4" w:rsidRPr="00441823">
        <w:rPr>
          <w:rFonts w:cstheme="minorHAnsi"/>
          <w:b/>
          <w:bCs/>
          <w:i/>
          <w:iCs/>
          <w:sz w:val="20"/>
          <w:szCs w:val="20"/>
          <w:u w:val="single"/>
        </w:rPr>
        <w:t>(183</w:t>
      </w:r>
      <w:r w:rsidR="00EA0787" w:rsidRPr="00441823">
        <w:rPr>
          <w:rFonts w:cstheme="minorHAnsi"/>
          <w:b/>
          <w:bCs/>
          <w:i/>
          <w:iCs/>
          <w:sz w:val="20"/>
          <w:szCs w:val="20"/>
          <w:u w:val="single"/>
        </w:rPr>
        <w:t xml:space="preserve">) </w:t>
      </w:r>
      <w:r w:rsidR="00E509A3" w:rsidRPr="00441823">
        <w:rPr>
          <w:rFonts w:cstheme="minorHAnsi"/>
          <w:b/>
          <w:bCs/>
          <w:i/>
          <w:iCs/>
          <w:sz w:val="20"/>
          <w:szCs w:val="20"/>
          <w:u w:val="single"/>
        </w:rPr>
        <w:t>and robots</w:t>
      </w:r>
      <w:r w:rsidR="00EA0787" w:rsidRPr="00441823">
        <w:rPr>
          <w:rFonts w:cstheme="minorHAnsi"/>
          <w:b/>
          <w:bCs/>
          <w:i/>
          <w:iCs/>
          <w:sz w:val="20"/>
          <w:szCs w:val="20"/>
          <w:u w:val="single"/>
        </w:rPr>
        <w:t xml:space="preserve"> (36)</w:t>
      </w:r>
      <w:r w:rsidR="00E509A3" w:rsidRPr="00441823">
        <w:rPr>
          <w:rFonts w:cstheme="minorHAnsi"/>
          <w:b/>
          <w:bCs/>
          <w:i/>
          <w:iCs/>
          <w:sz w:val="20"/>
          <w:szCs w:val="20"/>
          <w:u w:val="single"/>
        </w:rPr>
        <w:t xml:space="preserve"> was </w:t>
      </w:r>
      <w:r w:rsidR="002D4767" w:rsidRPr="00441823">
        <w:rPr>
          <w:rFonts w:cstheme="minorHAnsi"/>
          <w:b/>
          <w:bCs/>
          <w:i/>
          <w:iCs/>
          <w:sz w:val="20"/>
          <w:szCs w:val="20"/>
          <w:u w:val="single"/>
        </w:rPr>
        <w:t>219 times</w:t>
      </w:r>
      <w:r w:rsidR="002D4767" w:rsidRPr="00441823">
        <w:rPr>
          <w:rFonts w:cstheme="minorHAnsi"/>
          <w:b/>
          <w:bCs/>
          <w:sz w:val="20"/>
          <w:szCs w:val="20"/>
        </w:rPr>
        <w:t xml:space="preserve">. </w:t>
      </w:r>
    </w:p>
    <w:p w14:paraId="32224A74" w14:textId="4757BC0C" w:rsidR="00947B17" w:rsidRDefault="00947B17" w:rsidP="00F370AC">
      <w:pPr>
        <w:spacing w:after="0"/>
        <w:jc w:val="both"/>
        <w:rPr>
          <w:rFonts w:cstheme="minorHAnsi"/>
          <w:b/>
          <w:bCs/>
          <w:i/>
          <w:iCs/>
          <w:sz w:val="20"/>
          <w:szCs w:val="20"/>
          <w:u w:val="single"/>
        </w:rPr>
      </w:pPr>
      <w:r w:rsidRPr="00782A72">
        <w:rPr>
          <w:rFonts w:cstheme="minorHAnsi"/>
          <w:b/>
          <w:bCs/>
          <w:i/>
          <w:iCs/>
          <w:sz w:val="20"/>
          <w:szCs w:val="20"/>
          <w:u w:val="single"/>
        </w:rPr>
        <w:t>The total number</w:t>
      </w:r>
      <w:r w:rsidR="007B1C45" w:rsidRPr="00782A72">
        <w:rPr>
          <w:rFonts w:cstheme="minorHAnsi"/>
          <w:b/>
          <w:bCs/>
          <w:i/>
          <w:iCs/>
          <w:sz w:val="20"/>
          <w:szCs w:val="20"/>
          <w:u w:val="single"/>
        </w:rPr>
        <w:t xml:space="preserve"> of deployments for warrants </w:t>
      </w:r>
      <w:r w:rsidR="00282252" w:rsidRPr="00782A72">
        <w:rPr>
          <w:rFonts w:cstheme="minorHAnsi"/>
          <w:b/>
          <w:bCs/>
          <w:i/>
          <w:iCs/>
          <w:sz w:val="20"/>
          <w:szCs w:val="20"/>
          <w:u w:val="single"/>
        </w:rPr>
        <w:t>for drones</w:t>
      </w:r>
      <w:r w:rsidR="00782A72" w:rsidRPr="00782A72">
        <w:rPr>
          <w:rFonts w:cstheme="minorHAnsi"/>
          <w:b/>
          <w:bCs/>
          <w:i/>
          <w:iCs/>
          <w:sz w:val="20"/>
          <w:szCs w:val="20"/>
          <w:u w:val="single"/>
        </w:rPr>
        <w:t xml:space="preserve"> </w:t>
      </w:r>
      <w:r w:rsidR="008C6077" w:rsidRPr="00782A72">
        <w:rPr>
          <w:rFonts w:cstheme="minorHAnsi"/>
          <w:b/>
          <w:bCs/>
          <w:i/>
          <w:iCs/>
          <w:sz w:val="20"/>
          <w:szCs w:val="20"/>
          <w:u w:val="single"/>
        </w:rPr>
        <w:t>(75</w:t>
      </w:r>
      <w:r w:rsidR="00BD2C92" w:rsidRPr="00782A72">
        <w:rPr>
          <w:rFonts w:cstheme="minorHAnsi"/>
          <w:b/>
          <w:bCs/>
          <w:i/>
          <w:iCs/>
          <w:sz w:val="20"/>
          <w:szCs w:val="20"/>
          <w:u w:val="single"/>
        </w:rPr>
        <w:t>)</w:t>
      </w:r>
      <w:r w:rsidR="00282252" w:rsidRPr="00782A72">
        <w:rPr>
          <w:rFonts w:cstheme="minorHAnsi"/>
          <w:b/>
          <w:bCs/>
          <w:i/>
          <w:iCs/>
          <w:sz w:val="20"/>
          <w:szCs w:val="20"/>
          <w:u w:val="single"/>
        </w:rPr>
        <w:t xml:space="preserve"> and robots</w:t>
      </w:r>
      <w:r w:rsidR="00782A72" w:rsidRPr="00782A72">
        <w:rPr>
          <w:rFonts w:cstheme="minorHAnsi"/>
          <w:b/>
          <w:bCs/>
          <w:i/>
          <w:iCs/>
          <w:sz w:val="20"/>
          <w:szCs w:val="20"/>
          <w:u w:val="single"/>
        </w:rPr>
        <w:t xml:space="preserve"> </w:t>
      </w:r>
      <w:r w:rsidR="00BD2C92" w:rsidRPr="00782A72">
        <w:rPr>
          <w:rFonts w:cstheme="minorHAnsi"/>
          <w:b/>
          <w:bCs/>
          <w:i/>
          <w:iCs/>
          <w:sz w:val="20"/>
          <w:szCs w:val="20"/>
          <w:u w:val="single"/>
        </w:rPr>
        <w:t xml:space="preserve">(17) was </w:t>
      </w:r>
      <w:r w:rsidR="00782A72" w:rsidRPr="00782A72">
        <w:rPr>
          <w:rFonts w:cstheme="minorHAnsi"/>
          <w:b/>
          <w:bCs/>
          <w:i/>
          <w:iCs/>
          <w:sz w:val="20"/>
          <w:szCs w:val="20"/>
          <w:u w:val="single"/>
        </w:rPr>
        <w:t>92 times.</w:t>
      </w:r>
    </w:p>
    <w:p w14:paraId="52287B7B" w14:textId="6A129A07" w:rsidR="007415C1" w:rsidRPr="007506D5" w:rsidRDefault="007415C1" w:rsidP="00F370AC">
      <w:pPr>
        <w:spacing w:after="0"/>
        <w:jc w:val="both"/>
        <w:rPr>
          <w:rFonts w:cstheme="minorHAnsi"/>
          <w:i/>
          <w:iCs/>
          <w:sz w:val="20"/>
          <w:szCs w:val="20"/>
        </w:rPr>
      </w:pPr>
      <w:r w:rsidRPr="007506D5">
        <w:rPr>
          <w:rFonts w:cstheme="minorHAnsi"/>
          <w:i/>
          <w:iCs/>
          <w:sz w:val="20"/>
          <w:szCs w:val="20"/>
        </w:rPr>
        <w:t xml:space="preserve">NOTE: </w:t>
      </w:r>
      <w:r w:rsidR="00C42D62" w:rsidRPr="007506D5">
        <w:rPr>
          <w:rFonts w:cstheme="minorHAnsi"/>
          <w:i/>
          <w:iCs/>
          <w:sz w:val="20"/>
          <w:szCs w:val="20"/>
        </w:rPr>
        <w:t xml:space="preserve">Number deployed, and numbers of days differ due to multiple units per deployment. </w:t>
      </w:r>
    </w:p>
    <w:p w14:paraId="3AC4FF96" w14:textId="6B154D2E" w:rsidR="00A31848" w:rsidRPr="00703780" w:rsidRDefault="00A31848" w:rsidP="00F370AC">
      <w:pPr>
        <w:spacing w:after="0"/>
        <w:jc w:val="both"/>
        <w:rPr>
          <w:rFonts w:cstheme="minorHAnsi"/>
          <w:sz w:val="20"/>
          <w:szCs w:val="20"/>
        </w:rPr>
      </w:pPr>
      <w:r w:rsidRPr="00703780">
        <w:rPr>
          <w:rFonts w:cstheme="minorHAnsi"/>
          <w:sz w:val="20"/>
          <w:szCs w:val="20"/>
        </w:rPr>
        <w:t>The</w:t>
      </w:r>
      <w:r w:rsidR="008A48BE">
        <w:rPr>
          <w:rFonts w:cstheme="minorHAnsi"/>
          <w:sz w:val="20"/>
          <w:szCs w:val="20"/>
        </w:rPr>
        <w:t xml:space="preserve"> </w:t>
      </w:r>
      <w:r w:rsidR="00115DB2" w:rsidRPr="00703780">
        <w:rPr>
          <w:rFonts w:cstheme="minorHAnsi"/>
          <w:sz w:val="20"/>
          <w:szCs w:val="20"/>
        </w:rPr>
        <w:t xml:space="preserve">usage </w:t>
      </w:r>
      <w:r w:rsidR="00063098">
        <w:rPr>
          <w:rFonts w:cstheme="minorHAnsi"/>
          <w:sz w:val="20"/>
          <w:szCs w:val="20"/>
        </w:rPr>
        <w:t>was</w:t>
      </w:r>
      <w:r w:rsidR="008A48BE">
        <w:rPr>
          <w:rFonts w:cstheme="minorHAnsi"/>
          <w:sz w:val="20"/>
          <w:szCs w:val="20"/>
        </w:rPr>
        <w:t xml:space="preserve"> </w:t>
      </w:r>
      <w:r w:rsidR="00115DB2" w:rsidRPr="00703780">
        <w:rPr>
          <w:rFonts w:cstheme="minorHAnsi"/>
          <w:sz w:val="20"/>
          <w:szCs w:val="20"/>
        </w:rPr>
        <w:t>under the following categories</w:t>
      </w:r>
      <w:r w:rsidR="008A48BE">
        <w:rPr>
          <w:rFonts w:cstheme="minorHAnsi"/>
          <w:sz w:val="20"/>
          <w:szCs w:val="20"/>
        </w:rPr>
        <w:t>.</w:t>
      </w:r>
    </w:p>
    <w:p w14:paraId="27A3335B" w14:textId="2A303100" w:rsidR="0080444E" w:rsidRPr="00703780" w:rsidRDefault="00A26447" w:rsidP="00FC6442">
      <w:pPr>
        <w:pStyle w:val="ListParagraph"/>
        <w:numPr>
          <w:ilvl w:val="0"/>
          <w:numId w:val="30"/>
        </w:numPr>
        <w:spacing w:after="0"/>
        <w:jc w:val="both"/>
        <w:rPr>
          <w:rFonts w:cstheme="minorHAnsi"/>
          <w:sz w:val="20"/>
          <w:szCs w:val="20"/>
        </w:rPr>
      </w:pPr>
      <w:r>
        <w:rPr>
          <w:rFonts w:cstheme="minorHAnsi"/>
          <w:sz w:val="20"/>
          <w:szCs w:val="20"/>
        </w:rPr>
        <w:t>Search &amp; Arrest Warrants</w:t>
      </w:r>
    </w:p>
    <w:p w14:paraId="25F9C38E" w14:textId="36CA91A3" w:rsidR="0080444E" w:rsidRPr="00703780" w:rsidRDefault="00AF77A0" w:rsidP="00FC6442">
      <w:pPr>
        <w:pStyle w:val="ListParagraph"/>
        <w:numPr>
          <w:ilvl w:val="0"/>
          <w:numId w:val="30"/>
        </w:numPr>
        <w:spacing w:after="0"/>
        <w:jc w:val="both"/>
        <w:rPr>
          <w:rFonts w:cstheme="minorHAnsi"/>
          <w:sz w:val="20"/>
          <w:szCs w:val="20"/>
        </w:rPr>
      </w:pPr>
      <w:r>
        <w:rPr>
          <w:rFonts w:cstheme="minorHAnsi"/>
          <w:sz w:val="20"/>
          <w:szCs w:val="20"/>
        </w:rPr>
        <w:t>Barricaded Su</w:t>
      </w:r>
      <w:r w:rsidR="00911CD6">
        <w:rPr>
          <w:rFonts w:cstheme="minorHAnsi"/>
          <w:sz w:val="20"/>
          <w:szCs w:val="20"/>
        </w:rPr>
        <w:t>spects</w:t>
      </w:r>
    </w:p>
    <w:p w14:paraId="5AFB1D54" w14:textId="2C101B0E" w:rsidR="00170A96" w:rsidRDefault="00FC6442" w:rsidP="00170A96">
      <w:pPr>
        <w:pStyle w:val="ListParagraph"/>
        <w:numPr>
          <w:ilvl w:val="0"/>
          <w:numId w:val="30"/>
        </w:numPr>
        <w:spacing w:after="0"/>
        <w:jc w:val="both"/>
        <w:rPr>
          <w:rFonts w:cstheme="minorHAnsi"/>
          <w:sz w:val="20"/>
          <w:szCs w:val="20"/>
        </w:rPr>
      </w:pPr>
      <w:r w:rsidRPr="00703780">
        <w:rPr>
          <w:rFonts w:cstheme="minorHAnsi"/>
          <w:sz w:val="20"/>
          <w:szCs w:val="20"/>
        </w:rPr>
        <w:t xml:space="preserve">Fleeing </w:t>
      </w:r>
      <w:r w:rsidR="005F6C29">
        <w:rPr>
          <w:rFonts w:cstheme="minorHAnsi"/>
          <w:sz w:val="20"/>
          <w:szCs w:val="20"/>
        </w:rPr>
        <w:t>S</w:t>
      </w:r>
      <w:r w:rsidR="00383FEA" w:rsidRPr="00703780">
        <w:rPr>
          <w:rFonts w:cstheme="minorHAnsi"/>
          <w:sz w:val="20"/>
          <w:szCs w:val="20"/>
        </w:rPr>
        <w:t>ubjects</w:t>
      </w:r>
      <w:r w:rsidRPr="00703780">
        <w:rPr>
          <w:rFonts w:cstheme="minorHAnsi"/>
          <w:sz w:val="20"/>
          <w:szCs w:val="20"/>
        </w:rPr>
        <w:t xml:space="preserve"> &amp; </w:t>
      </w:r>
      <w:r w:rsidR="005F6C29">
        <w:rPr>
          <w:rFonts w:cstheme="minorHAnsi"/>
          <w:sz w:val="20"/>
          <w:szCs w:val="20"/>
        </w:rPr>
        <w:t>P</w:t>
      </w:r>
      <w:r w:rsidRPr="00703780">
        <w:rPr>
          <w:rFonts w:cstheme="minorHAnsi"/>
          <w:sz w:val="20"/>
          <w:szCs w:val="20"/>
        </w:rPr>
        <w:t xml:space="preserve">erimeter </w:t>
      </w:r>
      <w:r w:rsidR="005F6C29">
        <w:rPr>
          <w:rFonts w:cstheme="minorHAnsi"/>
          <w:sz w:val="20"/>
          <w:szCs w:val="20"/>
        </w:rPr>
        <w:t>S</w:t>
      </w:r>
      <w:r w:rsidRPr="00703780">
        <w:rPr>
          <w:rFonts w:cstheme="minorHAnsi"/>
          <w:sz w:val="20"/>
          <w:szCs w:val="20"/>
        </w:rPr>
        <w:t>earches</w:t>
      </w:r>
    </w:p>
    <w:p w14:paraId="68BD9683" w14:textId="77777777" w:rsidR="001076AC" w:rsidRPr="00910878" w:rsidRDefault="001076AC" w:rsidP="00910878">
      <w:pPr>
        <w:spacing w:after="0"/>
        <w:ind w:left="360"/>
        <w:jc w:val="both"/>
        <w:rPr>
          <w:rFonts w:cstheme="minorHAnsi"/>
          <w:sz w:val="20"/>
          <w:szCs w:val="20"/>
        </w:rPr>
      </w:pPr>
    </w:p>
    <w:tbl>
      <w:tblPr>
        <w:tblW w:w="8941" w:type="dxa"/>
        <w:tblLook w:val="04A0" w:firstRow="1" w:lastRow="0" w:firstColumn="1" w:lastColumn="0" w:noHBand="0" w:noVBand="1"/>
      </w:tblPr>
      <w:tblGrid>
        <w:gridCol w:w="4027"/>
        <w:gridCol w:w="1718"/>
        <w:gridCol w:w="1367"/>
        <w:gridCol w:w="1829"/>
      </w:tblGrid>
      <w:tr w:rsidR="001076AC" w:rsidRPr="00947E11" w14:paraId="6987E2D1" w14:textId="77777777" w:rsidTr="004F3698">
        <w:trPr>
          <w:trHeight w:val="271"/>
        </w:trPr>
        <w:tc>
          <w:tcPr>
            <w:tcW w:w="8941"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C440BDC" w14:textId="77777777" w:rsidR="001076AC" w:rsidRPr="00947E11" w:rsidRDefault="001076AC" w:rsidP="004F3698">
            <w:pPr>
              <w:spacing w:after="0" w:line="240" w:lineRule="auto"/>
              <w:rPr>
                <w:rFonts w:ascii="Calibri" w:eastAsia="Times New Roman" w:hAnsi="Calibri" w:cs="Calibri"/>
                <w:b/>
                <w:bCs/>
                <w:color w:val="000000"/>
                <w:sz w:val="24"/>
                <w:szCs w:val="24"/>
              </w:rPr>
            </w:pPr>
            <w:r w:rsidRPr="00947E11">
              <w:rPr>
                <w:rFonts w:ascii="Calibri" w:eastAsia="Times New Roman" w:hAnsi="Calibri" w:cs="Calibri"/>
                <w:b/>
                <w:bCs/>
                <w:color w:val="000000"/>
                <w:sz w:val="24"/>
                <w:szCs w:val="24"/>
              </w:rPr>
              <w:t>DJI Mavic Enterprise 2 Advanced</w:t>
            </w:r>
          </w:p>
        </w:tc>
      </w:tr>
      <w:tr w:rsidR="001076AC" w:rsidRPr="00947E11" w14:paraId="5D3669FC"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1D155B59"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Number Deployed</w:t>
            </w:r>
          </w:p>
        </w:tc>
        <w:tc>
          <w:tcPr>
            <w:tcW w:w="1718" w:type="dxa"/>
            <w:tcBorders>
              <w:top w:val="nil"/>
              <w:left w:val="nil"/>
              <w:bottom w:val="single" w:sz="4" w:space="0" w:color="auto"/>
              <w:right w:val="single" w:sz="4" w:space="0" w:color="auto"/>
            </w:tcBorders>
            <w:shd w:val="clear" w:color="auto" w:fill="auto"/>
            <w:noWrap/>
            <w:vAlign w:val="bottom"/>
            <w:hideMark/>
          </w:tcPr>
          <w:p w14:paraId="575E1CA1" w14:textId="2BF4C5BB" w:rsidR="001076AC" w:rsidRPr="00947E11" w:rsidRDefault="001C6A86" w:rsidP="004F3698">
            <w:pPr>
              <w:spacing w:after="0" w:line="240" w:lineRule="auto"/>
              <w:jc w:val="center"/>
              <w:rPr>
                <w:rFonts w:eastAsia="Times New Roman" w:cstheme="minorHAnsi"/>
                <w:color w:val="000000"/>
                <w:sz w:val="22"/>
                <w:szCs w:val="22"/>
              </w:rPr>
            </w:pPr>
            <w:r w:rsidRPr="003E769F">
              <w:rPr>
                <w:rFonts w:eastAsia="Times New Roman" w:cstheme="minorHAnsi"/>
                <w:color w:val="000000"/>
                <w:sz w:val="22"/>
                <w:szCs w:val="22"/>
              </w:rPr>
              <w:t>1</w:t>
            </w:r>
            <w:r w:rsidR="000A7B78" w:rsidRPr="003E769F">
              <w:rPr>
                <w:rFonts w:eastAsia="Times New Roman" w:cstheme="minorHAnsi"/>
                <w:color w:val="000000"/>
                <w:sz w:val="22"/>
                <w:szCs w:val="22"/>
              </w:rPr>
              <w:t>66</w:t>
            </w:r>
          </w:p>
        </w:tc>
        <w:tc>
          <w:tcPr>
            <w:tcW w:w="1367" w:type="dxa"/>
            <w:tcBorders>
              <w:top w:val="nil"/>
              <w:left w:val="nil"/>
              <w:bottom w:val="single" w:sz="4" w:space="0" w:color="auto"/>
              <w:right w:val="single" w:sz="4" w:space="0" w:color="auto"/>
            </w:tcBorders>
            <w:shd w:val="clear" w:color="auto" w:fill="auto"/>
            <w:noWrap/>
            <w:vAlign w:val="bottom"/>
            <w:hideMark/>
          </w:tcPr>
          <w:p w14:paraId="507D2846"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 </w:t>
            </w:r>
          </w:p>
        </w:tc>
        <w:tc>
          <w:tcPr>
            <w:tcW w:w="1829" w:type="dxa"/>
            <w:tcBorders>
              <w:top w:val="nil"/>
              <w:left w:val="nil"/>
              <w:bottom w:val="single" w:sz="4" w:space="0" w:color="auto"/>
              <w:right w:val="single" w:sz="4" w:space="0" w:color="auto"/>
            </w:tcBorders>
            <w:shd w:val="clear" w:color="auto" w:fill="auto"/>
            <w:noWrap/>
            <w:vAlign w:val="bottom"/>
            <w:hideMark/>
          </w:tcPr>
          <w:p w14:paraId="6C7EF2D3"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 </w:t>
            </w:r>
          </w:p>
        </w:tc>
      </w:tr>
      <w:tr w:rsidR="001076AC" w:rsidRPr="00947E11" w14:paraId="5740A5AA"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0B8CC097"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Number of Deployment for warrants</w:t>
            </w:r>
          </w:p>
        </w:tc>
        <w:tc>
          <w:tcPr>
            <w:tcW w:w="1718" w:type="dxa"/>
            <w:tcBorders>
              <w:top w:val="nil"/>
              <w:left w:val="nil"/>
              <w:bottom w:val="single" w:sz="4" w:space="0" w:color="auto"/>
              <w:right w:val="single" w:sz="4" w:space="0" w:color="auto"/>
            </w:tcBorders>
            <w:shd w:val="clear" w:color="auto" w:fill="auto"/>
            <w:noWrap/>
            <w:vAlign w:val="bottom"/>
            <w:hideMark/>
          </w:tcPr>
          <w:p w14:paraId="31C524BE"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44</w:t>
            </w:r>
          </w:p>
        </w:tc>
        <w:tc>
          <w:tcPr>
            <w:tcW w:w="1367" w:type="dxa"/>
            <w:tcBorders>
              <w:top w:val="nil"/>
              <w:left w:val="nil"/>
              <w:bottom w:val="single" w:sz="4" w:space="0" w:color="auto"/>
              <w:right w:val="single" w:sz="4" w:space="0" w:color="auto"/>
            </w:tcBorders>
            <w:shd w:val="clear" w:color="auto" w:fill="auto"/>
            <w:noWrap/>
            <w:vAlign w:val="bottom"/>
            <w:hideMark/>
          </w:tcPr>
          <w:p w14:paraId="731F563A"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 </w:t>
            </w:r>
          </w:p>
        </w:tc>
        <w:tc>
          <w:tcPr>
            <w:tcW w:w="1829" w:type="dxa"/>
            <w:tcBorders>
              <w:top w:val="nil"/>
              <w:left w:val="nil"/>
              <w:bottom w:val="single" w:sz="4" w:space="0" w:color="auto"/>
              <w:right w:val="single" w:sz="4" w:space="0" w:color="auto"/>
            </w:tcBorders>
            <w:shd w:val="clear" w:color="auto" w:fill="auto"/>
            <w:noWrap/>
            <w:vAlign w:val="bottom"/>
            <w:hideMark/>
          </w:tcPr>
          <w:p w14:paraId="143BDAAC"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 </w:t>
            </w:r>
          </w:p>
        </w:tc>
      </w:tr>
      <w:tr w:rsidR="001076AC" w:rsidRPr="00947E11" w14:paraId="3829F29C" w14:textId="77777777" w:rsidTr="004F3698">
        <w:trPr>
          <w:trHeight w:val="1291"/>
        </w:trPr>
        <w:tc>
          <w:tcPr>
            <w:tcW w:w="4027" w:type="dxa"/>
            <w:tcBorders>
              <w:top w:val="nil"/>
              <w:left w:val="single" w:sz="4" w:space="0" w:color="auto"/>
              <w:bottom w:val="single" w:sz="4" w:space="0" w:color="auto"/>
              <w:right w:val="single" w:sz="4" w:space="0" w:color="auto"/>
            </w:tcBorders>
            <w:shd w:val="clear" w:color="auto" w:fill="auto"/>
            <w:noWrap/>
            <w:vAlign w:val="center"/>
            <w:hideMark/>
          </w:tcPr>
          <w:p w14:paraId="662058E7"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Geographical Location of Deployment</w:t>
            </w:r>
          </w:p>
        </w:tc>
        <w:tc>
          <w:tcPr>
            <w:tcW w:w="1718" w:type="dxa"/>
            <w:tcBorders>
              <w:top w:val="nil"/>
              <w:left w:val="nil"/>
              <w:bottom w:val="single" w:sz="4" w:space="0" w:color="auto"/>
              <w:right w:val="single" w:sz="4" w:space="0" w:color="auto"/>
            </w:tcBorders>
            <w:shd w:val="clear" w:color="auto" w:fill="auto"/>
            <w:vAlign w:val="center"/>
            <w:hideMark/>
          </w:tcPr>
          <w:p w14:paraId="01FF7036" w14:textId="77777777" w:rsidR="001076AC" w:rsidRPr="00947E11" w:rsidRDefault="001076AC" w:rsidP="004F3698">
            <w:pPr>
              <w:spacing w:after="0" w:line="240" w:lineRule="auto"/>
              <w:jc w:val="center"/>
              <w:rPr>
                <w:rFonts w:eastAsia="Times New Roman" w:cstheme="minorHAnsi"/>
                <w:color w:val="000000"/>
                <w:sz w:val="22"/>
                <w:szCs w:val="22"/>
              </w:rPr>
            </w:pPr>
            <w:r w:rsidRPr="00947E11">
              <w:rPr>
                <w:rFonts w:eastAsia="Times New Roman" w:cstheme="minorHAnsi"/>
                <w:color w:val="000000"/>
                <w:sz w:val="22"/>
                <w:szCs w:val="22"/>
              </w:rPr>
              <w:t>Total number of days-controlled equipment was used</w:t>
            </w:r>
          </w:p>
        </w:tc>
        <w:tc>
          <w:tcPr>
            <w:tcW w:w="1367" w:type="dxa"/>
            <w:tcBorders>
              <w:top w:val="nil"/>
              <w:left w:val="nil"/>
              <w:bottom w:val="single" w:sz="4" w:space="0" w:color="auto"/>
              <w:right w:val="single" w:sz="4" w:space="0" w:color="auto"/>
            </w:tcBorders>
            <w:shd w:val="clear" w:color="auto" w:fill="auto"/>
            <w:vAlign w:val="center"/>
            <w:hideMark/>
          </w:tcPr>
          <w:p w14:paraId="3F80765F" w14:textId="77777777" w:rsidR="001076AC" w:rsidRPr="00947E11" w:rsidRDefault="001076AC" w:rsidP="004F3698">
            <w:pPr>
              <w:spacing w:after="0" w:line="240" w:lineRule="auto"/>
              <w:jc w:val="center"/>
              <w:rPr>
                <w:rFonts w:eastAsia="Times New Roman" w:cstheme="minorHAnsi"/>
                <w:color w:val="000000"/>
                <w:sz w:val="22"/>
                <w:szCs w:val="22"/>
              </w:rPr>
            </w:pPr>
            <w:r w:rsidRPr="00947E11">
              <w:rPr>
                <w:rFonts w:eastAsia="Times New Roman" w:cstheme="minorHAnsi"/>
                <w:color w:val="000000"/>
                <w:sz w:val="22"/>
                <w:szCs w:val="22"/>
              </w:rPr>
              <w:t>Number of those daily reported uses authorized by warrant</w:t>
            </w:r>
          </w:p>
        </w:tc>
        <w:tc>
          <w:tcPr>
            <w:tcW w:w="1829" w:type="dxa"/>
            <w:tcBorders>
              <w:top w:val="nil"/>
              <w:left w:val="nil"/>
              <w:bottom w:val="single" w:sz="4" w:space="0" w:color="auto"/>
              <w:right w:val="single" w:sz="4" w:space="0" w:color="auto"/>
            </w:tcBorders>
            <w:shd w:val="clear" w:color="auto" w:fill="auto"/>
            <w:vAlign w:val="center"/>
            <w:hideMark/>
          </w:tcPr>
          <w:p w14:paraId="3E4A018A" w14:textId="77777777" w:rsidR="001076AC" w:rsidRPr="00947E11" w:rsidRDefault="001076AC" w:rsidP="004F3698">
            <w:pPr>
              <w:spacing w:after="0" w:line="240" w:lineRule="auto"/>
              <w:jc w:val="center"/>
              <w:rPr>
                <w:rFonts w:eastAsia="Times New Roman" w:cstheme="minorHAnsi"/>
                <w:color w:val="000000"/>
                <w:sz w:val="22"/>
                <w:szCs w:val="22"/>
              </w:rPr>
            </w:pPr>
            <w:r w:rsidRPr="00947E11">
              <w:rPr>
                <w:rFonts w:eastAsia="Times New Roman" w:cstheme="minorHAnsi"/>
                <w:color w:val="000000"/>
                <w:sz w:val="22"/>
                <w:szCs w:val="22"/>
              </w:rPr>
              <w:t xml:space="preserve">Number of those daily reported </w:t>
            </w:r>
            <w:r w:rsidRPr="00A815C7">
              <w:rPr>
                <w:rFonts w:eastAsia="Times New Roman" w:cstheme="minorHAnsi"/>
                <w:color w:val="000000"/>
                <w:sz w:val="22"/>
                <w:szCs w:val="22"/>
              </w:rPr>
              <w:t>uses authorized</w:t>
            </w:r>
            <w:r w:rsidRPr="00947E11">
              <w:rPr>
                <w:rFonts w:eastAsia="Times New Roman" w:cstheme="minorHAnsi"/>
                <w:color w:val="000000"/>
                <w:sz w:val="22"/>
                <w:szCs w:val="22"/>
              </w:rPr>
              <w:t xml:space="preserve"> by non-warrant forms of court authorization</w:t>
            </w:r>
          </w:p>
        </w:tc>
      </w:tr>
      <w:tr w:rsidR="001076AC" w:rsidRPr="00947E11" w14:paraId="73431C3C"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3C4D1E98"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AREA 1</w:t>
            </w:r>
          </w:p>
        </w:tc>
        <w:tc>
          <w:tcPr>
            <w:tcW w:w="1718" w:type="dxa"/>
            <w:tcBorders>
              <w:top w:val="nil"/>
              <w:left w:val="nil"/>
              <w:bottom w:val="single" w:sz="4" w:space="0" w:color="auto"/>
              <w:right w:val="single" w:sz="4" w:space="0" w:color="auto"/>
            </w:tcBorders>
            <w:shd w:val="clear" w:color="auto" w:fill="auto"/>
            <w:noWrap/>
            <w:vAlign w:val="bottom"/>
          </w:tcPr>
          <w:p w14:paraId="759B717A" w14:textId="37CC3840" w:rsidR="001076AC" w:rsidRPr="0035034D" w:rsidRDefault="00EB1464"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25</w:t>
            </w:r>
          </w:p>
        </w:tc>
        <w:tc>
          <w:tcPr>
            <w:tcW w:w="1367" w:type="dxa"/>
            <w:tcBorders>
              <w:top w:val="nil"/>
              <w:left w:val="nil"/>
              <w:bottom w:val="single" w:sz="4" w:space="0" w:color="auto"/>
              <w:right w:val="single" w:sz="4" w:space="0" w:color="auto"/>
            </w:tcBorders>
            <w:shd w:val="clear" w:color="auto" w:fill="auto"/>
            <w:noWrap/>
            <w:vAlign w:val="bottom"/>
          </w:tcPr>
          <w:p w14:paraId="675D415D"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5</w:t>
            </w:r>
          </w:p>
        </w:tc>
        <w:tc>
          <w:tcPr>
            <w:tcW w:w="1829" w:type="dxa"/>
            <w:tcBorders>
              <w:top w:val="nil"/>
              <w:left w:val="nil"/>
              <w:bottom w:val="single" w:sz="4" w:space="0" w:color="auto"/>
              <w:right w:val="single" w:sz="4" w:space="0" w:color="auto"/>
            </w:tcBorders>
            <w:shd w:val="clear" w:color="auto" w:fill="auto"/>
            <w:noWrap/>
            <w:vAlign w:val="bottom"/>
            <w:hideMark/>
          </w:tcPr>
          <w:p w14:paraId="7FA18A49"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7081C039"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709F249A"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AREA 2</w:t>
            </w:r>
          </w:p>
        </w:tc>
        <w:tc>
          <w:tcPr>
            <w:tcW w:w="1718" w:type="dxa"/>
            <w:tcBorders>
              <w:top w:val="nil"/>
              <w:left w:val="nil"/>
              <w:bottom w:val="single" w:sz="4" w:space="0" w:color="auto"/>
              <w:right w:val="single" w:sz="4" w:space="0" w:color="auto"/>
            </w:tcBorders>
            <w:shd w:val="clear" w:color="auto" w:fill="auto"/>
            <w:noWrap/>
            <w:vAlign w:val="bottom"/>
          </w:tcPr>
          <w:p w14:paraId="244C1D0F" w14:textId="77777777" w:rsidR="001076AC" w:rsidRPr="0035034D" w:rsidRDefault="001076AC"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5</w:t>
            </w:r>
          </w:p>
        </w:tc>
        <w:tc>
          <w:tcPr>
            <w:tcW w:w="1367" w:type="dxa"/>
            <w:tcBorders>
              <w:top w:val="nil"/>
              <w:left w:val="nil"/>
              <w:bottom w:val="single" w:sz="4" w:space="0" w:color="auto"/>
              <w:right w:val="single" w:sz="4" w:space="0" w:color="auto"/>
            </w:tcBorders>
            <w:shd w:val="clear" w:color="auto" w:fill="auto"/>
            <w:noWrap/>
            <w:vAlign w:val="bottom"/>
          </w:tcPr>
          <w:p w14:paraId="17039EB2"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2</w:t>
            </w:r>
          </w:p>
        </w:tc>
        <w:tc>
          <w:tcPr>
            <w:tcW w:w="1829" w:type="dxa"/>
            <w:tcBorders>
              <w:top w:val="nil"/>
              <w:left w:val="nil"/>
              <w:bottom w:val="single" w:sz="4" w:space="0" w:color="auto"/>
              <w:right w:val="single" w:sz="4" w:space="0" w:color="auto"/>
            </w:tcBorders>
            <w:shd w:val="clear" w:color="auto" w:fill="auto"/>
            <w:noWrap/>
            <w:vAlign w:val="bottom"/>
            <w:hideMark/>
          </w:tcPr>
          <w:p w14:paraId="00EBC8C4"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444931DB"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3CB82D50"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AREA 3</w:t>
            </w:r>
          </w:p>
        </w:tc>
        <w:tc>
          <w:tcPr>
            <w:tcW w:w="1718" w:type="dxa"/>
            <w:tcBorders>
              <w:top w:val="nil"/>
              <w:left w:val="nil"/>
              <w:bottom w:val="single" w:sz="4" w:space="0" w:color="auto"/>
              <w:right w:val="single" w:sz="4" w:space="0" w:color="auto"/>
            </w:tcBorders>
            <w:shd w:val="clear" w:color="auto" w:fill="auto"/>
            <w:noWrap/>
            <w:vAlign w:val="bottom"/>
          </w:tcPr>
          <w:p w14:paraId="00AF3CF1" w14:textId="2871912B" w:rsidR="001076AC" w:rsidRPr="0035034D" w:rsidRDefault="001076AC"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1</w:t>
            </w:r>
            <w:r w:rsidR="00EB0067" w:rsidRPr="0035034D">
              <w:rPr>
                <w:rFonts w:eastAsia="Times New Roman" w:cstheme="minorHAnsi"/>
                <w:color w:val="000000"/>
                <w:sz w:val="22"/>
                <w:szCs w:val="22"/>
              </w:rPr>
              <w:t>3</w:t>
            </w:r>
          </w:p>
        </w:tc>
        <w:tc>
          <w:tcPr>
            <w:tcW w:w="1367" w:type="dxa"/>
            <w:tcBorders>
              <w:top w:val="nil"/>
              <w:left w:val="nil"/>
              <w:bottom w:val="single" w:sz="4" w:space="0" w:color="auto"/>
              <w:right w:val="single" w:sz="4" w:space="0" w:color="auto"/>
            </w:tcBorders>
            <w:shd w:val="clear" w:color="auto" w:fill="auto"/>
            <w:noWrap/>
            <w:vAlign w:val="bottom"/>
          </w:tcPr>
          <w:p w14:paraId="5DC1AC16"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9</w:t>
            </w:r>
          </w:p>
        </w:tc>
        <w:tc>
          <w:tcPr>
            <w:tcW w:w="1829" w:type="dxa"/>
            <w:tcBorders>
              <w:top w:val="nil"/>
              <w:left w:val="nil"/>
              <w:bottom w:val="single" w:sz="4" w:space="0" w:color="auto"/>
              <w:right w:val="single" w:sz="4" w:space="0" w:color="auto"/>
            </w:tcBorders>
            <w:shd w:val="clear" w:color="auto" w:fill="auto"/>
            <w:noWrap/>
            <w:vAlign w:val="bottom"/>
            <w:hideMark/>
          </w:tcPr>
          <w:p w14:paraId="69F3AD38"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2133FA36"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470A89B5"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AREA 4</w:t>
            </w:r>
          </w:p>
        </w:tc>
        <w:tc>
          <w:tcPr>
            <w:tcW w:w="1718" w:type="dxa"/>
            <w:tcBorders>
              <w:top w:val="nil"/>
              <w:left w:val="nil"/>
              <w:bottom w:val="single" w:sz="4" w:space="0" w:color="auto"/>
              <w:right w:val="single" w:sz="4" w:space="0" w:color="auto"/>
            </w:tcBorders>
            <w:shd w:val="clear" w:color="auto" w:fill="auto"/>
            <w:noWrap/>
            <w:vAlign w:val="bottom"/>
          </w:tcPr>
          <w:p w14:paraId="7A51B4D9" w14:textId="1E860D9D" w:rsidR="001076AC" w:rsidRPr="0035034D" w:rsidRDefault="001076AC"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1</w:t>
            </w:r>
            <w:r w:rsidR="001D1B0D" w:rsidRPr="0035034D">
              <w:rPr>
                <w:rFonts w:eastAsia="Times New Roman" w:cstheme="minorHAnsi"/>
                <w:color w:val="000000"/>
                <w:sz w:val="22"/>
                <w:szCs w:val="22"/>
              </w:rPr>
              <w:t>4</w:t>
            </w:r>
          </w:p>
        </w:tc>
        <w:tc>
          <w:tcPr>
            <w:tcW w:w="1367" w:type="dxa"/>
            <w:tcBorders>
              <w:top w:val="nil"/>
              <w:left w:val="nil"/>
              <w:bottom w:val="single" w:sz="4" w:space="0" w:color="auto"/>
              <w:right w:val="single" w:sz="4" w:space="0" w:color="auto"/>
            </w:tcBorders>
            <w:shd w:val="clear" w:color="auto" w:fill="auto"/>
            <w:noWrap/>
            <w:vAlign w:val="bottom"/>
          </w:tcPr>
          <w:p w14:paraId="2B93EFB4"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2</w:t>
            </w:r>
          </w:p>
        </w:tc>
        <w:tc>
          <w:tcPr>
            <w:tcW w:w="1829" w:type="dxa"/>
            <w:tcBorders>
              <w:top w:val="nil"/>
              <w:left w:val="nil"/>
              <w:bottom w:val="single" w:sz="4" w:space="0" w:color="auto"/>
              <w:right w:val="single" w:sz="4" w:space="0" w:color="auto"/>
            </w:tcBorders>
            <w:shd w:val="clear" w:color="auto" w:fill="auto"/>
            <w:noWrap/>
            <w:vAlign w:val="bottom"/>
            <w:hideMark/>
          </w:tcPr>
          <w:p w14:paraId="655FA46E"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1FEF474E"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6212B2D2"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AREA 5</w:t>
            </w:r>
          </w:p>
        </w:tc>
        <w:tc>
          <w:tcPr>
            <w:tcW w:w="1718" w:type="dxa"/>
            <w:tcBorders>
              <w:top w:val="nil"/>
              <w:left w:val="nil"/>
              <w:bottom w:val="single" w:sz="4" w:space="0" w:color="auto"/>
              <w:right w:val="single" w:sz="4" w:space="0" w:color="auto"/>
            </w:tcBorders>
            <w:shd w:val="clear" w:color="auto" w:fill="auto"/>
            <w:noWrap/>
            <w:vAlign w:val="bottom"/>
          </w:tcPr>
          <w:p w14:paraId="02630DE4" w14:textId="7D790F52" w:rsidR="001076AC" w:rsidRPr="0035034D" w:rsidRDefault="001076AC"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2</w:t>
            </w:r>
            <w:r w:rsidR="001D1B0D" w:rsidRPr="0035034D">
              <w:rPr>
                <w:rFonts w:eastAsia="Times New Roman" w:cstheme="minorHAnsi"/>
                <w:color w:val="000000"/>
                <w:sz w:val="22"/>
                <w:szCs w:val="22"/>
              </w:rPr>
              <w:t>4</w:t>
            </w:r>
          </w:p>
        </w:tc>
        <w:tc>
          <w:tcPr>
            <w:tcW w:w="1367" w:type="dxa"/>
            <w:tcBorders>
              <w:top w:val="nil"/>
              <w:left w:val="nil"/>
              <w:bottom w:val="single" w:sz="4" w:space="0" w:color="auto"/>
              <w:right w:val="single" w:sz="4" w:space="0" w:color="auto"/>
            </w:tcBorders>
            <w:shd w:val="clear" w:color="auto" w:fill="auto"/>
            <w:noWrap/>
            <w:vAlign w:val="bottom"/>
          </w:tcPr>
          <w:p w14:paraId="2D189103"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8</w:t>
            </w:r>
          </w:p>
        </w:tc>
        <w:tc>
          <w:tcPr>
            <w:tcW w:w="1829" w:type="dxa"/>
            <w:tcBorders>
              <w:top w:val="nil"/>
              <w:left w:val="nil"/>
              <w:bottom w:val="single" w:sz="4" w:space="0" w:color="auto"/>
              <w:right w:val="single" w:sz="4" w:space="0" w:color="auto"/>
            </w:tcBorders>
            <w:shd w:val="clear" w:color="auto" w:fill="auto"/>
            <w:noWrap/>
            <w:vAlign w:val="bottom"/>
            <w:hideMark/>
          </w:tcPr>
          <w:p w14:paraId="227FE7E0"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7A23278A"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398F4764"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AREA 6</w:t>
            </w:r>
          </w:p>
        </w:tc>
        <w:tc>
          <w:tcPr>
            <w:tcW w:w="1718" w:type="dxa"/>
            <w:tcBorders>
              <w:top w:val="nil"/>
              <w:left w:val="nil"/>
              <w:bottom w:val="single" w:sz="4" w:space="0" w:color="auto"/>
              <w:right w:val="single" w:sz="4" w:space="0" w:color="auto"/>
            </w:tcBorders>
            <w:shd w:val="clear" w:color="auto" w:fill="auto"/>
            <w:noWrap/>
            <w:vAlign w:val="bottom"/>
          </w:tcPr>
          <w:p w14:paraId="48B288D1" w14:textId="4B35588D" w:rsidR="001076AC" w:rsidRPr="0035034D" w:rsidRDefault="001076AC"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1</w:t>
            </w:r>
            <w:r w:rsidR="001D1B0D" w:rsidRPr="0035034D">
              <w:rPr>
                <w:rFonts w:eastAsia="Times New Roman" w:cstheme="minorHAnsi"/>
                <w:color w:val="000000"/>
                <w:sz w:val="22"/>
                <w:szCs w:val="22"/>
              </w:rPr>
              <w:t>6</w:t>
            </w:r>
          </w:p>
        </w:tc>
        <w:tc>
          <w:tcPr>
            <w:tcW w:w="1367" w:type="dxa"/>
            <w:tcBorders>
              <w:top w:val="nil"/>
              <w:left w:val="nil"/>
              <w:bottom w:val="single" w:sz="4" w:space="0" w:color="auto"/>
              <w:right w:val="single" w:sz="4" w:space="0" w:color="auto"/>
            </w:tcBorders>
            <w:shd w:val="clear" w:color="auto" w:fill="auto"/>
            <w:noWrap/>
            <w:vAlign w:val="bottom"/>
          </w:tcPr>
          <w:p w14:paraId="04378A54"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12</w:t>
            </w:r>
          </w:p>
        </w:tc>
        <w:tc>
          <w:tcPr>
            <w:tcW w:w="1829" w:type="dxa"/>
            <w:tcBorders>
              <w:top w:val="nil"/>
              <w:left w:val="nil"/>
              <w:bottom w:val="single" w:sz="4" w:space="0" w:color="auto"/>
              <w:right w:val="single" w:sz="4" w:space="0" w:color="auto"/>
            </w:tcBorders>
            <w:shd w:val="clear" w:color="auto" w:fill="auto"/>
            <w:noWrap/>
            <w:vAlign w:val="bottom"/>
            <w:hideMark/>
          </w:tcPr>
          <w:p w14:paraId="61C2682B"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33FA4C94"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hideMark/>
          </w:tcPr>
          <w:p w14:paraId="31B0C4E2" w14:textId="77777777" w:rsidR="001076AC" w:rsidRPr="00947E11" w:rsidRDefault="001076AC" w:rsidP="004F3698">
            <w:pPr>
              <w:spacing w:after="0" w:line="240" w:lineRule="auto"/>
              <w:rPr>
                <w:rFonts w:eastAsia="Times New Roman" w:cstheme="minorHAnsi"/>
                <w:color w:val="000000"/>
                <w:sz w:val="22"/>
                <w:szCs w:val="22"/>
              </w:rPr>
            </w:pPr>
            <w:r>
              <w:rPr>
                <w:rFonts w:eastAsia="Times New Roman" w:cstheme="minorHAnsi"/>
                <w:color w:val="000000"/>
                <w:sz w:val="22"/>
                <w:szCs w:val="22"/>
              </w:rPr>
              <w:t>AREA 7</w:t>
            </w:r>
          </w:p>
        </w:tc>
        <w:tc>
          <w:tcPr>
            <w:tcW w:w="1718" w:type="dxa"/>
            <w:tcBorders>
              <w:top w:val="nil"/>
              <w:left w:val="nil"/>
              <w:bottom w:val="single" w:sz="4" w:space="0" w:color="auto"/>
              <w:right w:val="single" w:sz="4" w:space="0" w:color="auto"/>
            </w:tcBorders>
            <w:shd w:val="clear" w:color="auto" w:fill="auto"/>
            <w:noWrap/>
            <w:vAlign w:val="bottom"/>
          </w:tcPr>
          <w:p w14:paraId="657DCD5E" w14:textId="77777777" w:rsidR="001076AC" w:rsidRPr="0035034D" w:rsidRDefault="001076AC"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2</w:t>
            </w:r>
          </w:p>
        </w:tc>
        <w:tc>
          <w:tcPr>
            <w:tcW w:w="1367" w:type="dxa"/>
            <w:tcBorders>
              <w:top w:val="nil"/>
              <w:left w:val="nil"/>
              <w:bottom w:val="single" w:sz="4" w:space="0" w:color="auto"/>
              <w:right w:val="single" w:sz="4" w:space="0" w:color="auto"/>
            </w:tcBorders>
            <w:shd w:val="clear" w:color="auto" w:fill="auto"/>
            <w:noWrap/>
            <w:vAlign w:val="bottom"/>
          </w:tcPr>
          <w:p w14:paraId="263C82FD"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2</w:t>
            </w:r>
          </w:p>
        </w:tc>
        <w:tc>
          <w:tcPr>
            <w:tcW w:w="1829" w:type="dxa"/>
            <w:tcBorders>
              <w:top w:val="nil"/>
              <w:left w:val="nil"/>
              <w:bottom w:val="single" w:sz="4" w:space="0" w:color="auto"/>
              <w:right w:val="single" w:sz="4" w:space="0" w:color="auto"/>
            </w:tcBorders>
            <w:shd w:val="clear" w:color="auto" w:fill="auto"/>
            <w:noWrap/>
            <w:vAlign w:val="bottom"/>
            <w:hideMark/>
          </w:tcPr>
          <w:p w14:paraId="7A79F6B4"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630D2158" w14:textId="77777777" w:rsidTr="004F3698">
        <w:trPr>
          <w:trHeight w:val="258"/>
        </w:trPr>
        <w:tc>
          <w:tcPr>
            <w:tcW w:w="4027" w:type="dxa"/>
            <w:tcBorders>
              <w:top w:val="nil"/>
              <w:left w:val="single" w:sz="4" w:space="0" w:color="auto"/>
              <w:bottom w:val="single" w:sz="4" w:space="0" w:color="auto"/>
              <w:right w:val="single" w:sz="4" w:space="0" w:color="auto"/>
            </w:tcBorders>
            <w:shd w:val="clear" w:color="auto" w:fill="auto"/>
            <w:noWrap/>
            <w:vAlign w:val="bottom"/>
          </w:tcPr>
          <w:p w14:paraId="2458A6E7"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OUTSIDE OF AREA</w:t>
            </w:r>
          </w:p>
        </w:tc>
        <w:tc>
          <w:tcPr>
            <w:tcW w:w="1718" w:type="dxa"/>
            <w:tcBorders>
              <w:top w:val="nil"/>
              <w:left w:val="nil"/>
              <w:bottom w:val="single" w:sz="4" w:space="0" w:color="auto"/>
              <w:right w:val="single" w:sz="4" w:space="0" w:color="auto"/>
            </w:tcBorders>
            <w:shd w:val="clear" w:color="auto" w:fill="auto"/>
            <w:noWrap/>
            <w:vAlign w:val="bottom"/>
          </w:tcPr>
          <w:p w14:paraId="7807BD49" w14:textId="6E71B110" w:rsidR="001076AC" w:rsidRPr="0035034D" w:rsidRDefault="001C6A86"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1</w:t>
            </w:r>
            <w:r w:rsidR="001076AC" w:rsidRPr="0035034D">
              <w:rPr>
                <w:rFonts w:eastAsia="Times New Roman" w:cstheme="minorHAnsi"/>
                <w:color w:val="000000"/>
                <w:sz w:val="22"/>
                <w:szCs w:val="22"/>
              </w:rPr>
              <w:t>5</w:t>
            </w:r>
          </w:p>
        </w:tc>
        <w:tc>
          <w:tcPr>
            <w:tcW w:w="1367" w:type="dxa"/>
            <w:tcBorders>
              <w:top w:val="nil"/>
              <w:left w:val="nil"/>
              <w:bottom w:val="single" w:sz="4" w:space="0" w:color="auto"/>
              <w:right w:val="single" w:sz="4" w:space="0" w:color="auto"/>
            </w:tcBorders>
            <w:shd w:val="clear" w:color="auto" w:fill="auto"/>
            <w:noWrap/>
            <w:vAlign w:val="bottom"/>
          </w:tcPr>
          <w:p w14:paraId="5BF5A3C3"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4</w:t>
            </w:r>
          </w:p>
        </w:tc>
        <w:tc>
          <w:tcPr>
            <w:tcW w:w="1829" w:type="dxa"/>
            <w:tcBorders>
              <w:top w:val="nil"/>
              <w:left w:val="nil"/>
              <w:bottom w:val="single" w:sz="4" w:space="0" w:color="auto"/>
              <w:right w:val="single" w:sz="4" w:space="0" w:color="auto"/>
            </w:tcBorders>
            <w:shd w:val="clear" w:color="auto" w:fill="auto"/>
            <w:noWrap/>
            <w:vAlign w:val="bottom"/>
          </w:tcPr>
          <w:p w14:paraId="79984E9F" w14:textId="77777777" w:rsidR="001076AC"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1076AC" w:rsidRPr="00947E11" w14:paraId="7252044D" w14:textId="77777777" w:rsidTr="004F3698">
        <w:trPr>
          <w:trHeight w:val="516"/>
        </w:trPr>
        <w:tc>
          <w:tcPr>
            <w:tcW w:w="4027" w:type="dxa"/>
            <w:tcBorders>
              <w:top w:val="nil"/>
              <w:left w:val="single" w:sz="4" w:space="0" w:color="auto"/>
              <w:bottom w:val="single" w:sz="4" w:space="0" w:color="auto"/>
              <w:right w:val="single" w:sz="4" w:space="0" w:color="auto"/>
            </w:tcBorders>
            <w:shd w:val="clear" w:color="auto" w:fill="auto"/>
            <w:vAlign w:val="bottom"/>
            <w:hideMark/>
          </w:tcPr>
          <w:p w14:paraId="09C52947" w14:textId="77777777" w:rsidR="001076AC" w:rsidRPr="00947E11" w:rsidRDefault="001076AC" w:rsidP="004F3698">
            <w:pPr>
              <w:spacing w:after="0" w:line="240" w:lineRule="auto"/>
              <w:rPr>
                <w:rFonts w:eastAsia="Times New Roman" w:cstheme="minorHAnsi"/>
                <w:color w:val="000000"/>
                <w:sz w:val="22"/>
                <w:szCs w:val="22"/>
              </w:rPr>
            </w:pPr>
            <w:r w:rsidRPr="00947E11">
              <w:rPr>
                <w:rFonts w:eastAsia="Times New Roman" w:cstheme="minorHAnsi"/>
                <w:color w:val="000000"/>
                <w:sz w:val="22"/>
                <w:szCs w:val="22"/>
              </w:rPr>
              <w:t>Total number of Days Controlled Equipment was used</w:t>
            </w:r>
          </w:p>
        </w:tc>
        <w:tc>
          <w:tcPr>
            <w:tcW w:w="1718" w:type="dxa"/>
            <w:tcBorders>
              <w:top w:val="nil"/>
              <w:left w:val="nil"/>
              <w:bottom w:val="single" w:sz="4" w:space="0" w:color="auto"/>
              <w:right w:val="single" w:sz="4" w:space="0" w:color="auto"/>
            </w:tcBorders>
            <w:shd w:val="clear" w:color="auto" w:fill="auto"/>
            <w:noWrap/>
            <w:vAlign w:val="center"/>
          </w:tcPr>
          <w:p w14:paraId="6BCD4961" w14:textId="0765B172" w:rsidR="001076AC" w:rsidRPr="0035034D" w:rsidRDefault="001C6A86" w:rsidP="004F3698">
            <w:pPr>
              <w:spacing w:after="0" w:line="240" w:lineRule="auto"/>
              <w:jc w:val="center"/>
              <w:rPr>
                <w:rFonts w:eastAsia="Times New Roman" w:cstheme="minorHAnsi"/>
                <w:color w:val="000000"/>
                <w:sz w:val="22"/>
                <w:szCs w:val="22"/>
              </w:rPr>
            </w:pPr>
            <w:r w:rsidRPr="0035034D">
              <w:rPr>
                <w:rFonts w:eastAsia="Times New Roman" w:cstheme="minorHAnsi"/>
                <w:color w:val="000000"/>
                <w:sz w:val="22"/>
                <w:szCs w:val="22"/>
              </w:rPr>
              <w:t>114</w:t>
            </w:r>
          </w:p>
        </w:tc>
        <w:tc>
          <w:tcPr>
            <w:tcW w:w="1367" w:type="dxa"/>
            <w:tcBorders>
              <w:top w:val="nil"/>
              <w:left w:val="nil"/>
              <w:bottom w:val="single" w:sz="4" w:space="0" w:color="auto"/>
              <w:right w:val="single" w:sz="4" w:space="0" w:color="auto"/>
            </w:tcBorders>
            <w:shd w:val="clear" w:color="auto" w:fill="auto"/>
            <w:noWrap/>
            <w:vAlign w:val="center"/>
          </w:tcPr>
          <w:p w14:paraId="3D84FE1B" w14:textId="77777777" w:rsidR="001076AC" w:rsidRPr="00947E11" w:rsidRDefault="001076AC"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44</w:t>
            </w:r>
          </w:p>
        </w:tc>
        <w:tc>
          <w:tcPr>
            <w:tcW w:w="1829" w:type="dxa"/>
            <w:tcBorders>
              <w:top w:val="nil"/>
              <w:left w:val="nil"/>
              <w:bottom w:val="single" w:sz="4" w:space="0" w:color="auto"/>
              <w:right w:val="single" w:sz="4" w:space="0" w:color="auto"/>
            </w:tcBorders>
            <w:shd w:val="clear" w:color="auto" w:fill="auto"/>
            <w:noWrap/>
            <w:vAlign w:val="bottom"/>
            <w:hideMark/>
          </w:tcPr>
          <w:p w14:paraId="321532FE" w14:textId="77777777" w:rsidR="001076AC" w:rsidRPr="00947E11" w:rsidRDefault="001076AC" w:rsidP="00063098">
            <w:pPr>
              <w:spacing w:line="240" w:lineRule="auto"/>
              <w:jc w:val="center"/>
              <w:rPr>
                <w:rFonts w:eastAsia="Times New Roman" w:cstheme="minorHAnsi"/>
                <w:color w:val="000000"/>
                <w:sz w:val="22"/>
                <w:szCs w:val="22"/>
              </w:rPr>
            </w:pPr>
            <w:r>
              <w:rPr>
                <w:rFonts w:eastAsia="Times New Roman" w:cstheme="minorHAnsi"/>
                <w:color w:val="000000"/>
                <w:sz w:val="22"/>
                <w:szCs w:val="22"/>
              </w:rPr>
              <w:t>0</w:t>
            </w:r>
          </w:p>
        </w:tc>
      </w:tr>
    </w:tbl>
    <w:p w14:paraId="32BCB65A" w14:textId="77777777" w:rsidR="001076AC" w:rsidRPr="001076AC" w:rsidRDefault="001076AC" w:rsidP="001076AC">
      <w:pPr>
        <w:spacing w:after="0"/>
        <w:jc w:val="both"/>
        <w:rPr>
          <w:rFonts w:cstheme="minorHAnsi"/>
          <w:sz w:val="20"/>
          <w:szCs w:val="20"/>
        </w:rPr>
      </w:pPr>
    </w:p>
    <w:p w14:paraId="7422DE79" w14:textId="224A0F7F" w:rsidR="00BF38A6" w:rsidRDefault="00BF38A6" w:rsidP="00BF38A6">
      <w:pPr>
        <w:rPr>
          <w:rFonts w:cstheme="minorHAnsi"/>
          <w:b/>
          <w:bCs/>
          <w:sz w:val="20"/>
          <w:szCs w:val="20"/>
        </w:rPr>
      </w:pPr>
      <w:r w:rsidRPr="00F846D6">
        <w:rPr>
          <w:rFonts w:cstheme="minorHAnsi"/>
          <w:b/>
          <w:bCs/>
          <w:sz w:val="20"/>
          <w:szCs w:val="20"/>
        </w:rPr>
        <w:t xml:space="preserve">The </w:t>
      </w:r>
      <w:r w:rsidR="004D5973" w:rsidRPr="00F846D6">
        <w:rPr>
          <w:rFonts w:cstheme="minorHAnsi"/>
          <w:b/>
          <w:bCs/>
          <w:sz w:val="20"/>
          <w:szCs w:val="20"/>
        </w:rPr>
        <w:t>DJI Mavic E</w:t>
      </w:r>
      <w:r w:rsidR="001E00E2" w:rsidRPr="00F846D6">
        <w:rPr>
          <w:rFonts w:cstheme="minorHAnsi"/>
          <w:b/>
          <w:bCs/>
          <w:sz w:val="20"/>
          <w:szCs w:val="20"/>
        </w:rPr>
        <w:t xml:space="preserve">nterprise 2 Advanced </w:t>
      </w:r>
      <w:r w:rsidRPr="00F846D6">
        <w:rPr>
          <w:rFonts w:cstheme="minorHAnsi"/>
          <w:b/>
          <w:bCs/>
          <w:sz w:val="20"/>
          <w:szCs w:val="20"/>
        </w:rPr>
        <w:t>was deployed in the last year.  Any adverse impacts fell within the previously identified impacts in the previously released Impact Statement (See attachment).</w:t>
      </w:r>
    </w:p>
    <w:p w14:paraId="07EB7367" w14:textId="77777777" w:rsidR="007B2F64" w:rsidRDefault="007B2F64" w:rsidP="00BF38A6">
      <w:pPr>
        <w:rPr>
          <w:rFonts w:cstheme="minorHAnsi"/>
          <w:b/>
          <w:bCs/>
          <w:sz w:val="20"/>
          <w:szCs w:val="20"/>
        </w:rPr>
      </w:pPr>
    </w:p>
    <w:p w14:paraId="7C6E0E62" w14:textId="77777777" w:rsidR="007B2F64" w:rsidRDefault="007B2F64" w:rsidP="00BF38A6">
      <w:pPr>
        <w:rPr>
          <w:rFonts w:cstheme="minorHAnsi"/>
          <w:b/>
          <w:bCs/>
          <w:sz w:val="20"/>
          <w:szCs w:val="20"/>
        </w:rPr>
      </w:pPr>
    </w:p>
    <w:p w14:paraId="73F64CF6" w14:textId="77777777" w:rsidR="007B2F64" w:rsidRDefault="007B2F64" w:rsidP="00BF38A6">
      <w:pPr>
        <w:rPr>
          <w:rFonts w:cstheme="minorHAnsi"/>
          <w:b/>
          <w:bCs/>
          <w:sz w:val="20"/>
          <w:szCs w:val="20"/>
        </w:rPr>
      </w:pPr>
    </w:p>
    <w:p w14:paraId="7760E0D1" w14:textId="77777777" w:rsidR="007B2F64" w:rsidRDefault="007B2F64" w:rsidP="00BF38A6">
      <w:pPr>
        <w:rPr>
          <w:rFonts w:cstheme="minorHAnsi"/>
          <w:b/>
          <w:bCs/>
          <w:sz w:val="20"/>
          <w:szCs w:val="20"/>
        </w:rPr>
      </w:pPr>
    </w:p>
    <w:p w14:paraId="6F43083F" w14:textId="77777777" w:rsidR="007B2F64" w:rsidRDefault="007B2F64" w:rsidP="00BF38A6">
      <w:pPr>
        <w:rPr>
          <w:rFonts w:cstheme="minorHAnsi"/>
          <w:b/>
          <w:bCs/>
          <w:sz w:val="20"/>
          <w:szCs w:val="20"/>
        </w:rPr>
      </w:pPr>
    </w:p>
    <w:p w14:paraId="1D41CE1F" w14:textId="77777777" w:rsidR="007B2F64" w:rsidRPr="00F846D6" w:rsidRDefault="007B2F64" w:rsidP="00BF38A6">
      <w:pPr>
        <w:rPr>
          <w:rFonts w:cstheme="minorHAnsi"/>
          <w:b/>
          <w:bCs/>
          <w:sz w:val="20"/>
          <w:szCs w:val="20"/>
        </w:rPr>
      </w:pPr>
    </w:p>
    <w:tbl>
      <w:tblPr>
        <w:tblW w:w="9216" w:type="dxa"/>
        <w:tblLook w:val="04A0" w:firstRow="1" w:lastRow="0" w:firstColumn="1" w:lastColumn="0" w:noHBand="0" w:noVBand="1"/>
      </w:tblPr>
      <w:tblGrid>
        <w:gridCol w:w="4151"/>
        <w:gridCol w:w="1770"/>
        <w:gridCol w:w="1409"/>
        <w:gridCol w:w="1886"/>
      </w:tblGrid>
      <w:tr w:rsidR="00833E25" w:rsidRPr="00B92CE4" w14:paraId="0B2243AE" w14:textId="77777777" w:rsidTr="004F3698">
        <w:trPr>
          <w:trHeight w:val="282"/>
        </w:trPr>
        <w:tc>
          <w:tcPr>
            <w:tcW w:w="9216"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063A7189" w14:textId="77777777" w:rsidR="00833E25" w:rsidRPr="00B92CE4" w:rsidRDefault="00833E25" w:rsidP="004F3698">
            <w:pPr>
              <w:spacing w:after="0" w:line="240" w:lineRule="auto"/>
              <w:rPr>
                <w:rFonts w:ascii="Calibri" w:eastAsia="Times New Roman" w:hAnsi="Calibri" w:cs="Calibri"/>
                <w:b/>
                <w:bCs/>
                <w:color w:val="000000"/>
                <w:sz w:val="24"/>
                <w:szCs w:val="24"/>
              </w:rPr>
            </w:pPr>
            <w:r w:rsidRPr="00B92CE4">
              <w:rPr>
                <w:rFonts w:ascii="Calibri" w:eastAsia="Times New Roman" w:hAnsi="Calibri" w:cs="Calibri"/>
                <w:b/>
                <w:bCs/>
                <w:color w:val="000000"/>
                <w:sz w:val="24"/>
                <w:szCs w:val="24"/>
              </w:rPr>
              <w:t>DJI Mavic Mini</w:t>
            </w:r>
          </w:p>
        </w:tc>
      </w:tr>
      <w:tr w:rsidR="00833E25" w:rsidRPr="00B92CE4" w14:paraId="329B2A0A"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3C8B1273"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Deployed</w:t>
            </w:r>
          </w:p>
        </w:tc>
        <w:tc>
          <w:tcPr>
            <w:tcW w:w="1770" w:type="dxa"/>
            <w:tcBorders>
              <w:top w:val="nil"/>
              <w:left w:val="nil"/>
              <w:bottom w:val="single" w:sz="4" w:space="0" w:color="auto"/>
              <w:right w:val="single" w:sz="4" w:space="0" w:color="auto"/>
            </w:tcBorders>
            <w:shd w:val="clear" w:color="auto" w:fill="auto"/>
            <w:noWrap/>
            <w:vAlign w:val="bottom"/>
          </w:tcPr>
          <w:p w14:paraId="3E4F8E02" w14:textId="7218DE92" w:rsidR="00833E25" w:rsidRPr="00B92CE4" w:rsidRDefault="003E769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188</w:t>
            </w:r>
          </w:p>
        </w:tc>
        <w:tc>
          <w:tcPr>
            <w:tcW w:w="1409" w:type="dxa"/>
            <w:tcBorders>
              <w:top w:val="nil"/>
              <w:left w:val="nil"/>
              <w:bottom w:val="single" w:sz="4" w:space="0" w:color="auto"/>
              <w:right w:val="single" w:sz="4" w:space="0" w:color="auto"/>
            </w:tcBorders>
            <w:shd w:val="clear" w:color="auto" w:fill="auto"/>
            <w:noWrap/>
            <w:vAlign w:val="bottom"/>
            <w:hideMark/>
          </w:tcPr>
          <w:p w14:paraId="0D07C077"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c>
          <w:tcPr>
            <w:tcW w:w="1886" w:type="dxa"/>
            <w:tcBorders>
              <w:top w:val="nil"/>
              <w:left w:val="nil"/>
              <w:bottom w:val="single" w:sz="4" w:space="0" w:color="auto"/>
              <w:right w:val="single" w:sz="4" w:space="0" w:color="auto"/>
            </w:tcBorders>
            <w:shd w:val="clear" w:color="auto" w:fill="auto"/>
            <w:noWrap/>
            <w:vAlign w:val="bottom"/>
            <w:hideMark/>
          </w:tcPr>
          <w:p w14:paraId="7D6F519F"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r>
      <w:tr w:rsidR="00833E25" w:rsidRPr="00B92CE4" w14:paraId="16135BAC"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05A87D0E"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of Deployment for warrants</w:t>
            </w:r>
          </w:p>
        </w:tc>
        <w:tc>
          <w:tcPr>
            <w:tcW w:w="1770" w:type="dxa"/>
            <w:tcBorders>
              <w:top w:val="nil"/>
              <w:left w:val="nil"/>
              <w:bottom w:val="single" w:sz="4" w:space="0" w:color="auto"/>
              <w:right w:val="single" w:sz="4" w:space="0" w:color="auto"/>
            </w:tcBorders>
            <w:shd w:val="clear" w:color="auto" w:fill="auto"/>
            <w:noWrap/>
            <w:vAlign w:val="bottom"/>
          </w:tcPr>
          <w:p w14:paraId="2BD23723"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31</w:t>
            </w:r>
          </w:p>
        </w:tc>
        <w:tc>
          <w:tcPr>
            <w:tcW w:w="1409" w:type="dxa"/>
            <w:tcBorders>
              <w:top w:val="nil"/>
              <w:left w:val="nil"/>
              <w:bottom w:val="single" w:sz="4" w:space="0" w:color="auto"/>
              <w:right w:val="single" w:sz="4" w:space="0" w:color="auto"/>
            </w:tcBorders>
            <w:shd w:val="clear" w:color="auto" w:fill="auto"/>
            <w:noWrap/>
            <w:vAlign w:val="bottom"/>
            <w:hideMark/>
          </w:tcPr>
          <w:p w14:paraId="3A9A0445"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c>
          <w:tcPr>
            <w:tcW w:w="1886" w:type="dxa"/>
            <w:tcBorders>
              <w:top w:val="nil"/>
              <w:left w:val="nil"/>
              <w:bottom w:val="single" w:sz="4" w:space="0" w:color="auto"/>
              <w:right w:val="single" w:sz="4" w:space="0" w:color="auto"/>
            </w:tcBorders>
            <w:shd w:val="clear" w:color="auto" w:fill="auto"/>
            <w:noWrap/>
            <w:vAlign w:val="bottom"/>
            <w:hideMark/>
          </w:tcPr>
          <w:p w14:paraId="41A29AA4"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r>
      <w:tr w:rsidR="00833E25" w:rsidRPr="00B92CE4" w14:paraId="576537C8" w14:textId="77777777" w:rsidTr="004F3698">
        <w:trPr>
          <w:trHeight w:val="1345"/>
        </w:trPr>
        <w:tc>
          <w:tcPr>
            <w:tcW w:w="4151" w:type="dxa"/>
            <w:tcBorders>
              <w:top w:val="nil"/>
              <w:left w:val="single" w:sz="4" w:space="0" w:color="auto"/>
              <w:bottom w:val="single" w:sz="4" w:space="0" w:color="auto"/>
              <w:right w:val="single" w:sz="4" w:space="0" w:color="auto"/>
            </w:tcBorders>
            <w:shd w:val="clear" w:color="auto" w:fill="auto"/>
            <w:noWrap/>
            <w:vAlign w:val="center"/>
            <w:hideMark/>
          </w:tcPr>
          <w:p w14:paraId="7FB0A401"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Geographical Location of Deployment</w:t>
            </w:r>
          </w:p>
        </w:tc>
        <w:tc>
          <w:tcPr>
            <w:tcW w:w="1770" w:type="dxa"/>
            <w:tcBorders>
              <w:top w:val="nil"/>
              <w:left w:val="nil"/>
              <w:bottom w:val="single" w:sz="4" w:space="0" w:color="auto"/>
              <w:right w:val="single" w:sz="4" w:space="0" w:color="auto"/>
            </w:tcBorders>
            <w:shd w:val="clear" w:color="auto" w:fill="auto"/>
            <w:vAlign w:val="center"/>
            <w:hideMark/>
          </w:tcPr>
          <w:p w14:paraId="3690C85A"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sidRPr="00947E11">
              <w:rPr>
                <w:rFonts w:eastAsia="Times New Roman" w:cstheme="minorHAnsi"/>
                <w:color w:val="000000"/>
                <w:sz w:val="22"/>
                <w:szCs w:val="22"/>
              </w:rPr>
              <w:t>Total number of days-controlled equipment was used</w:t>
            </w:r>
          </w:p>
        </w:tc>
        <w:tc>
          <w:tcPr>
            <w:tcW w:w="1409" w:type="dxa"/>
            <w:tcBorders>
              <w:top w:val="nil"/>
              <w:left w:val="nil"/>
              <w:bottom w:val="single" w:sz="4" w:space="0" w:color="auto"/>
              <w:right w:val="single" w:sz="4" w:space="0" w:color="auto"/>
            </w:tcBorders>
            <w:shd w:val="clear" w:color="auto" w:fill="auto"/>
            <w:vAlign w:val="center"/>
            <w:hideMark/>
          </w:tcPr>
          <w:p w14:paraId="6B6306A0"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of those daily reported uses authorized by warrant</w:t>
            </w:r>
          </w:p>
        </w:tc>
        <w:tc>
          <w:tcPr>
            <w:tcW w:w="1886" w:type="dxa"/>
            <w:tcBorders>
              <w:top w:val="nil"/>
              <w:left w:val="nil"/>
              <w:bottom w:val="single" w:sz="4" w:space="0" w:color="auto"/>
              <w:right w:val="single" w:sz="4" w:space="0" w:color="auto"/>
            </w:tcBorders>
            <w:shd w:val="clear" w:color="auto" w:fill="auto"/>
            <w:vAlign w:val="center"/>
            <w:hideMark/>
          </w:tcPr>
          <w:p w14:paraId="51021179"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of those daily reported uses authorized by non-warrant forms of court authorization</w:t>
            </w:r>
          </w:p>
        </w:tc>
      </w:tr>
      <w:tr w:rsidR="00833E25" w:rsidRPr="00B92CE4" w14:paraId="2684CF27"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6119D1EA"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1</w:t>
            </w:r>
          </w:p>
        </w:tc>
        <w:tc>
          <w:tcPr>
            <w:tcW w:w="1770" w:type="dxa"/>
            <w:tcBorders>
              <w:top w:val="nil"/>
              <w:left w:val="nil"/>
              <w:bottom w:val="single" w:sz="4" w:space="0" w:color="auto"/>
              <w:right w:val="single" w:sz="4" w:space="0" w:color="auto"/>
            </w:tcBorders>
            <w:shd w:val="clear" w:color="auto" w:fill="auto"/>
            <w:noWrap/>
            <w:vAlign w:val="bottom"/>
          </w:tcPr>
          <w:p w14:paraId="3696EB2E" w14:textId="6B8147F2" w:rsidR="00833E25" w:rsidRPr="0035034D" w:rsidRDefault="000F2BBA"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6</w:t>
            </w:r>
          </w:p>
        </w:tc>
        <w:tc>
          <w:tcPr>
            <w:tcW w:w="1409" w:type="dxa"/>
            <w:tcBorders>
              <w:top w:val="nil"/>
              <w:left w:val="nil"/>
              <w:bottom w:val="single" w:sz="4" w:space="0" w:color="auto"/>
              <w:right w:val="single" w:sz="4" w:space="0" w:color="auto"/>
            </w:tcBorders>
            <w:shd w:val="clear" w:color="auto" w:fill="auto"/>
            <w:noWrap/>
            <w:vAlign w:val="bottom"/>
          </w:tcPr>
          <w:p w14:paraId="56C91023"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1886" w:type="dxa"/>
            <w:tcBorders>
              <w:top w:val="nil"/>
              <w:left w:val="nil"/>
              <w:bottom w:val="single" w:sz="4" w:space="0" w:color="auto"/>
              <w:right w:val="single" w:sz="4" w:space="0" w:color="auto"/>
            </w:tcBorders>
            <w:shd w:val="clear" w:color="auto" w:fill="auto"/>
            <w:noWrap/>
            <w:vAlign w:val="bottom"/>
            <w:hideMark/>
          </w:tcPr>
          <w:p w14:paraId="7A7CF30A"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rsidRPr="00B92CE4" w14:paraId="755CC258"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500BE335"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2</w:t>
            </w:r>
          </w:p>
        </w:tc>
        <w:tc>
          <w:tcPr>
            <w:tcW w:w="1770" w:type="dxa"/>
            <w:tcBorders>
              <w:top w:val="nil"/>
              <w:left w:val="nil"/>
              <w:bottom w:val="single" w:sz="4" w:space="0" w:color="auto"/>
              <w:right w:val="single" w:sz="4" w:space="0" w:color="auto"/>
            </w:tcBorders>
            <w:shd w:val="clear" w:color="auto" w:fill="auto"/>
            <w:noWrap/>
            <w:vAlign w:val="bottom"/>
          </w:tcPr>
          <w:p w14:paraId="73185280" w14:textId="1C03E5CA" w:rsidR="00833E25" w:rsidRPr="0035034D" w:rsidRDefault="000F2BBA"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4</w:t>
            </w:r>
          </w:p>
        </w:tc>
        <w:tc>
          <w:tcPr>
            <w:tcW w:w="1409" w:type="dxa"/>
            <w:tcBorders>
              <w:top w:val="nil"/>
              <w:left w:val="nil"/>
              <w:bottom w:val="single" w:sz="4" w:space="0" w:color="auto"/>
              <w:right w:val="single" w:sz="4" w:space="0" w:color="auto"/>
            </w:tcBorders>
            <w:shd w:val="clear" w:color="auto" w:fill="auto"/>
            <w:noWrap/>
            <w:vAlign w:val="bottom"/>
          </w:tcPr>
          <w:p w14:paraId="0721E812"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86" w:type="dxa"/>
            <w:tcBorders>
              <w:top w:val="nil"/>
              <w:left w:val="nil"/>
              <w:bottom w:val="single" w:sz="4" w:space="0" w:color="auto"/>
              <w:right w:val="single" w:sz="4" w:space="0" w:color="auto"/>
            </w:tcBorders>
            <w:shd w:val="clear" w:color="auto" w:fill="auto"/>
            <w:noWrap/>
            <w:vAlign w:val="bottom"/>
            <w:hideMark/>
          </w:tcPr>
          <w:p w14:paraId="3AD0BFD9"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rsidRPr="00B92CE4" w14:paraId="03B4B3E7"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029893FF"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3</w:t>
            </w:r>
          </w:p>
        </w:tc>
        <w:tc>
          <w:tcPr>
            <w:tcW w:w="1770" w:type="dxa"/>
            <w:tcBorders>
              <w:top w:val="nil"/>
              <w:left w:val="nil"/>
              <w:bottom w:val="single" w:sz="4" w:space="0" w:color="auto"/>
              <w:right w:val="single" w:sz="4" w:space="0" w:color="auto"/>
            </w:tcBorders>
            <w:shd w:val="clear" w:color="auto" w:fill="auto"/>
            <w:noWrap/>
            <w:vAlign w:val="bottom"/>
          </w:tcPr>
          <w:p w14:paraId="32725203" w14:textId="4DD45E13" w:rsidR="00833E25" w:rsidRPr="0035034D" w:rsidRDefault="00833E25"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1</w:t>
            </w:r>
            <w:r w:rsidR="00C07F0D" w:rsidRPr="0035034D">
              <w:rPr>
                <w:rFonts w:ascii="Calibri" w:eastAsia="Times New Roman" w:hAnsi="Calibri" w:cs="Calibri"/>
                <w:color w:val="000000"/>
                <w:sz w:val="22"/>
                <w:szCs w:val="22"/>
              </w:rPr>
              <w:t>5</w:t>
            </w:r>
          </w:p>
        </w:tc>
        <w:tc>
          <w:tcPr>
            <w:tcW w:w="1409" w:type="dxa"/>
            <w:tcBorders>
              <w:top w:val="nil"/>
              <w:left w:val="nil"/>
              <w:bottom w:val="single" w:sz="4" w:space="0" w:color="auto"/>
              <w:right w:val="single" w:sz="4" w:space="0" w:color="auto"/>
            </w:tcBorders>
            <w:shd w:val="clear" w:color="auto" w:fill="auto"/>
            <w:noWrap/>
            <w:vAlign w:val="bottom"/>
          </w:tcPr>
          <w:p w14:paraId="66C115A8"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7</w:t>
            </w:r>
          </w:p>
        </w:tc>
        <w:tc>
          <w:tcPr>
            <w:tcW w:w="1886" w:type="dxa"/>
            <w:tcBorders>
              <w:top w:val="nil"/>
              <w:left w:val="nil"/>
              <w:bottom w:val="single" w:sz="4" w:space="0" w:color="auto"/>
              <w:right w:val="single" w:sz="4" w:space="0" w:color="auto"/>
            </w:tcBorders>
            <w:shd w:val="clear" w:color="auto" w:fill="auto"/>
            <w:noWrap/>
            <w:vAlign w:val="bottom"/>
            <w:hideMark/>
          </w:tcPr>
          <w:p w14:paraId="1868B356"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rsidRPr="00B92CE4" w14:paraId="10B274BC"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4666473C"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4</w:t>
            </w:r>
          </w:p>
        </w:tc>
        <w:tc>
          <w:tcPr>
            <w:tcW w:w="1770" w:type="dxa"/>
            <w:tcBorders>
              <w:top w:val="nil"/>
              <w:left w:val="nil"/>
              <w:bottom w:val="single" w:sz="4" w:space="0" w:color="auto"/>
              <w:right w:val="single" w:sz="4" w:space="0" w:color="auto"/>
            </w:tcBorders>
            <w:shd w:val="clear" w:color="auto" w:fill="auto"/>
            <w:noWrap/>
            <w:vAlign w:val="bottom"/>
          </w:tcPr>
          <w:p w14:paraId="5CC7A9FA" w14:textId="661C47D8" w:rsidR="00833E25" w:rsidRPr="0035034D" w:rsidRDefault="00B012E5"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8</w:t>
            </w:r>
          </w:p>
        </w:tc>
        <w:tc>
          <w:tcPr>
            <w:tcW w:w="1409" w:type="dxa"/>
            <w:tcBorders>
              <w:top w:val="nil"/>
              <w:left w:val="nil"/>
              <w:bottom w:val="single" w:sz="4" w:space="0" w:color="auto"/>
              <w:right w:val="single" w:sz="4" w:space="0" w:color="auto"/>
            </w:tcBorders>
            <w:shd w:val="clear" w:color="auto" w:fill="auto"/>
            <w:noWrap/>
            <w:vAlign w:val="bottom"/>
          </w:tcPr>
          <w:p w14:paraId="72D0CC36"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86" w:type="dxa"/>
            <w:tcBorders>
              <w:top w:val="nil"/>
              <w:left w:val="nil"/>
              <w:bottom w:val="single" w:sz="4" w:space="0" w:color="auto"/>
              <w:right w:val="single" w:sz="4" w:space="0" w:color="auto"/>
            </w:tcBorders>
            <w:shd w:val="clear" w:color="auto" w:fill="auto"/>
            <w:noWrap/>
            <w:vAlign w:val="bottom"/>
            <w:hideMark/>
          </w:tcPr>
          <w:p w14:paraId="4F371F24"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rsidRPr="00B92CE4" w14:paraId="1C72D01B"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2934FCCE"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5</w:t>
            </w:r>
          </w:p>
        </w:tc>
        <w:tc>
          <w:tcPr>
            <w:tcW w:w="1770" w:type="dxa"/>
            <w:tcBorders>
              <w:top w:val="nil"/>
              <w:left w:val="nil"/>
              <w:bottom w:val="single" w:sz="4" w:space="0" w:color="auto"/>
              <w:right w:val="single" w:sz="4" w:space="0" w:color="auto"/>
            </w:tcBorders>
            <w:shd w:val="clear" w:color="auto" w:fill="auto"/>
            <w:noWrap/>
            <w:vAlign w:val="bottom"/>
          </w:tcPr>
          <w:p w14:paraId="70D340A0" w14:textId="36E7BA33" w:rsidR="00833E25" w:rsidRPr="0035034D" w:rsidRDefault="00833E25"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1</w:t>
            </w:r>
            <w:r w:rsidR="00B012E5" w:rsidRPr="0035034D">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bottom"/>
          </w:tcPr>
          <w:p w14:paraId="73633980"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886" w:type="dxa"/>
            <w:tcBorders>
              <w:top w:val="nil"/>
              <w:left w:val="nil"/>
              <w:bottom w:val="single" w:sz="4" w:space="0" w:color="auto"/>
              <w:right w:val="single" w:sz="4" w:space="0" w:color="auto"/>
            </w:tcBorders>
            <w:shd w:val="clear" w:color="auto" w:fill="auto"/>
            <w:noWrap/>
            <w:vAlign w:val="bottom"/>
            <w:hideMark/>
          </w:tcPr>
          <w:p w14:paraId="40A1DB9C"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rsidRPr="00B92CE4" w14:paraId="0B1420F1"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7BA66CE1"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6</w:t>
            </w:r>
          </w:p>
        </w:tc>
        <w:tc>
          <w:tcPr>
            <w:tcW w:w="1770" w:type="dxa"/>
            <w:tcBorders>
              <w:top w:val="nil"/>
              <w:left w:val="nil"/>
              <w:bottom w:val="single" w:sz="4" w:space="0" w:color="auto"/>
              <w:right w:val="single" w:sz="4" w:space="0" w:color="auto"/>
            </w:tcBorders>
            <w:shd w:val="clear" w:color="auto" w:fill="auto"/>
            <w:noWrap/>
            <w:vAlign w:val="bottom"/>
          </w:tcPr>
          <w:p w14:paraId="3AABE21C" w14:textId="35B27D7A" w:rsidR="00833E25" w:rsidRPr="0035034D" w:rsidRDefault="00B012E5"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19</w:t>
            </w:r>
          </w:p>
        </w:tc>
        <w:tc>
          <w:tcPr>
            <w:tcW w:w="1409" w:type="dxa"/>
            <w:tcBorders>
              <w:top w:val="nil"/>
              <w:left w:val="nil"/>
              <w:bottom w:val="single" w:sz="4" w:space="0" w:color="auto"/>
              <w:right w:val="single" w:sz="4" w:space="0" w:color="auto"/>
            </w:tcBorders>
            <w:shd w:val="clear" w:color="auto" w:fill="auto"/>
            <w:noWrap/>
            <w:vAlign w:val="bottom"/>
          </w:tcPr>
          <w:p w14:paraId="6F0E1513"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10</w:t>
            </w:r>
          </w:p>
        </w:tc>
        <w:tc>
          <w:tcPr>
            <w:tcW w:w="1886" w:type="dxa"/>
            <w:tcBorders>
              <w:top w:val="nil"/>
              <w:left w:val="nil"/>
              <w:bottom w:val="single" w:sz="4" w:space="0" w:color="auto"/>
              <w:right w:val="single" w:sz="4" w:space="0" w:color="auto"/>
            </w:tcBorders>
            <w:shd w:val="clear" w:color="auto" w:fill="auto"/>
            <w:noWrap/>
            <w:vAlign w:val="bottom"/>
            <w:hideMark/>
          </w:tcPr>
          <w:p w14:paraId="0A4B6FFE"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14:paraId="0C7D9009"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tcPr>
          <w:p w14:paraId="1E4083D6" w14:textId="77777777" w:rsidR="00833E25" w:rsidRPr="00B92CE4" w:rsidRDefault="00833E25"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770" w:type="dxa"/>
            <w:tcBorders>
              <w:top w:val="nil"/>
              <w:left w:val="nil"/>
              <w:bottom w:val="single" w:sz="4" w:space="0" w:color="auto"/>
              <w:right w:val="single" w:sz="4" w:space="0" w:color="auto"/>
            </w:tcBorders>
            <w:shd w:val="clear" w:color="auto" w:fill="auto"/>
            <w:noWrap/>
            <w:vAlign w:val="bottom"/>
          </w:tcPr>
          <w:p w14:paraId="2C0E6AC1" w14:textId="77777777" w:rsidR="00833E25" w:rsidRPr="0035034D" w:rsidRDefault="00833E25"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1</w:t>
            </w:r>
          </w:p>
        </w:tc>
        <w:tc>
          <w:tcPr>
            <w:tcW w:w="1409" w:type="dxa"/>
            <w:tcBorders>
              <w:top w:val="nil"/>
              <w:left w:val="nil"/>
              <w:bottom w:val="single" w:sz="4" w:space="0" w:color="auto"/>
              <w:right w:val="single" w:sz="4" w:space="0" w:color="auto"/>
            </w:tcBorders>
            <w:shd w:val="clear" w:color="auto" w:fill="auto"/>
            <w:noWrap/>
            <w:vAlign w:val="bottom"/>
          </w:tcPr>
          <w:p w14:paraId="402248ED" w14:textId="77777777" w:rsidR="00833E25"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86" w:type="dxa"/>
            <w:tcBorders>
              <w:top w:val="nil"/>
              <w:left w:val="nil"/>
              <w:bottom w:val="single" w:sz="4" w:space="0" w:color="auto"/>
              <w:right w:val="single" w:sz="4" w:space="0" w:color="auto"/>
            </w:tcBorders>
            <w:shd w:val="clear" w:color="auto" w:fill="auto"/>
            <w:noWrap/>
            <w:vAlign w:val="bottom"/>
          </w:tcPr>
          <w:p w14:paraId="7E548BA1" w14:textId="780BF944" w:rsidR="00833E25" w:rsidRDefault="00470D37" w:rsidP="004F3698">
            <w:pPr>
              <w:spacing w:after="0" w:line="240" w:lineRule="auto"/>
              <w:jc w:val="center"/>
              <w:rPr>
                <w:rFonts w:eastAsia="Times New Roman" w:cstheme="minorHAnsi"/>
                <w:color w:val="000000"/>
                <w:sz w:val="22"/>
                <w:szCs w:val="22"/>
              </w:rPr>
            </w:pPr>
            <w:r>
              <w:rPr>
                <w:rFonts w:eastAsia="Times New Roman" w:cstheme="minorHAnsi"/>
                <w:color w:val="000000"/>
                <w:sz w:val="22"/>
                <w:szCs w:val="22"/>
              </w:rPr>
              <w:t>0</w:t>
            </w:r>
          </w:p>
        </w:tc>
      </w:tr>
      <w:tr w:rsidR="00833E25" w:rsidRPr="00B92CE4" w14:paraId="1C04B708" w14:textId="77777777" w:rsidTr="004F3698">
        <w:trPr>
          <w:trHeight w:val="269"/>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480B5627"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OUTSIDE OF AREA</w:t>
            </w:r>
          </w:p>
        </w:tc>
        <w:tc>
          <w:tcPr>
            <w:tcW w:w="1770" w:type="dxa"/>
            <w:tcBorders>
              <w:top w:val="nil"/>
              <w:left w:val="nil"/>
              <w:bottom w:val="single" w:sz="4" w:space="0" w:color="auto"/>
              <w:right w:val="single" w:sz="4" w:space="0" w:color="auto"/>
            </w:tcBorders>
            <w:shd w:val="clear" w:color="auto" w:fill="auto"/>
            <w:noWrap/>
            <w:vAlign w:val="bottom"/>
          </w:tcPr>
          <w:p w14:paraId="75F4E870" w14:textId="7C0665CA" w:rsidR="00833E25" w:rsidRPr="0035034D" w:rsidRDefault="00E43D73" w:rsidP="004F3698">
            <w:pPr>
              <w:spacing w:after="0"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5</w:t>
            </w:r>
          </w:p>
        </w:tc>
        <w:tc>
          <w:tcPr>
            <w:tcW w:w="1409" w:type="dxa"/>
            <w:tcBorders>
              <w:top w:val="nil"/>
              <w:left w:val="nil"/>
              <w:bottom w:val="single" w:sz="4" w:space="0" w:color="auto"/>
              <w:right w:val="single" w:sz="4" w:space="0" w:color="auto"/>
            </w:tcBorders>
            <w:shd w:val="clear" w:color="auto" w:fill="auto"/>
            <w:noWrap/>
            <w:vAlign w:val="bottom"/>
          </w:tcPr>
          <w:p w14:paraId="4F85FB76"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86" w:type="dxa"/>
            <w:tcBorders>
              <w:top w:val="nil"/>
              <w:left w:val="nil"/>
              <w:bottom w:val="single" w:sz="4" w:space="0" w:color="auto"/>
              <w:right w:val="single" w:sz="4" w:space="0" w:color="auto"/>
            </w:tcBorders>
            <w:shd w:val="clear" w:color="auto" w:fill="auto"/>
            <w:noWrap/>
            <w:vAlign w:val="bottom"/>
            <w:hideMark/>
          </w:tcPr>
          <w:p w14:paraId="620CB18F" w14:textId="77777777" w:rsidR="00833E25" w:rsidRPr="00B92CE4" w:rsidRDefault="00833E25" w:rsidP="004F3698">
            <w:pPr>
              <w:spacing w:after="0"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r w:rsidR="00833E25" w:rsidRPr="00B92CE4" w14:paraId="31445030" w14:textId="77777777" w:rsidTr="004F3698">
        <w:trPr>
          <w:trHeight w:val="538"/>
        </w:trPr>
        <w:tc>
          <w:tcPr>
            <w:tcW w:w="4151" w:type="dxa"/>
            <w:tcBorders>
              <w:top w:val="nil"/>
              <w:left w:val="single" w:sz="4" w:space="0" w:color="auto"/>
              <w:bottom w:val="single" w:sz="4" w:space="0" w:color="auto"/>
              <w:right w:val="single" w:sz="4" w:space="0" w:color="auto"/>
            </w:tcBorders>
            <w:shd w:val="clear" w:color="auto" w:fill="auto"/>
            <w:vAlign w:val="bottom"/>
            <w:hideMark/>
          </w:tcPr>
          <w:p w14:paraId="7BEE7FF3" w14:textId="77777777" w:rsidR="00833E25" w:rsidRPr="00B92CE4" w:rsidRDefault="00833E25"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Total number of Days Controlled Equipment was used</w:t>
            </w:r>
          </w:p>
        </w:tc>
        <w:tc>
          <w:tcPr>
            <w:tcW w:w="1770" w:type="dxa"/>
            <w:tcBorders>
              <w:top w:val="nil"/>
              <w:left w:val="nil"/>
              <w:bottom w:val="single" w:sz="4" w:space="0" w:color="auto"/>
              <w:right w:val="single" w:sz="4" w:space="0" w:color="auto"/>
            </w:tcBorders>
            <w:shd w:val="clear" w:color="auto" w:fill="auto"/>
            <w:noWrap/>
            <w:vAlign w:val="bottom"/>
          </w:tcPr>
          <w:p w14:paraId="07AF8983" w14:textId="7A716AEA" w:rsidR="00833E25" w:rsidRPr="0035034D" w:rsidRDefault="00F17C63" w:rsidP="00470D37">
            <w:pPr>
              <w:spacing w:line="240" w:lineRule="auto"/>
              <w:jc w:val="center"/>
              <w:rPr>
                <w:rFonts w:ascii="Calibri" w:eastAsia="Times New Roman" w:hAnsi="Calibri" w:cs="Calibri"/>
                <w:color w:val="000000"/>
                <w:sz w:val="22"/>
                <w:szCs w:val="22"/>
              </w:rPr>
            </w:pPr>
            <w:r w:rsidRPr="0035034D">
              <w:rPr>
                <w:rFonts w:ascii="Calibri" w:eastAsia="Times New Roman" w:hAnsi="Calibri" w:cs="Calibri"/>
                <w:color w:val="000000"/>
                <w:sz w:val="22"/>
                <w:szCs w:val="22"/>
              </w:rPr>
              <w:t>68</w:t>
            </w:r>
          </w:p>
        </w:tc>
        <w:tc>
          <w:tcPr>
            <w:tcW w:w="1409" w:type="dxa"/>
            <w:tcBorders>
              <w:top w:val="nil"/>
              <w:left w:val="nil"/>
              <w:bottom w:val="single" w:sz="4" w:space="0" w:color="auto"/>
              <w:right w:val="single" w:sz="4" w:space="0" w:color="auto"/>
            </w:tcBorders>
            <w:shd w:val="clear" w:color="auto" w:fill="auto"/>
            <w:noWrap/>
            <w:vAlign w:val="bottom"/>
          </w:tcPr>
          <w:p w14:paraId="743B205B" w14:textId="77777777" w:rsidR="00833E25" w:rsidRPr="00B92CE4" w:rsidRDefault="00833E25" w:rsidP="00470D37">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31</w:t>
            </w:r>
          </w:p>
        </w:tc>
        <w:tc>
          <w:tcPr>
            <w:tcW w:w="1886" w:type="dxa"/>
            <w:tcBorders>
              <w:top w:val="nil"/>
              <w:left w:val="nil"/>
              <w:bottom w:val="single" w:sz="4" w:space="0" w:color="auto"/>
              <w:right w:val="single" w:sz="4" w:space="0" w:color="auto"/>
            </w:tcBorders>
            <w:shd w:val="clear" w:color="auto" w:fill="auto"/>
            <w:noWrap/>
            <w:vAlign w:val="bottom"/>
            <w:hideMark/>
          </w:tcPr>
          <w:p w14:paraId="1B5544FD" w14:textId="77777777" w:rsidR="00833E25" w:rsidRPr="00B92CE4" w:rsidRDefault="00833E25" w:rsidP="00470D37">
            <w:pPr>
              <w:spacing w:line="240" w:lineRule="auto"/>
              <w:jc w:val="center"/>
              <w:rPr>
                <w:rFonts w:ascii="Calibri" w:eastAsia="Times New Roman" w:hAnsi="Calibri" w:cs="Calibri"/>
                <w:color w:val="000000"/>
                <w:sz w:val="22"/>
                <w:szCs w:val="22"/>
              </w:rPr>
            </w:pPr>
            <w:r>
              <w:rPr>
                <w:rFonts w:eastAsia="Times New Roman" w:cstheme="minorHAnsi"/>
                <w:color w:val="000000"/>
                <w:sz w:val="22"/>
                <w:szCs w:val="22"/>
              </w:rPr>
              <w:t>0</w:t>
            </w:r>
          </w:p>
        </w:tc>
      </w:tr>
    </w:tbl>
    <w:p w14:paraId="03E65C7E" w14:textId="769F7C4F" w:rsidR="004707B1" w:rsidRPr="00F846D6" w:rsidRDefault="00B92CE4" w:rsidP="00B92CE4">
      <w:pPr>
        <w:rPr>
          <w:b/>
          <w:bCs/>
          <w:sz w:val="20"/>
          <w:szCs w:val="20"/>
        </w:rPr>
      </w:pPr>
      <w:r w:rsidRPr="00F846D6">
        <w:rPr>
          <w:b/>
          <w:bCs/>
          <w:sz w:val="20"/>
          <w:szCs w:val="20"/>
        </w:rPr>
        <w:t xml:space="preserve">The </w:t>
      </w:r>
      <w:r w:rsidR="001E00E2" w:rsidRPr="00F846D6">
        <w:rPr>
          <w:b/>
          <w:bCs/>
          <w:sz w:val="20"/>
          <w:szCs w:val="20"/>
        </w:rPr>
        <w:t xml:space="preserve">DJI Mavic Mini </w:t>
      </w:r>
      <w:r w:rsidRPr="00F846D6">
        <w:rPr>
          <w:b/>
          <w:bCs/>
          <w:sz w:val="20"/>
          <w:szCs w:val="20"/>
        </w:rPr>
        <w:t>was deployed in the last year.  Any adverse impacts fell within the previously identified impacts in the previously released Impact Statement (See attachment).</w:t>
      </w:r>
      <w:r w:rsidR="00DB3037">
        <w:rPr>
          <w:b/>
          <w:bCs/>
          <w:sz w:val="20"/>
          <w:szCs w:val="20"/>
        </w:rPr>
        <w:t xml:space="preserve"> </w:t>
      </w:r>
    </w:p>
    <w:p w14:paraId="6B78DAE8" w14:textId="77777777" w:rsidR="00AD3D17" w:rsidRDefault="00AD3D17" w:rsidP="00AD3D17"/>
    <w:tbl>
      <w:tblPr>
        <w:tblW w:w="9216" w:type="dxa"/>
        <w:tblLook w:val="04A0" w:firstRow="1" w:lastRow="0" w:firstColumn="1" w:lastColumn="0" w:noHBand="0" w:noVBand="1"/>
      </w:tblPr>
      <w:tblGrid>
        <w:gridCol w:w="4151"/>
        <w:gridCol w:w="1770"/>
        <w:gridCol w:w="1409"/>
        <w:gridCol w:w="1886"/>
      </w:tblGrid>
      <w:tr w:rsidR="00AD3D17" w:rsidRPr="00B92CE4" w14:paraId="538C2309" w14:textId="77777777" w:rsidTr="004F3698">
        <w:trPr>
          <w:trHeight w:val="279"/>
        </w:trPr>
        <w:tc>
          <w:tcPr>
            <w:tcW w:w="9216"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1672F776" w14:textId="77777777" w:rsidR="00AD3D17" w:rsidRPr="00B92CE4" w:rsidRDefault="00AD3D17" w:rsidP="004F3698">
            <w:pPr>
              <w:spacing w:after="0" w:line="240" w:lineRule="auto"/>
              <w:rPr>
                <w:rFonts w:ascii="Calibri" w:eastAsia="Times New Roman" w:hAnsi="Calibri" w:cs="Calibri"/>
                <w:b/>
                <w:bCs/>
                <w:color w:val="000000"/>
                <w:sz w:val="24"/>
                <w:szCs w:val="24"/>
              </w:rPr>
            </w:pPr>
            <w:r w:rsidRPr="00B92CE4">
              <w:rPr>
                <w:rFonts w:ascii="Calibri" w:eastAsia="Times New Roman" w:hAnsi="Calibri" w:cs="Calibri"/>
                <w:b/>
                <w:bCs/>
                <w:color w:val="000000"/>
                <w:sz w:val="24"/>
                <w:szCs w:val="24"/>
              </w:rPr>
              <w:t>DJI Matrice 300 RTK</w:t>
            </w:r>
          </w:p>
        </w:tc>
      </w:tr>
      <w:tr w:rsidR="00AD3D17" w:rsidRPr="00B92CE4" w14:paraId="63CB9C5C"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422900D0"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Deployed</w:t>
            </w:r>
          </w:p>
        </w:tc>
        <w:tc>
          <w:tcPr>
            <w:tcW w:w="1770" w:type="dxa"/>
            <w:tcBorders>
              <w:top w:val="nil"/>
              <w:left w:val="nil"/>
              <w:bottom w:val="single" w:sz="4" w:space="0" w:color="auto"/>
              <w:right w:val="single" w:sz="4" w:space="0" w:color="auto"/>
            </w:tcBorders>
            <w:shd w:val="clear" w:color="auto" w:fill="auto"/>
            <w:noWrap/>
            <w:vAlign w:val="bottom"/>
            <w:hideMark/>
          </w:tcPr>
          <w:p w14:paraId="3A10FEA9"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1</w:t>
            </w:r>
          </w:p>
        </w:tc>
        <w:tc>
          <w:tcPr>
            <w:tcW w:w="1409" w:type="dxa"/>
            <w:tcBorders>
              <w:top w:val="nil"/>
              <w:left w:val="nil"/>
              <w:bottom w:val="single" w:sz="4" w:space="0" w:color="auto"/>
              <w:right w:val="single" w:sz="4" w:space="0" w:color="auto"/>
            </w:tcBorders>
            <w:shd w:val="clear" w:color="auto" w:fill="auto"/>
            <w:noWrap/>
            <w:vAlign w:val="bottom"/>
            <w:hideMark/>
          </w:tcPr>
          <w:p w14:paraId="39065DBB"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c>
          <w:tcPr>
            <w:tcW w:w="1886" w:type="dxa"/>
            <w:tcBorders>
              <w:top w:val="nil"/>
              <w:left w:val="nil"/>
              <w:bottom w:val="single" w:sz="4" w:space="0" w:color="auto"/>
              <w:right w:val="single" w:sz="4" w:space="0" w:color="auto"/>
            </w:tcBorders>
            <w:shd w:val="clear" w:color="auto" w:fill="auto"/>
            <w:noWrap/>
            <w:vAlign w:val="bottom"/>
            <w:hideMark/>
          </w:tcPr>
          <w:p w14:paraId="44469B96"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r>
      <w:tr w:rsidR="00AD3D17" w:rsidRPr="00B92CE4" w14:paraId="18772845"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153A7195"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of Deployment for warrants</w:t>
            </w:r>
          </w:p>
        </w:tc>
        <w:tc>
          <w:tcPr>
            <w:tcW w:w="1770" w:type="dxa"/>
            <w:tcBorders>
              <w:top w:val="nil"/>
              <w:left w:val="nil"/>
              <w:bottom w:val="single" w:sz="4" w:space="0" w:color="auto"/>
              <w:right w:val="single" w:sz="4" w:space="0" w:color="auto"/>
            </w:tcBorders>
            <w:shd w:val="clear" w:color="auto" w:fill="auto"/>
            <w:noWrap/>
            <w:vAlign w:val="bottom"/>
            <w:hideMark/>
          </w:tcPr>
          <w:p w14:paraId="7E2413C7"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bottom"/>
            <w:hideMark/>
          </w:tcPr>
          <w:p w14:paraId="4917B167"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c>
          <w:tcPr>
            <w:tcW w:w="1886" w:type="dxa"/>
            <w:tcBorders>
              <w:top w:val="nil"/>
              <w:left w:val="nil"/>
              <w:bottom w:val="single" w:sz="4" w:space="0" w:color="auto"/>
              <w:right w:val="single" w:sz="4" w:space="0" w:color="auto"/>
            </w:tcBorders>
            <w:shd w:val="clear" w:color="auto" w:fill="auto"/>
            <w:noWrap/>
            <w:vAlign w:val="bottom"/>
            <w:hideMark/>
          </w:tcPr>
          <w:p w14:paraId="2CFD9CDA"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 </w:t>
            </w:r>
          </w:p>
        </w:tc>
      </w:tr>
      <w:tr w:rsidR="00AD3D17" w:rsidRPr="00B92CE4" w14:paraId="12186249" w14:textId="77777777" w:rsidTr="004F3698">
        <w:trPr>
          <w:trHeight w:val="1332"/>
        </w:trPr>
        <w:tc>
          <w:tcPr>
            <w:tcW w:w="4151" w:type="dxa"/>
            <w:tcBorders>
              <w:top w:val="nil"/>
              <w:left w:val="single" w:sz="4" w:space="0" w:color="auto"/>
              <w:bottom w:val="single" w:sz="4" w:space="0" w:color="auto"/>
              <w:right w:val="single" w:sz="4" w:space="0" w:color="auto"/>
            </w:tcBorders>
            <w:shd w:val="clear" w:color="auto" w:fill="auto"/>
            <w:noWrap/>
            <w:vAlign w:val="center"/>
            <w:hideMark/>
          </w:tcPr>
          <w:p w14:paraId="2E50A713"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Geographical Location of Deployment</w:t>
            </w:r>
          </w:p>
        </w:tc>
        <w:tc>
          <w:tcPr>
            <w:tcW w:w="1770" w:type="dxa"/>
            <w:tcBorders>
              <w:top w:val="nil"/>
              <w:left w:val="nil"/>
              <w:bottom w:val="single" w:sz="4" w:space="0" w:color="auto"/>
              <w:right w:val="single" w:sz="4" w:space="0" w:color="auto"/>
            </w:tcBorders>
            <w:shd w:val="clear" w:color="auto" w:fill="auto"/>
            <w:vAlign w:val="center"/>
            <w:hideMark/>
          </w:tcPr>
          <w:p w14:paraId="67264CBB"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sidRPr="00947E11">
              <w:rPr>
                <w:rFonts w:eastAsia="Times New Roman" w:cstheme="minorHAnsi"/>
                <w:color w:val="000000"/>
                <w:sz w:val="22"/>
                <w:szCs w:val="22"/>
              </w:rPr>
              <w:t>Total number of days-controlled equipment was used</w:t>
            </w:r>
          </w:p>
        </w:tc>
        <w:tc>
          <w:tcPr>
            <w:tcW w:w="1409" w:type="dxa"/>
            <w:tcBorders>
              <w:top w:val="nil"/>
              <w:left w:val="nil"/>
              <w:bottom w:val="single" w:sz="4" w:space="0" w:color="auto"/>
              <w:right w:val="single" w:sz="4" w:space="0" w:color="auto"/>
            </w:tcBorders>
            <w:shd w:val="clear" w:color="auto" w:fill="auto"/>
            <w:vAlign w:val="center"/>
            <w:hideMark/>
          </w:tcPr>
          <w:p w14:paraId="435A910D"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of those daily reported uses authorized by warrant</w:t>
            </w:r>
          </w:p>
        </w:tc>
        <w:tc>
          <w:tcPr>
            <w:tcW w:w="1886" w:type="dxa"/>
            <w:tcBorders>
              <w:top w:val="nil"/>
              <w:left w:val="nil"/>
              <w:bottom w:val="single" w:sz="4" w:space="0" w:color="auto"/>
              <w:right w:val="single" w:sz="4" w:space="0" w:color="auto"/>
            </w:tcBorders>
            <w:shd w:val="clear" w:color="auto" w:fill="auto"/>
            <w:vAlign w:val="center"/>
            <w:hideMark/>
          </w:tcPr>
          <w:p w14:paraId="047B87E0"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sidRPr="00B92CE4">
              <w:rPr>
                <w:rFonts w:ascii="Calibri" w:eastAsia="Times New Roman" w:hAnsi="Calibri" w:cs="Calibri"/>
                <w:color w:val="000000"/>
                <w:sz w:val="22"/>
                <w:szCs w:val="22"/>
              </w:rPr>
              <w:t>Number of those daily reported uses authorized by non-warrant forms of court authorization</w:t>
            </w:r>
          </w:p>
        </w:tc>
      </w:tr>
      <w:tr w:rsidR="00AD3D17" w:rsidRPr="00B92CE4" w14:paraId="2AF244D0"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4C7F500D"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1</w:t>
            </w:r>
          </w:p>
        </w:tc>
        <w:tc>
          <w:tcPr>
            <w:tcW w:w="1770" w:type="dxa"/>
            <w:tcBorders>
              <w:top w:val="nil"/>
              <w:left w:val="nil"/>
              <w:bottom w:val="single" w:sz="4" w:space="0" w:color="auto"/>
              <w:right w:val="single" w:sz="4" w:space="0" w:color="auto"/>
            </w:tcBorders>
            <w:shd w:val="clear" w:color="auto" w:fill="auto"/>
            <w:noWrap/>
            <w:vAlign w:val="center"/>
          </w:tcPr>
          <w:p w14:paraId="4B2EF224"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09" w:type="dxa"/>
            <w:tcBorders>
              <w:top w:val="nil"/>
              <w:left w:val="nil"/>
              <w:bottom w:val="single" w:sz="4" w:space="0" w:color="auto"/>
              <w:right w:val="single" w:sz="4" w:space="0" w:color="auto"/>
            </w:tcBorders>
            <w:shd w:val="clear" w:color="auto" w:fill="auto"/>
            <w:noWrap/>
            <w:vAlign w:val="center"/>
          </w:tcPr>
          <w:p w14:paraId="630C2CBD"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651D2A72"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472F80C3"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2B469A88"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2</w:t>
            </w:r>
          </w:p>
        </w:tc>
        <w:tc>
          <w:tcPr>
            <w:tcW w:w="1770" w:type="dxa"/>
            <w:tcBorders>
              <w:top w:val="nil"/>
              <w:left w:val="nil"/>
              <w:bottom w:val="single" w:sz="4" w:space="0" w:color="auto"/>
              <w:right w:val="single" w:sz="4" w:space="0" w:color="auto"/>
            </w:tcBorders>
            <w:shd w:val="clear" w:color="auto" w:fill="auto"/>
            <w:noWrap/>
            <w:vAlign w:val="center"/>
          </w:tcPr>
          <w:p w14:paraId="4EA32B5F"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64C3BECA"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447B3F12"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0BABF01A"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046B8FE9"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3</w:t>
            </w:r>
          </w:p>
        </w:tc>
        <w:tc>
          <w:tcPr>
            <w:tcW w:w="1770" w:type="dxa"/>
            <w:tcBorders>
              <w:top w:val="nil"/>
              <w:left w:val="nil"/>
              <w:bottom w:val="single" w:sz="4" w:space="0" w:color="auto"/>
              <w:right w:val="single" w:sz="4" w:space="0" w:color="auto"/>
            </w:tcBorders>
            <w:shd w:val="clear" w:color="auto" w:fill="auto"/>
            <w:noWrap/>
            <w:vAlign w:val="center"/>
          </w:tcPr>
          <w:p w14:paraId="2D7C93AB"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1F39DF8A"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0A417180"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14F1B60D"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5E26DC8D"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4</w:t>
            </w:r>
          </w:p>
        </w:tc>
        <w:tc>
          <w:tcPr>
            <w:tcW w:w="1770" w:type="dxa"/>
            <w:tcBorders>
              <w:top w:val="nil"/>
              <w:left w:val="nil"/>
              <w:bottom w:val="single" w:sz="4" w:space="0" w:color="auto"/>
              <w:right w:val="single" w:sz="4" w:space="0" w:color="auto"/>
            </w:tcBorders>
            <w:shd w:val="clear" w:color="auto" w:fill="auto"/>
            <w:noWrap/>
            <w:vAlign w:val="center"/>
          </w:tcPr>
          <w:p w14:paraId="13E7F587"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44C2E986"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04859D57"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4071D478"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17E1C0FB"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5</w:t>
            </w:r>
          </w:p>
        </w:tc>
        <w:tc>
          <w:tcPr>
            <w:tcW w:w="1770" w:type="dxa"/>
            <w:tcBorders>
              <w:top w:val="nil"/>
              <w:left w:val="nil"/>
              <w:bottom w:val="single" w:sz="4" w:space="0" w:color="auto"/>
              <w:right w:val="single" w:sz="4" w:space="0" w:color="auto"/>
            </w:tcBorders>
            <w:shd w:val="clear" w:color="auto" w:fill="auto"/>
            <w:noWrap/>
            <w:vAlign w:val="center"/>
          </w:tcPr>
          <w:p w14:paraId="4AB50FC3"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1F2A769F"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3B156FE1"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4D5F1123"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hideMark/>
          </w:tcPr>
          <w:p w14:paraId="69F0CF3E"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AREA 6</w:t>
            </w:r>
          </w:p>
        </w:tc>
        <w:tc>
          <w:tcPr>
            <w:tcW w:w="1770" w:type="dxa"/>
            <w:tcBorders>
              <w:top w:val="nil"/>
              <w:left w:val="nil"/>
              <w:bottom w:val="single" w:sz="4" w:space="0" w:color="auto"/>
              <w:right w:val="single" w:sz="4" w:space="0" w:color="auto"/>
            </w:tcBorders>
            <w:shd w:val="clear" w:color="auto" w:fill="auto"/>
            <w:noWrap/>
            <w:vAlign w:val="center"/>
          </w:tcPr>
          <w:p w14:paraId="564B5A95"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23DEF6E6"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3BB29731"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7F12C74A"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tcPr>
          <w:p w14:paraId="5321397D" w14:textId="77777777" w:rsidR="00AD3D17" w:rsidRPr="00B92CE4" w:rsidRDefault="00AD3D17"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770" w:type="dxa"/>
            <w:tcBorders>
              <w:top w:val="nil"/>
              <w:left w:val="nil"/>
              <w:bottom w:val="single" w:sz="4" w:space="0" w:color="auto"/>
              <w:right w:val="single" w:sz="4" w:space="0" w:color="auto"/>
            </w:tcBorders>
            <w:shd w:val="clear" w:color="auto" w:fill="auto"/>
            <w:noWrap/>
            <w:vAlign w:val="center"/>
          </w:tcPr>
          <w:p w14:paraId="3CA75F14"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7BF766F7" w14:textId="77777777" w:rsidR="00AD3D17"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tcPr>
          <w:p w14:paraId="5D3616BA" w14:textId="77777777" w:rsidR="00AD3D17"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0E06E5C9" w14:textId="77777777" w:rsidTr="004F3698">
        <w:trPr>
          <w:trHeight w:val="266"/>
        </w:trPr>
        <w:tc>
          <w:tcPr>
            <w:tcW w:w="4151" w:type="dxa"/>
            <w:tcBorders>
              <w:top w:val="nil"/>
              <w:left w:val="single" w:sz="4" w:space="0" w:color="auto"/>
              <w:bottom w:val="single" w:sz="4" w:space="0" w:color="auto"/>
              <w:right w:val="single" w:sz="4" w:space="0" w:color="auto"/>
            </w:tcBorders>
            <w:shd w:val="clear" w:color="auto" w:fill="auto"/>
            <w:noWrap/>
            <w:vAlign w:val="bottom"/>
          </w:tcPr>
          <w:p w14:paraId="0E746D67" w14:textId="77777777" w:rsidR="00AD3D17" w:rsidRPr="00B92CE4" w:rsidRDefault="00AD3D17"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AGENCY</w:t>
            </w:r>
          </w:p>
        </w:tc>
        <w:tc>
          <w:tcPr>
            <w:tcW w:w="1770" w:type="dxa"/>
            <w:tcBorders>
              <w:top w:val="nil"/>
              <w:left w:val="nil"/>
              <w:bottom w:val="single" w:sz="4" w:space="0" w:color="auto"/>
              <w:right w:val="single" w:sz="4" w:space="0" w:color="auto"/>
            </w:tcBorders>
            <w:shd w:val="clear" w:color="auto" w:fill="auto"/>
            <w:noWrap/>
            <w:vAlign w:val="center"/>
          </w:tcPr>
          <w:p w14:paraId="2395C44A"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09" w:type="dxa"/>
            <w:tcBorders>
              <w:top w:val="nil"/>
              <w:left w:val="nil"/>
              <w:bottom w:val="single" w:sz="4" w:space="0" w:color="auto"/>
              <w:right w:val="single" w:sz="4" w:space="0" w:color="auto"/>
            </w:tcBorders>
            <w:shd w:val="clear" w:color="auto" w:fill="auto"/>
            <w:noWrap/>
            <w:vAlign w:val="center"/>
          </w:tcPr>
          <w:p w14:paraId="43980361" w14:textId="77777777" w:rsidR="00AD3D17"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tcPr>
          <w:p w14:paraId="39C6786E" w14:textId="77777777" w:rsidR="00AD3D17"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3D17" w:rsidRPr="00B92CE4" w14:paraId="5C00B0CD" w14:textId="77777777" w:rsidTr="004F3698">
        <w:trPr>
          <w:trHeight w:val="532"/>
        </w:trPr>
        <w:tc>
          <w:tcPr>
            <w:tcW w:w="4151" w:type="dxa"/>
            <w:tcBorders>
              <w:top w:val="nil"/>
              <w:left w:val="single" w:sz="4" w:space="0" w:color="auto"/>
              <w:bottom w:val="single" w:sz="4" w:space="0" w:color="auto"/>
              <w:right w:val="single" w:sz="4" w:space="0" w:color="auto"/>
            </w:tcBorders>
            <w:shd w:val="clear" w:color="auto" w:fill="auto"/>
            <w:vAlign w:val="bottom"/>
            <w:hideMark/>
          </w:tcPr>
          <w:p w14:paraId="39AA10FC" w14:textId="77777777" w:rsidR="00AD3D17" w:rsidRPr="00B92CE4" w:rsidRDefault="00AD3D17" w:rsidP="004F3698">
            <w:pPr>
              <w:spacing w:after="0" w:line="240" w:lineRule="auto"/>
              <w:rPr>
                <w:rFonts w:ascii="Calibri" w:eastAsia="Times New Roman" w:hAnsi="Calibri" w:cs="Calibri"/>
                <w:color w:val="000000"/>
                <w:sz w:val="22"/>
                <w:szCs w:val="22"/>
              </w:rPr>
            </w:pPr>
            <w:r w:rsidRPr="00B92CE4">
              <w:rPr>
                <w:rFonts w:ascii="Calibri" w:eastAsia="Times New Roman" w:hAnsi="Calibri" w:cs="Calibri"/>
                <w:color w:val="000000"/>
                <w:sz w:val="22"/>
                <w:szCs w:val="22"/>
              </w:rPr>
              <w:t>Total number of Days Controlled Equipment was used</w:t>
            </w:r>
          </w:p>
        </w:tc>
        <w:tc>
          <w:tcPr>
            <w:tcW w:w="1770" w:type="dxa"/>
            <w:tcBorders>
              <w:top w:val="nil"/>
              <w:left w:val="nil"/>
              <w:bottom w:val="single" w:sz="4" w:space="0" w:color="auto"/>
              <w:right w:val="single" w:sz="4" w:space="0" w:color="auto"/>
            </w:tcBorders>
            <w:shd w:val="clear" w:color="auto" w:fill="auto"/>
            <w:noWrap/>
            <w:vAlign w:val="bottom"/>
          </w:tcPr>
          <w:p w14:paraId="4C5A5988"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09" w:type="dxa"/>
            <w:tcBorders>
              <w:top w:val="nil"/>
              <w:left w:val="nil"/>
              <w:bottom w:val="single" w:sz="4" w:space="0" w:color="auto"/>
              <w:right w:val="single" w:sz="4" w:space="0" w:color="auto"/>
            </w:tcBorders>
            <w:shd w:val="clear" w:color="auto" w:fill="auto"/>
            <w:noWrap/>
            <w:vAlign w:val="bottom"/>
          </w:tcPr>
          <w:p w14:paraId="412982E9"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86" w:type="dxa"/>
            <w:tcBorders>
              <w:top w:val="nil"/>
              <w:left w:val="nil"/>
              <w:bottom w:val="single" w:sz="4" w:space="0" w:color="auto"/>
              <w:right w:val="single" w:sz="4" w:space="0" w:color="auto"/>
            </w:tcBorders>
            <w:shd w:val="clear" w:color="auto" w:fill="auto"/>
            <w:noWrap/>
            <w:vAlign w:val="bottom"/>
            <w:hideMark/>
          </w:tcPr>
          <w:p w14:paraId="708FE993" w14:textId="77777777" w:rsidR="00AD3D17" w:rsidRPr="00B92CE4" w:rsidRDefault="00AD3D1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218B80D1" w14:textId="77777777" w:rsidR="00AD3D17" w:rsidRPr="006D727A" w:rsidRDefault="00AD3D17" w:rsidP="00AD3D17">
      <w:pPr>
        <w:rPr>
          <w:b/>
          <w:bCs/>
          <w:sz w:val="20"/>
          <w:szCs w:val="20"/>
        </w:rPr>
      </w:pPr>
      <w:r w:rsidRPr="00F846D6">
        <w:rPr>
          <w:b/>
          <w:bCs/>
          <w:sz w:val="20"/>
          <w:szCs w:val="20"/>
        </w:rPr>
        <w:t>The DJI Matrice 300RTK was deployed in the last year.  Any adverse impacts fell within the previously identified impacts in the previously released Impact Statement (See attachment).</w:t>
      </w:r>
    </w:p>
    <w:p w14:paraId="0DB0691C" w14:textId="43BD0ACC" w:rsidR="00987C67" w:rsidRDefault="00987C67" w:rsidP="00BF38A6">
      <w:pPr>
        <w:spacing w:after="0"/>
        <w:jc w:val="both"/>
        <w:rPr>
          <w:rFonts w:cstheme="minorHAnsi"/>
          <w:b/>
          <w:bCs/>
          <w:sz w:val="20"/>
          <w:szCs w:val="20"/>
        </w:rPr>
      </w:pPr>
    </w:p>
    <w:p w14:paraId="5AD13E92" w14:textId="77777777" w:rsidR="00987C67" w:rsidRDefault="00987C67" w:rsidP="00BF38A6">
      <w:pPr>
        <w:spacing w:after="0"/>
        <w:jc w:val="both"/>
        <w:rPr>
          <w:rFonts w:cstheme="minorHAnsi"/>
          <w:b/>
          <w:bCs/>
          <w:sz w:val="20"/>
          <w:szCs w:val="20"/>
        </w:rPr>
      </w:pPr>
    </w:p>
    <w:p w14:paraId="419FD51D" w14:textId="77777777" w:rsidR="001B2A2E" w:rsidRDefault="001B2A2E" w:rsidP="00F370AC">
      <w:pPr>
        <w:spacing w:after="0"/>
        <w:jc w:val="both"/>
        <w:rPr>
          <w:rFonts w:cstheme="minorHAnsi"/>
          <w:color w:val="0070C0"/>
          <w:sz w:val="28"/>
          <w:szCs w:val="28"/>
          <w:u w:val="single"/>
        </w:rPr>
      </w:pPr>
    </w:p>
    <w:p w14:paraId="6C86EC7C" w14:textId="2280C8B0" w:rsidR="00485596" w:rsidRPr="00621270" w:rsidRDefault="00485596" w:rsidP="00F370AC">
      <w:pPr>
        <w:spacing w:after="0"/>
        <w:jc w:val="both"/>
        <w:rPr>
          <w:rFonts w:cstheme="minorHAnsi"/>
          <w:color w:val="0070C0"/>
          <w:sz w:val="28"/>
          <w:szCs w:val="28"/>
          <w:u w:val="single"/>
        </w:rPr>
      </w:pPr>
      <w:r w:rsidRPr="00621270">
        <w:rPr>
          <w:rFonts w:cstheme="minorHAnsi"/>
          <w:color w:val="0070C0"/>
          <w:sz w:val="28"/>
          <w:szCs w:val="28"/>
          <w:u w:val="single"/>
        </w:rPr>
        <w:t>Unmanned Robot</w:t>
      </w:r>
      <w:r w:rsidR="00FA774B" w:rsidRPr="00621270">
        <w:rPr>
          <w:rFonts w:cstheme="minorHAnsi"/>
          <w:color w:val="0070C0"/>
          <w:sz w:val="28"/>
          <w:szCs w:val="28"/>
          <w:u w:val="single"/>
        </w:rPr>
        <w:t>s Usage</w:t>
      </w:r>
    </w:p>
    <w:p w14:paraId="2B07B767" w14:textId="5460CF28" w:rsidR="00535360" w:rsidRPr="00703780" w:rsidRDefault="00982F32" w:rsidP="00913DD4">
      <w:pPr>
        <w:spacing w:after="0"/>
        <w:jc w:val="both"/>
        <w:rPr>
          <w:rFonts w:cstheme="minorHAnsi"/>
          <w:sz w:val="20"/>
          <w:szCs w:val="20"/>
        </w:rPr>
      </w:pPr>
      <w:r>
        <w:rPr>
          <w:rFonts w:cstheme="minorHAnsi"/>
          <w:sz w:val="20"/>
          <w:szCs w:val="20"/>
        </w:rPr>
        <w:t>The Unmanned Robots</w:t>
      </w:r>
      <w:r w:rsidR="006B019B">
        <w:rPr>
          <w:rFonts w:cstheme="minorHAnsi"/>
          <w:sz w:val="20"/>
          <w:szCs w:val="20"/>
        </w:rPr>
        <w:t xml:space="preserve">: </w:t>
      </w:r>
      <w:proofErr w:type="spellStart"/>
      <w:r w:rsidR="006B019B" w:rsidRPr="003C435C">
        <w:rPr>
          <w:rFonts w:cstheme="minorHAnsi"/>
          <w:sz w:val="20"/>
          <w:szCs w:val="20"/>
          <w:u w:val="single"/>
        </w:rPr>
        <w:t>Icor</w:t>
      </w:r>
      <w:proofErr w:type="spellEnd"/>
      <w:r w:rsidR="006B019B" w:rsidRPr="003C435C">
        <w:rPr>
          <w:rFonts w:cstheme="minorHAnsi"/>
          <w:sz w:val="20"/>
          <w:szCs w:val="20"/>
          <w:u w:val="single"/>
        </w:rPr>
        <w:t xml:space="preserve"> Mini (</w:t>
      </w:r>
      <w:r w:rsidR="00AD0152" w:rsidRPr="003C435C">
        <w:rPr>
          <w:rFonts w:cstheme="minorHAnsi"/>
          <w:b/>
          <w:bCs/>
          <w:sz w:val="20"/>
          <w:szCs w:val="20"/>
          <w:u w:val="single"/>
        </w:rPr>
        <w:t>2</w:t>
      </w:r>
      <w:r w:rsidR="007153A9" w:rsidRPr="003C435C">
        <w:rPr>
          <w:rFonts w:cstheme="minorHAnsi"/>
          <w:b/>
          <w:bCs/>
          <w:sz w:val="20"/>
          <w:szCs w:val="20"/>
          <w:u w:val="single"/>
        </w:rPr>
        <w:t>8</w:t>
      </w:r>
      <w:r w:rsidR="006B019B" w:rsidRPr="003C435C">
        <w:rPr>
          <w:rFonts w:cstheme="minorHAnsi"/>
          <w:sz w:val="20"/>
          <w:szCs w:val="20"/>
          <w:u w:val="single"/>
        </w:rPr>
        <w:t xml:space="preserve">), </w:t>
      </w:r>
      <w:r w:rsidR="003C435C">
        <w:rPr>
          <w:rFonts w:cstheme="minorHAnsi"/>
          <w:sz w:val="20"/>
          <w:szCs w:val="20"/>
          <w:u w:val="single"/>
        </w:rPr>
        <w:t xml:space="preserve">and </w:t>
      </w:r>
      <w:r w:rsidR="006B019B" w:rsidRPr="003C435C">
        <w:rPr>
          <w:rFonts w:cstheme="minorHAnsi"/>
          <w:sz w:val="20"/>
          <w:szCs w:val="20"/>
          <w:u w:val="single"/>
        </w:rPr>
        <w:t>Avatar (</w:t>
      </w:r>
      <w:r w:rsidR="007153A9" w:rsidRPr="003C435C">
        <w:rPr>
          <w:rFonts w:cstheme="minorHAnsi"/>
          <w:b/>
          <w:bCs/>
          <w:sz w:val="20"/>
          <w:szCs w:val="20"/>
          <w:u w:val="single"/>
        </w:rPr>
        <w:t>8</w:t>
      </w:r>
      <w:r w:rsidR="006B019B" w:rsidRPr="003C435C">
        <w:rPr>
          <w:rFonts w:cstheme="minorHAnsi"/>
          <w:sz w:val="20"/>
          <w:szCs w:val="20"/>
          <w:u w:val="single"/>
        </w:rPr>
        <w:t xml:space="preserve">) </w:t>
      </w:r>
      <w:r w:rsidRPr="003C435C">
        <w:rPr>
          <w:rFonts w:cstheme="minorHAnsi"/>
          <w:sz w:val="20"/>
          <w:szCs w:val="20"/>
          <w:u w:val="single"/>
        </w:rPr>
        <w:t xml:space="preserve">were deployed a </w:t>
      </w:r>
      <w:r w:rsidRPr="003C435C">
        <w:rPr>
          <w:rFonts w:cstheme="minorHAnsi"/>
          <w:i/>
          <w:iCs/>
          <w:sz w:val="20"/>
          <w:szCs w:val="20"/>
          <w:u w:val="single"/>
        </w:rPr>
        <w:t>total of</w:t>
      </w:r>
      <w:r w:rsidRPr="003C435C">
        <w:rPr>
          <w:rFonts w:cstheme="minorHAnsi"/>
          <w:b/>
          <w:bCs/>
          <w:i/>
          <w:iCs/>
          <w:sz w:val="20"/>
          <w:szCs w:val="20"/>
          <w:u w:val="single"/>
        </w:rPr>
        <w:t xml:space="preserve"> </w:t>
      </w:r>
      <w:r w:rsidR="001A5B40" w:rsidRPr="003C435C">
        <w:rPr>
          <w:rFonts w:cstheme="minorHAnsi"/>
          <w:b/>
          <w:bCs/>
          <w:i/>
          <w:iCs/>
          <w:sz w:val="20"/>
          <w:szCs w:val="20"/>
          <w:u w:val="single"/>
        </w:rPr>
        <w:t>3</w:t>
      </w:r>
      <w:r w:rsidR="007153A9" w:rsidRPr="003C435C">
        <w:rPr>
          <w:rFonts w:cstheme="minorHAnsi"/>
          <w:b/>
          <w:bCs/>
          <w:i/>
          <w:iCs/>
          <w:sz w:val="20"/>
          <w:szCs w:val="20"/>
          <w:u w:val="single"/>
        </w:rPr>
        <w:t>6</w:t>
      </w:r>
      <w:r w:rsidRPr="003C435C">
        <w:rPr>
          <w:rFonts w:cstheme="minorHAnsi"/>
          <w:i/>
          <w:iCs/>
          <w:sz w:val="20"/>
          <w:szCs w:val="20"/>
          <w:u w:val="single"/>
        </w:rPr>
        <w:t xml:space="preserve"> times</w:t>
      </w:r>
      <w:r w:rsidR="006B019B" w:rsidRPr="006F36FB">
        <w:rPr>
          <w:rFonts w:cstheme="minorHAnsi"/>
          <w:sz w:val="20"/>
          <w:szCs w:val="20"/>
        </w:rPr>
        <w:t xml:space="preserve">. </w:t>
      </w:r>
      <w:r w:rsidR="00E27503">
        <w:rPr>
          <w:rFonts w:cstheme="minorHAnsi"/>
          <w:b/>
          <w:bCs/>
          <w:sz w:val="20"/>
          <w:szCs w:val="20"/>
        </w:rPr>
        <w:t>1</w:t>
      </w:r>
      <w:r w:rsidR="004815F6">
        <w:rPr>
          <w:rFonts w:cstheme="minorHAnsi"/>
          <w:b/>
          <w:bCs/>
          <w:sz w:val="20"/>
          <w:szCs w:val="20"/>
        </w:rPr>
        <w:t>7</w:t>
      </w:r>
      <w:r w:rsidR="00E51293">
        <w:rPr>
          <w:rFonts w:cstheme="minorHAnsi"/>
          <w:b/>
          <w:bCs/>
          <w:sz w:val="20"/>
          <w:szCs w:val="20"/>
        </w:rPr>
        <w:t xml:space="preserve"> </w:t>
      </w:r>
      <w:r w:rsidR="00E51293" w:rsidRPr="00E51293">
        <w:rPr>
          <w:rFonts w:cstheme="minorHAnsi"/>
          <w:sz w:val="20"/>
          <w:szCs w:val="20"/>
        </w:rPr>
        <w:t>of those deployments</w:t>
      </w:r>
      <w:r w:rsidR="006B019B">
        <w:rPr>
          <w:rFonts w:cstheme="minorHAnsi"/>
          <w:sz w:val="20"/>
          <w:szCs w:val="20"/>
        </w:rPr>
        <w:t xml:space="preserve"> were for warrants.</w:t>
      </w:r>
      <w:r w:rsidR="00C70124">
        <w:rPr>
          <w:rFonts w:cstheme="minorHAnsi"/>
          <w:sz w:val="20"/>
          <w:szCs w:val="20"/>
        </w:rPr>
        <w:t xml:space="preserve"> </w:t>
      </w:r>
      <w:r w:rsidR="00C70124">
        <w:t>Multiple robots were on scene per incident.</w:t>
      </w:r>
      <w:r w:rsidR="006B019B">
        <w:rPr>
          <w:rFonts w:cstheme="minorHAnsi"/>
          <w:sz w:val="20"/>
          <w:szCs w:val="20"/>
        </w:rPr>
        <w:t xml:space="preserve"> </w:t>
      </w:r>
      <w:r w:rsidR="008A48BE" w:rsidRPr="00703780">
        <w:rPr>
          <w:rFonts w:cstheme="minorHAnsi"/>
          <w:sz w:val="20"/>
          <w:szCs w:val="20"/>
        </w:rPr>
        <w:t>The</w:t>
      </w:r>
      <w:r w:rsidR="008A48BE">
        <w:rPr>
          <w:rFonts w:cstheme="minorHAnsi"/>
          <w:sz w:val="20"/>
          <w:szCs w:val="20"/>
        </w:rPr>
        <w:t xml:space="preserve"> </w:t>
      </w:r>
      <w:r w:rsidR="008A48BE" w:rsidRPr="00703780">
        <w:rPr>
          <w:rFonts w:cstheme="minorHAnsi"/>
          <w:sz w:val="20"/>
          <w:szCs w:val="20"/>
        </w:rPr>
        <w:t xml:space="preserve">usage </w:t>
      </w:r>
      <w:r w:rsidR="008A48BE">
        <w:rPr>
          <w:rFonts w:cstheme="minorHAnsi"/>
          <w:sz w:val="20"/>
          <w:szCs w:val="20"/>
        </w:rPr>
        <w:t xml:space="preserve">was </w:t>
      </w:r>
      <w:r w:rsidR="008A48BE" w:rsidRPr="00703780">
        <w:rPr>
          <w:rFonts w:cstheme="minorHAnsi"/>
          <w:sz w:val="20"/>
          <w:szCs w:val="20"/>
        </w:rPr>
        <w:t>under the following categories</w:t>
      </w:r>
      <w:r w:rsidR="008A48BE">
        <w:rPr>
          <w:rFonts w:cstheme="minorHAnsi"/>
          <w:sz w:val="20"/>
          <w:szCs w:val="20"/>
        </w:rPr>
        <w:t>.</w:t>
      </w:r>
    </w:p>
    <w:p w14:paraId="0812A661" w14:textId="77777777" w:rsidR="00FC6442" w:rsidRPr="00703780" w:rsidRDefault="00FC6442" w:rsidP="00FC6442">
      <w:pPr>
        <w:pStyle w:val="ListParagraph"/>
        <w:numPr>
          <w:ilvl w:val="0"/>
          <w:numId w:val="30"/>
        </w:numPr>
        <w:spacing w:after="0"/>
        <w:jc w:val="both"/>
        <w:rPr>
          <w:rFonts w:cstheme="minorHAnsi"/>
          <w:sz w:val="20"/>
          <w:szCs w:val="20"/>
        </w:rPr>
      </w:pPr>
      <w:r w:rsidRPr="00703780">
        <w:rPr>
          <w:rFonts w:cstheme="minorHAnsi"/>
          <w:sz w:val="20"/>
          <w:szCs w:val="20"/>
        </w:rPr>
        <w:t>Use of force</w:t>
      </w:r>
    </w:p>
    <w:p w14:paraId="4299AFEC" w14:textId="77777777" w:rsidR="00715E09" w:rsidRPr="00703780" w:rsidRDefault="00715E09" w:rsidP="00715E09">
      <w:pPr>
        <w:pStyle w:val="ListParagraph"/>
        <w:numPr>
          <w:ilvl w:val="0"/>
          <w:numId w:val="30"/>
        </w:numPr>
        <w:spacing w:after="0"/>
        <w:jc w:val="both"/>
        <w:rPr>
          <w:rFonts w:cstheme="minorHAnsi"/>
          <w:sz w:val="20"/>
          <w:szCs w:val="20"/>
        </w:rPr>
      </w:pPr>
      <w:r w:rsidRPr="00703780">
        <w:rPr>
          <w:rFonts w:cstheme="minorHAnsi"/>
          <w:sz w:val="20"/>
          <w:szCs w:val="20"/>
        </w:rPr>
        <w:t>Deployment</w:t>
      </w:r>
    </w:p>
    <w:p w14:paraId="767D4540" w14:textId="22B38B5B" w:rsidR="00FC6442" w:rsidRPr="00703780" w:rsidRDefault="00FC6442" w:rsidP="00FC6442">
      <w:pPr>
        <w:pStyle w:val="ListParagraph"/>
        <w:numPr>
          <w:ilvl w:val="0"/>
          <w:numId w:val="30"/>
        </w:numPr>
        <w:spacing w:after="0"/>
        <w:jc w:val="both"/>
        <w:rPr>
          <w:rFonts w:cstheme="minorHAnsi"/>
          <w:sz w:val="20"/>
          <w:szCs w:val="20"/>
        </w:rPr>
      </w:pPr>
      <w:r w:rsidRPr="00703780">
        <w:rPr>
          <w:rFonts w:cstheme="minorHAnsi"/>
          <w:sz w:val="20"/>
          <w:szCs w:val="20"/>
        </w:rPr>
        <w:t xml:space="preserve">Fleeing </w:t>
      </w:r>
      <w:r w:rsidR="00383FEA" w:rsidRPr="00703780">
        <w:rPr>
          <w:rFonts w:cstheme="minorHAnsi"/>
          <w:sz w:val="20"/>
          <w:szCs w:val="20"/>
        </w:rPr>
        <w:t>subjects</w:t>
      </w:r>
      <w:r w:rsidRPr="00703780">
        <w:rPr>
          <w:rFonts w:cstheme="minorHAnsi"/>
          <w:sz w:val="20"/>
          <w:szCs w:val="20"/>
        </w:rPr>
        <w:t xml:space="preserve"> &amp; perimeter searches</w:t>
      </w:r>
    </w:p>
    <w:p w14:paraId="4D9CFEA5" w14:textId="4FA3228A" w:rsidR="0037344E" w:rsidRPr="001B2A2E" w:rsidRDefault="00EE26DE" w:rsidP="001B2A2E">
      <w:pPr>
        <w:pStyle w:val="ListParagraph"/>
        <w:numPr>
          <w:ilvl w:val="0"/>
          <w:numId w:val="30"/>
        </w:numPr>
        <w:spacing w:after="0"/>
        <w:jc w:val="both"/>
        <w:rPr>
          <w:rFonts w:cstheme="minorHAnsi"/>
          <w:sz w:val="20"/>
          <w:szCs w:val="20"/>
        </w:rPr>
      </w:pPr>
      <w:r w:rsidRPr="00703780">
        <w:rPr>
          <w:rFonts w:cstheme="minorHAnsi"/>
          <w:sz w:val="20"/>
          <w:szCs w:val="20"/>
        </w:rPr>
        <w:t>DAT, TACTICAL, &amp; SWAT protection</w:t>
      </w:r>
    </w:p>
    <w:tbl>
      <w:tblPr>
        <w:tblW w:w="9690" w:type="dxa"/>
        <w:tblLook w:val="04A0" w:firstRow="1" w:lastRow="0" w:firstColumn="1" w:lastColumn="0" w:noHBand="0" w:noVBand="1"/>
      </w:tblPr>
      <w:tblGrid>
        <w:gridCol w:w="4364"/>
        <w:gridCol w:w="1860"/>
        <w:gridCol w:w="1479"/>
        <w:gridCol w:w="1987"/>
      </w:tblGrid>
      <w:tr w:rsidR="0037344E" w:rsidRPr="00733C84" w14:paraId="66AE90D7" w14:textId="77777777" w:rsidTr="004F3698">
        <w:trPr>
          <w:trHeight w:val="234"/>
        </w:trPr>
        <w:tc>
          <w:tcPr>
            <w:tcW w:w="969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1AE1E22D" w14:textId="77777777" w:rsidR="0037344E" w:rsidRPr="00733C84" w:rsidRDefault="0037344E" w:rsidP="004F3698">
            <w:pPr>
              <w:spacing w:after="0" w:line="240" w:lineRule="auto"/>
              <w:rPr>
                <w:rFonts w:ascii="Calibri" w:eastAsia="Times New Roman" w:hAnsi="Calibri" w:cs="Calibri"/>
                <w:b/>
                <w:bCs/>
                <w:color w:val="000000"/>
                <w:sz w:val="22"/>
                <w:szCs w:val="22"/>
              </w:rPr>
            </w:pPr>
            <w:r w:rsidRPr="00733C84">
              <w:rPr>
                <w:rFonts w:ascii="Calibri" w:eastAsia="Times New Roman" w:hAnsi="Calibri" w:cs="Calibri"/>
                <w:b/>
                <w:bCs/>
                <w:color w:val="000000"/>
                <w:sz w:val="22"/>
                <w:szCs w:val="22"/>
              </w:rPr>
              <w:t>ICOR Mini Caliber</w:t>
            </w:r>
          </w:p>
        </w:tc>
      </w:tr>
      <w:tr w:rsidR="0037344E" w:rsidRPr="00733C84" w14:paraId="2ACFDE14"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51F786A9"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Number Deployed</w:t>
            </w:r>
          </w:p>
        </w:tc>
        <w:tc>
          <w:tcPr>
            <w:tcW w:w="1860" w:type="dxa"/>
            <w:tcBorders>
              <w:top w:val="nil"/>
              <w:left w:val="nil"/>
              <w:bottom w:val="single" w:sz="4" w:space="0" w:color="auto"/>
              <w:right w:val="nil"/>
            </w:tcBorders>
            <w:shd w:val="clear" w:color="auto" w:fill="auto"/>
            <w:noWrap/>
            <w:vAlign w:val="bottom"/>
          </w:tcPr>
          <w:p w14:paraId="1FF5D338" w14:textId="766DAB9A" w:rsidR="0037344E" w:rsidRPr="003C435C" w:rsidRDefault="0037344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2</w:t>
            </w:r>
            <w:r w:rsidR="00E644DD" w:rsidRPr="003C435C">
              <w:rPr>
                <w:rFonts w:ascii="Calibri" w:eastAsia="Times New Roman" w:hAnsi="Calibri" w:cs="Calibri"/>
                <w:color w:val="000000"/>
                <w:sz w:val="22"/>
                <w:szCs w:val="22"/>
              </w:rPr>
              <w:t>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14:paraId="34B4CC4F"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 </w:t>
            </w:r>
          </w:p>
        </w:tc>
        <w:tc>
          <w:tcPr>
            <w:tcW w:w="1987" w:type="dxa"/>
            <w:tcBorders>
              <w:top w:val="nil"/>
              <w:left w:val="nil"/>
              <w:bottom w:val="single" w:sz="4" w:space="0" w:color="auto"/>
              <w:right w:val="single" w:sz="4" w:space="0" w:color="auto"/>
            </w:tcBorders>
            <w:shd w:val="clear" w:color="auto" w:fill="auto"/>
            <w:noWrap/>
            <w:vAlign w:val="bottom"/>
            <w:hideMark/>
          </w:tcPr>
          <w:p w14:paraId="170EB8AF"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 </w:t>
            </w:r>
          </w:p>
        </w:tc>
      </w:tr>
      <w:tr w:rsidR="0037344E" w:rsidRPr="00733C84" w14:paraId="45B1F888"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03876A34"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Number of Deployment for warrants</w:t>
            </w:r>
          </w:p>
        </w:tc>
        <w:tc>
          <w:tcPr>
            <w:tcW w:w="1860" w:type="dxa"/>
            <w:tcBorders>
              <w:top w:val="nil"/>
              <w:left w:val="nil"/>
              <w:bottom w:val="single" w:sz="4" w:space="0" w:color="auto"/>
              <w:right w:val="nil"/>
            </w:tcBorders>
            <w:shd w:val="clear" w:color="auto" w:fill="auto"/>
            <w:noWrap/>
            <w:vAlign w:val="bottom"/>
          </w:tcPr>
          <w:p w14:paraId="7D02048F" w14:textId="77777777" w:rsidR="0037344E" w:rsidRPr="003C435C" w:rsidRDefault="0037344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14:paraId="5175E094" w14:textId="5E415E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 </w:t>
            </w:r>
          </w:p>
        </w:tc>
        <w:tc>
          <w:tcPr>
            <w:tcW w:w="1987" w:type="dxa"/>
            <w:tcBorders>
              <w:top w:val="nil"/>
              <w:left w:val="nil"/>
              <w:bottom w:val="single" w:sz="4" w:space="0" w:color="auto"/>
              <w:right w:val="single" w:sz="4" w:space="0" w:color="auto"/>
            </w:tcBorders>
            <w:shd w:val="clear" w:color="auto" w:fill="auto"/>
            <w:noWrap/>
            <w:vAlign w:val="bottom"/>
            <w:hideMark/>
          </w:tcPr>
          <w:p w14:paraId="323566B5"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 </w:t>
            </w:r>
          </w:p>
        </w:tc>
      </w:tr>
      <w:tr w:rsidR="0037344E" w:rsidRPr="00733C84" w14:paraId="09C61488" w14:textId="77777777" w:rsidTr="004F3698">
        <w:trPr>
          <w:trHeight w:val="1174"/>
        </w:trPr>
        <w:tc>
          <w:tcPr>
            <w:tcW w:w="4364" w:type="dxa"/>
            <w:tcBorders>
              <w:top w:val="nil"/>
              <w:left w:val="single" w:sz="4" w:space="0" w:color="auto"/>
              <w:bottom w:val="single" w:sz="4" w:space="0" w:color="auto"/>
              <w:right w:val="single" w:sz="4" w:space="0" w:color="auto"/>
            </w:tcBorders>
            <w:shd w:val="clear" w:color="auto" w:fill="auto"/>
            <w:noWrap/>
            <w:vAlign w:val="center"/>
            <w:hideMark/>
          </w:tcPr>
          <w:p w14:paraId="57985DE2"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Geographical Location of Deployment</w:t>
            </w:r>
          </w:p>
        </w:tc>
        <w:tc>
          <w:tcPr>
            <w:tcW w:w="1860" w:type="dxa"/>
            <w:tcBorders>
              <w:top w:val="nil"/>
              <w:left w:val="nil"/>
              <w:bottom w:val="single" w:sz="4" w:space="0" w:color="auto"/>
              <w:right w:val="single" w:sz="4" w:space="0" w:color="auto"/>
            </w:tcBorders>
            <w:shd w:val="clear" w:color="auto" w:fill="auto"/>
            <w:vAlign w:val="center"/>
            <w:hideMark/>
          </w:tcPr>
          <w:p w14:paraId="0B569733" w14:textId="77777777" w:rsidR="0037344E" w:rsidRPr="003C435C" w:rsidRDefault="0037344E" w:rsidP="004F3698">
            <w:pPr>
              <w:spacing w:after="0" w:line="240" w:lineRule="auto"/>
              <w:jc w:val="center"/>
              <w:rPr>
                <w:rFonts w:ascii="Calibri" w:eastAsia="Times New Roman" w:hAnsi="Calibri" w:cs="Calibri"/>
                <w:color w:val="000000"/>
                <w:sz w:val="22"/>
                <w:szCs w:val="22"/>
              </w:rPr>
            </w:pPr>
            <w:r w:rsidRPr="003C435C">
              <w:rPr>
                <w:rFonts w:eastAsia="Times New Roman" w:cstheme="minorHAnsi"/>
                <w:color w:val="000000"/>
                <w:sz w:val="22"/>
                <w:szCs w:val="22"/>
              </w:rPr>
              <w:t>Total number of days-controlled equipment was used</w:t>
            </w:r>
          </w:p>
        </w:tc>
        <w:tc>
          <w:tcPr>
            <w:tcW w:w="1479" w:type="dxa"/>
            <w:tcBorders>
              <w:top w:val="nil"/>
              <w:left w:val="nil"/>
              <w:bottom w:val="single" w:sz="4" w:space="0" w:color="auto"/>
              <w:right w:val="single" w:sz="4" w:space="0" w:color="auto"/>
            </w:tcBorders>
            <w:shd w:val="clear" w:color="auto" w:fill="auto"/>
            <w:vAlign w:val="center"/>
            <w:hideMark/>
          </w:tcPr>
          <w:p w14:paraId="13F328D1"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sidRPr="00733C84">
              <w:rPr>
                <w:rFonts w:ascii="Calibri" w:eastAsia="Times New Roman" w:hAnsi="Calibri" w:cs="Calibri"/>
                <w:color w:val="000000"/>
                <w:sz w:val="22"/>
                <w:szCs w:val="22"/>
              </w:rPr>
              <w:t>Number of those daily reported uses authorized by warrant</w:t>
            </w:r>
          </w:p>
        </w:tc>
        <w:tc>
          <w:tcPr>
            <w:tcW w:w="1987" w:type="dxa"/>
            <w:tcBorders>
              <w:top w:val="nil"/>
              <w:left w:val="nil"/>
              <w:bottom w:val="single" w:sz="4" w:space="0" w:color="auto"/>
              <w:right w:val="single" w:sz="4" w:space="0" w:color="auto"/>
            </w:tcBorders>
            <w:shd w:val="clear" w:color="auto" w:fill="auto"/>
            <w:vAlign w:val="center"/>
            <w:hideMark/>
          </w:tcPr>
          <w:p w14:paraId="7271909F"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sidRPr="00733C84">
              <w:rPr>
                <w:rFonts w:ascii="Calibri" w:eastAsia="Times New Roman" w:hAnsi="Calibri" w:cs="Calibri"/>
                <w:color w:val="000000"/>
                <w:sz w:val="22"/>
                <w:szCs w:val="22"/>
              </w:rPr>
              <w:t>Number of those daily reported uses authorized by non-warrant forms of court authorization</w:t>
            </w:r>
          </w:p>
        </w:tc>
      </w:tr>
      <w:tr w:rsidR="0037344E" w:rsidRPr="00733C84" w14:paraId="596DA550"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0F0E671F"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AREA 1</w:t>
            </w:r>
          </w:p>
        </w:tc>
        <w:tc>
          <w:tcPr>
            <w:tcW w:w="1860" w:type="dxa"/>
            <w:tcBorders>
              <w:top w:val="nil"/>
              <w:left w:val="nil"/>
              <w:bottom w:val="single" w:sz="4" w:space="0" w:color="auto"/>
              <w:right w:val="single" w:sz="4" w:space="0" w:color="auto"/>
            </w:tcBorders>
            <w:shd w:val="clear" w:color="auto" w:fill="auto"/>
            <w:noWrap/>
            <w:vAlign w:val="bottom"/>
          </w:tcPr>
          <w:p w14:paraId="3696CF34" w14:textId="38F50341" w:rsidR="0037344E" w:rsidRPr="003C435C" w:rsidRDefault="004908F0"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4</w:t>
            </w:r>
          </w:p>
        </w:tc>
        <w:tc>
          <w:tcPr>
            <w:tcW w:w="1479" w:type="dxa"/>
            <w:tcBorders>
              <w:top w:val="nil"/>
              <w:left w:val="nil"/>
              <w:bottom w:val="single" w:sz="4" w:space="0" w:color="auto"/>
              <w:right w:val="single" w:sz="4" w:space="0" w:color="auto"/>
            </w:tcBorders>
            <w:shd w:val="clear" w:color="auto" w:fill="auto"/>
            <w:noWrap/>
            <w:vAlign w:val="bottom"/>
          </w:tcPr>
          <w:p w14:paraId="5297C78B"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7" w:type="dxa"/>
            <w:tcBorders>
              <w:top w:val="nil"/>
              <w:left w:val="nil"/>
              <w:bottom w:val="single" w:sz="4" w:space="0" w:color="auto"/>
              <w:right w:val="single" w:sz="4" w:space="0" w:color="auto"/>
            </w:tcBorders>
            <w:shd w:val="clear" w:color="auto" w:fill="auto"/>
            <w:noWrap/>
            <w:vAlign w:val="bottom"/>
            <w:hideMark/>
          </w:tcPr>
          <w:p w14:paraId="23CF0E8B"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77436D18"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5E6BDE74"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AREA 2</w:t>
            </w:r>
          </w:p>
        </w:tc>
        <w:tc>
          <w:tcPr>
            <w:tcW w:w="1860" w:type="dxa"/>
            <w:tcBorders>
              <w:top w:val="nil"/>
              <w:left w:val="nil"/>
              <w:bottom w:val="single" w:sz="4" w:space="0" w:color="auto"/>
              <w:right w:val="single" w:sz="4" w:space="0" w:color="auto"/>
            </w:tcBorders>
            <w:shd w:val="clear" w:color="auto" w:fill="auto"/>
            <w:noWrap/>
            <w:vAlign w:val="bottom"/>
          </w:tcPr>
          <w:p w14:paraId="6B41F3A9" w14:textId="77777777" w:rsidR="0037344E" w:rsidRPr="003C435C" w:rsidRDefault="0037344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2</w:t>
            </w:r>
          </w:p>
        </w:tc>
        <w:tc>
          <w:tcPr>
            <w:tcW w:w="1479" w:type="dxa"/>
            <w:tcBorders>
              <w:top w:val="nil"/>
              <w:left w:val="nil"/>
              <w:bottom w:val="single" w:sz="4" w:space="0" w:color="auto"/>
              <w:right w:val="single" w:sz="4" w:space="0" w:color="auto"/>
            </w:tcBorders>
            <w:shd w:val="clear" w:color="auto" w:fill="auto"/>
            <w:noWrap/>
            <w:vAlign w:val="bottom"/>
          </w:tcPr>
          <w:p w14:paraId="5C2D8D55"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7" w:type="dxa"/>
            <w:tcBorders>
              <w:top w:val="nil"/>
              <w:left w:val="nil"/>
              <w:bottom w:val="single" w:sz="4" w:space="0" w:color="auto"/>
              <w:right w:val="single" w:sz="4" w:space="0" w:color="auto"/>
            </w:tcBorders>
            <w:shd w:val="clear" w:color="auto" w:fill="auto"/>
            <w:noWrap/>
            <w:vAlign w:val="bottom"/>
            <w:hideMark/>
          </w:tcPr>
          <w:p w14:paraId="5A93E84B"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4BC8BDF8"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70BD287A"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AREA 3</w:t>
            </w:r>
          </w:p>
        </w:tc>
        <w:tc>
          <w:tcPr>
            <w:tcW w:w="1860" w:type="dxa"/>
            <w:tcBorders>
              <w:top w:val="nil"/>
              <w:left w:val="nil"/>
              <w:bottom w:val="single" w:sz="4" w:space="0" w:color="auto"/>
              <w:right w:val="single" w:sz="4" w:space="0" w:color="auto"/>
            </w:tcBorders>
            <w:shd w:val="clear" w:color="auto" w:fill="auto"/>
            <w:noWrap/>
            <w:vAlign w:val="bottom"/>
          </w:tcPr>
          <w:p w14:paraId="23C6CCC7" w14:textId="2296095F" w:rsidR="0037344E" w:rsidRPr="003C435C" w:rsidRDefault="004908F0"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1</w:t>
            </w:r>
          </w:p>
        </w:tc>
        <w:tc>
          <w:tcPr>
            <w:tcW w:w="1479" w:type="dxa"/>
            <w:tcBorders>
              <w:top w:val="nil"/>
              <w:left w:val="nil"/>
              <w:bottom w:val="single" w:sz="4" w:space="0" w:color="auto"/>
              <w:right w:val="single" w:sz="4" w:space="0" w:color="auto"/>
            </w:tcBorders>
            <w:shd w:val="clear" w:color="auto" w:fill="auto"/>
            <w:noWrap/>
            <w:vAlign w:val="bottom"/>
          </w:tcPr>
          <w:p w14:paraId="1CAABCE5"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7" w:type="dxa"/>
            <w:tcBorders>
              <w:top w:val="nil"/>
              <w:left w:val="nil"/>
              <w:bottom w:val="single" w:sz="4" w:space="0" w:color="auto"/>
              <w:right w:val="single" w:sz="4" w:space="0" w:color="auto"/>
            </w:tcBorders>
            <w:shd w:val="clear" w:color="auto" w:fill="auto"/>
            <w:noWrap/>
            <w:vAlign w:val="bottom"/>
            <w:hideMark/>
          </w:tcPr>
          <w:p w14:paraId="5D1D656C"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5DCC2D9E"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6F2CB5D9"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AREA 4</w:t>
            </w:r>
          </w:p>
        </w:tc>
        <w:tc>
          <w:tcPr>
            <w:tcW w:w="1860" w:type="dxa"/>
            <w:tcBorders>
              <w:top w:val="nil"/>
              <w:left w:val="nil"/>
              <w:bottom w:val="single" w:sz="4" w:space="0" w:color="auto"/>
              <w:right w:val="single" w:sz="4" w:space="0" w:color="auto"/>
            </w:tcBorders>
            <w:shd w:val="clear" w:color="auto" w:fill="auto"/>
            <w:noWrap/>
            <w:vAlign w:val="bottom"/>
          </w:tcPr>
          <w:p w14:paraId="21492F1C" w14:textId="180CD265" w:rsidR="0037344E" w:rsidRPr="003C435C" w:rsidRDefault="004908F0"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9</w:t>
            </w:r>
          </w:p>
        </w:tc>
        <w:tc>
          <w:tcPr>
            <w:tcW w:w="1479" w:type="dxa"/>
            <w:tcBorders>
              <w:top w:val="nil"/>
              <w:left w:val="nil"/>
              <w:bottom w:val="single" w:sz="4" w:space="0" w:color="auto"/>
              <w:right w:val="single" w:sz="4" w:space="0" w:color="auto"/>
            </w:tcBorders>
            <w:shd w:val="clear" w:color="auto" w:fill="auto"/>
            <w:noWrap/>
            <w:vAlign w:val="bottom"/>
          </w:tcPr>
          <w:p w14:paraId="0FA10098"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987" w:type="dxa"/>
            <w:tcBorders>
              <w:top w:val="nil"/>
              <w:left w:val="nil"/>
              <w:bottom w:val="single" w:sz="4" w:space="0" w:color="auto"/>
              <w:right w:val="single" w:sz="4" w:space="0" w:color="auto"/>
            </w:tcBorders>
            <w:shd w:val="clear" w:color="auto" w:fill="auto"/>
            <w:noWrap/>
            <w:vAlign w:val="bottom"/>
            <w:hideMark/>
          </w:tcPr>
          <w:p w14:paraId="2EA07C45"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3AA3D0C3"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7CFEFC55"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AREA 5</w:t>
            </w:r>
          </w:p>
        </w:tc>
        <w:tc>
          <w:tcPr>
            <w:tcW w:w="1860" w:type="dxa"/>
            <w:tcBorders>
              <w:top w:val="nil"/>
              <w:left w:val="nil"/>
              <w:bottom w:val="single" w:sz="4" w:space="0" w:color="auto"/>
              <w:right w:val="single" w:sz="4" w:space="0" w:color="auto"/>
            </w:tcBorders>
            <w:shd w:val="clear" w:color="auto" w:fill="auto"/>
            <w:noWrap/>
            <w:vAlign w:val="bottom"/>
          </w:tcPr>
          <w:p w14:paraId="5D234555" w14:textId="78501177" w:rsidR="0037344E" w:rsidRPr="003C435C" w:rsidRDefault="00FF56A9"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4</w:t>
            </w:r>
          </w:p>
        </w:tc>
        <w:tc>
          <w:tcPr>
            <w:tcW w:w="1479" w:type="dxa"/>
            <w:tcBorders>
              <w:top w:val="nil"/>
              <w:left w:val="nil"/>
              <w:bottom w:val="single" w:sz="4" w:space="0" w:color="auto"/>
              <w:right w:val="single" w:sz="4" w:space="0" w:color="auto"/>
            </w:tcBorders>
            <w:shd w:val="clear" w:color="auto" w:fill="auto"/>
            <w:noWrap/>
            <w:vAlign w:val="bottom"/>
          </w:tcPr>
          <w:p w14:paraId="2D27C2D8"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987" w:type="dxa"/>
            <w:tcBorders>
              <w:top w:val="nil"/>
              <w:left w:val="nil"/>
              <w:bottom w:val="single" w:sz="4" w:space="0" w:color="auto"/>
              <w:right w:val="single" w:sz="4" w:space="0" w:color="auto"/>
            </w:tcBorders>
            <w:shd w:val="clear" w:color="auto" w:fill="auto"/>
            <w:noWrap/>
            <w:vAlign w:val="bottom"/>
            <w:hideMark/>
          </w:tcPr>
          <w:p w14:paraId="696AA0B3"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431D3DAA"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398CAB99" w14:textId="77777777" w:rsidR="0037344E" w:rsidRPr="00733C84" w:rsidRDefault="0037344E"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AREA 6</w:t>
            </w:r>
          </w:p>
        </w:tc>
        <w:tc>
          <w:tcPr>
            <w:tcW w:w="1860" w:type="dxa"/>
            <w:tcBorders>
              <w:top w:val="nil"/>
              <w:left w:val="nil"/>
              <w:bottom w:val="single" w:sz="4" w:space="0" w:color="auto"/>
              <w:right w:val="single" w:sz="4" w:space="0" w:color="auto"/>
            </w:tcBorders>
            <w:shd w:val="clear" w:color="auto" w:fill="auto"/>
            <w:noWrap/>
            <w:vAlign w:val="bottom"/>
          </w:tcPr>
          <w:p w14:paraId="649FCF7E" w14:textId="77777777" w:rsidR="0037344E" w:rsidRPr="003C435C" w:rsidRDefault="0037344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5</w:t>
            </w:r>
          </w:p>
        </w:tc>
        <w:tc>
          <w:tcPr>
            <w:tcW w:w="1479" w:type="dxa"/>
            <w:tcBorders>
              <w:top w:val="nil"/>
              <w:left w:val="nil"/>
              <w:bottom w:val="single" w:sz="4" w:space="0" w:color="auto"/>
              <w:right w:val="single" w:sz="4" w:space="0" w:color="auto"/>
            </w:tcBorders>
            <w:shd w:val="clear" w:color="auto" w:fill="auto"/>
            <w:noWrap/>
            <w:vAlign w:val="bottom"/>
          </w:tcPr>
          <w:p w14:paraId="61E7F67A"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987" w:type="dxa"/>
            <w:tcBorders>
              <w:top w:val="nil"/>
              <w:left w:val="nil"/>
              <w:bottom w:val="single" w:sz="4" w:space="0" w:color="auto"/>
              <w:right w:val="single" w:sz="4" w:space="0" w:color="auto"/>
            </w:tcBorders>
            <w:shd w:val="clear" w:color="auto" w:fill="auto"/>
            <w:noWrap/>
            <w:vAlign w:val="bottom"/>
            <w:hideMark/>
          </w:tcPr>
          <w:p w14:paraId="1AE7A121"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318A0015"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tcPr>
          <w:p w14:paraId="53D371F5" w14:textId="77777777" w:rsidR="0037344E" w:rsidRPr="00733C84" w:rsidRDefault="0037344E"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60" w:type="dxa"/>
            <w:tcBorders>
              <w:top w:val="nil"/>
              <w:left w:val="nil"/>
              <w:bottom w:val="single" w:sz="4" w:space="0" w:color="auto"/>
              <w:right w:val="single" w:sz="4" w:space="0" w:color="auto"/>
            </w:tcBorders>
            <w:shd w:val="clear" w:color="auto" w:fill="auto"/>
            <w:noWrap/>
            <w:vAlign w:val="bottom"/>
          </w:tcPr>
          <w:p w14:paraId="71C79D9E" w14:textId="77777777" w:rsidR="0037344E" w:rsidRPr="003C435C" w:rsidRDefault="0037344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1</w:t>
            </w:r>
          </w:p>
        </w:tc>
        <w:tc>
          <w:tcPr>
            <w:tcW w:w="1479" w:type="dxa"/>
            <w:tcBorders>
              <w:top w:val="nil"/>
              <w:left w:val="nil"/>
              <w:bottom w:val="single" w:sz="4" w:space="0" w:color="auto"/>
              <w:right w:val="single" w:sz="4" w:space="0" w:color="auto"/>
            </w:tcBorders>
            <w:shd w:val="clear" w:color="auto" w:fill="auto"/>
            <w:noWrap/>
            <w:vAlign w:val="bottom"/>
          </w:tcPr>
          <w:p w14:paraId="11F69988"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7" w:type="dxa"/>
            <w:tcBorders>
              <w:top w:val="nil"/>
              <w:left w:val="nil"/>
              <w:bottom w:val="single" w:sz="4" w:space="0" w:color="auto"/>
              <w:right w:val="single" w:sz="4" w:space="0" w:color="auto"/>
            </w:tcBorders>
            <w:shd w:val="clear" w:color="auto" w:fill="auto"/>
            <w:noWrap/>
            <w:vAlign w:val="bottom"/>
          </w:tcPr>
          <w:p w14:paraId="3C6CB5DF" w14:textId="77777777" w:rsidR="0037344E"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37344E" w:rsidRPr="00733C84" w14:paraId="23D95808" w14:textId="77777777" w:rsidTr="004F3698">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tcPr>
          <w:p w14:paraId="1631F7D4" w14:textId="77777777" w:rsidR="0037344E" w:rsidRPr="00733C84" w:rsidRDefault="0037344E"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AGENCY</w:t>
            </w:r>
          </w:p>
        </w:tc>
        <w:tc>
          <w:tcPr>
            <w:tcW w:w="1860" w:type="dxa"/>
            <w:tcBorders>
              <w:top w:val="nil"/>
              <w:left w:val="nil"/>
              <w:bottom w:val="single" w:sz="4" w:space="0" w:color="auto"/>
              <w:right w:val="single" w:sz="4" w:space="0" w:color="auto"/>
            </w:tcBorders>
            <w:shd w:val="clear" w:color="auto" w:fill="auto"/>
            <w:noWrap/>
            <w:vAlign w:val="bottom"/>
          </w:tcPr>
          <w:p w14:paraId="15FD3D76" w14:textId="51A743F6" w:rsidR="0037344E" w:rsidRPr="003C435C" w:rsidRDefault="00963171"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2</w:t>
            </w:r>
          </w:p>
        </w:tc>
        <w:tc>
          <w:tcPr>
            <w:tcW w:w="1479" w:type="dxa"/>
            <w:tcBorders>
              <w:top w:val="nil"/>
              <w:left w:val="nil"/>
              <w:bottom w:val="single" w:sz="4" w:space="0" w:color="auto"/>
              <w:right w:val="single" w:sz="4" w:space="0" w:color="auto"/>
            </w:tcBorders>
            <w:shd w:val="clear" w:color="auto" w:fill="auto"/>
            <w:noWrap/>
            <w:vAlign w:val="bottom"/>
          </w:tcPr>
          <w:p w14:paraId="2F2B893F" w14:textId="77777777" w:rsidR="0037344E" w:rsidRPr="00733C84"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7" w:type="dxa"/>
            <w:tcBorders>
              <w:top w:val="nil"/>
              <w:left w:val="nil"/>
              <w:bottom w:val="single" w:sz="4" w:space="0" w:color="auto"/>
              <w:right w:val="single" w:sz="4" w:space="0" w:color="auto"/>
            </w:tcBorders>
            <w:shd w:val="clear" w:color="auto" w:fill="auto"/>
            <w:noWrap/>
            <w:vAlign w:val="bottom"/>
          </w:tcPr>
          <w:p w14:paraId="343D0443" w14:textId="77777777" w:rsidR="0037344E" w:rsidRDefault="0037344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B4C99" w:rsidRPr="00733C84" w14:paraId="616A2C7C" w14:textId="77777777" w:rsidTr="000B4C99">
        <w:trPr>
          <w:trHeight w:val="234"/>
        </w:trPr>
        <w:tc>
          <w:tcPr>
            <w:tcW w:w="4364" w:type="dxa"/>
            <w:tcBorders>
              <w:top w:val="nil"/>
              <w:left w:val="single" w:sz="4" w:space="0" w:color="auto"/>
              <w:bottom w:val="single" w:sz="4" w:space="0" w:color="auto"/>
              <w:right w:val="single" w:sz="4" w:space="0" w:color="auto"/>
            </w:tcBorders>
            <w:shd w:val="clear" w:color="auto" w:fill="auto"/>
            <w:noWrap/>
            <w:vAlign w:val="bottom"/>
          </w:tcPr>
          <w:p w14:paraId="1184D17A" w14:textId="77777777" w:rsidR="000B4C99" w:rsidRPr="00733C84" w:rsidRDefault="000B4C99"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Total number of Days Controlled Equipment was used</w:t>
            </w:r>
          </w:p>
        </w:tc>
        <w:tc>
          <w:tcPr>
            <w:tcW w:w="1860" w:type="dxa"/>
            <w:tcBorders>
              <w:top w:val="nil"/>
              <w:left w:val="nil"/>
              <w:bottom w:val="single" w:sz="4" w:space="0" w:color="auto"/>
              <w:right w:val="single" w:sz="4" w:space="0" w:color="auto"/>
            </w:tcBorders>
            <w:shd w:val="clear" w:color="auto" w:fill="auto"/>
            <w:noWrap/>
            <w:vAlign w:val="bottom"/>
          </w:tcPr>
          <w:p w14:paraId="2F64F66F" w14:textId="72BCDD10" w:rsidR="000B4C99" w:rsidRPr="003C435C" w:rsidRDefault="000B4C99"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2</w:t>
            </w:r>
            <w:r w:rsidR="00963171" w:rsidRPr="003C435C">
              <w:rPr>
                <w:rFonts w:ascii="Calibri" w:eastAsia="Times New Roman" w:hAnsi="Calibri" w:cs="Calibri"/>
                <w:color w:val="000000"/>
                <w:sz w:val="22"/>
                <w:szCs w:val="22"/>
              </w:rPr>
              <w:t>8</w:t>
            </w:r>
          </w:p>
        </w:tc>
        <w:tc>
          <w:tcPr>
            <w:tcW w:w="1479" w:type="dxa"/>
            <w:tcBorders>
              <w:top w:val="nil"/>
              <w:left w:val="nil"/>
              <w:bottom w:val="single" w:sz="4" w:space="0" w:color="auto"/>
              <w:right w:val="single" w:sz="4" w:space="0" w:color="auto"/>
            </w:tcBorders>
            <w:shd w:val="clear" w:color="auto" w:fill="auto"/>
            <w:noWrap/>
            <w:vAlign w:val="bottom"/>
          </w:tcPr>
          <w:p w14:paraId="4F4ED43E" w14:textId="77777777" w:rsidR="000B4C99" w:rsidRPr="00733C84" w:rsidRDefault="000B4C9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15</w:t>
            </w:r>
          </w:p>
        </w:tc>
        <w:tc>
          <w:tcPr>
            <w:tcW w:w="1987" w:type="dxa"/>
            <w:tcBorders>
              <w:top w:val="nil"/>
              <w:left w:val="nil"/>
              <w:bottom w:val="single" w:sz="4" w:space="0" w:color="auto"/>
              <w:right w:val="single" w:sz="4" w:space="0" w:color="auto"/>
            </w:tcBorders>
            <w:shd w:val="clear" w:color="auto" w:fill="auto"/>
            <w:noWrap/>
            <w:vAlign w:val="bottom"/>
          </w:tcPr>
          <w:p w14:paraId="1E313926" w14:textId="77777777" w:rsidR="000B4C99" w:rsidRPr="00733C84" w:rsidRDefault="000B4C9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475300B9" w14:textId="5929E53B" w:rsidR="00F00A07" w:rsidRPr="00F00A07" w:rsidRDefault="00A50B8D" w:rsidP="00F00A07">
      <w:pPr>
        <w:rPr>
          <w:b/>
          <w:bCs/>
          <w:sz w:val="20"/>
          <w:szCs w:val="20"/>
        </w:rPr>
      </w:pPr>
      <w:r w:rsidRPr="005552AB">
        <w:rPr>
          <w:b/>
          <w:bCs/>
          <w:sz w:val="20"/>
          <w:szCs w:val="20"/>
        </w:rPr>
        <w:t>The ICOR Mini Caliber was deployed in the last year.  Any adverse impacts fell within the previously identified impacts in the previously released Impact Statement (See attachment).</w:t>
      </w:r>
    </w:p>
    <w:tbl>
      <w:tblPr>
        <w:tblW w:w="9690" w:type="dxa"/>
        <w:tblLook w:val="04A0" w:firstRow="1" w:lastRow="0" w:firstColumn="1" w:lastColumn="0" w:noHBand="0" w:noVBand="1"/>
      </w:tblPr>
      <w:tblGrid>
        <w:gridCol w:w="4364"/>
        <w:gridCol w:w="1860"/>
        <w:gridCol w:w="1481"/>
        <w:gridCol w:w="1985"/>
      </w:tblGrid>
      <w:tr w:rsidR="00F00A07" w:rsidRPr="00812396" w14:paraId="47167608" w14:textId="77777777" w:rsidTr="004F3698">
        <w:trPr>
          <w:trHeight w:val="163"/>
        </w:trPr>
        <w:tc>
          <w:tcPr>
            <w:tcW w:w="969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64F9BBD" w14:textId="77777777" w:rsidR="00F00A07" w:rsidRPr="00812396" w:rsidRDefault="00F00A07" w:rsidP="004F3698">
            <w:pPr>
              <w:spacing w:after="0" w:line="240" w:lineRule="auto"/>
              <w:rPr>
                <w:rFonts w:ascii="Calibri" w:eastAsia="Times New Roman" w:hAnsi="Calibri" w:cs="Calibri"/>
                <w:b/>
                <w:bCs/>
                <w:color w:val="000000"/>
                <w:sz w:val="22"/>
                <w:szCs w:val="22"/>
              </w:rPr>
            </w:pPr>
            <w:r w:rsidRPr="00812396">
              <w:rPr>
                <w:rFonts w:ascii="Calibri" w:eastAsia="Times New Roman" w:hAnsi="Calibri" w:cs="Calibri"/>
                <w:b/>
                <w:bCs/>
                <w:color w:val="000000"/>
                <w:sz w:val="22"/>
                <w:szCs w:val="22"/>
              </w:rPr>
              <w:t>Avatar Tactical Robot</w:t>
            </w:r>
          </w:p>
        </w:tc>
      </w:tr>
      <w:tr w:rsidR="00F00A07" w:rsidRPr="00812396" w14:paraId="7BB81634"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43BAD89D"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Number of Deployments</w:t>
            </w:r>
          </w:p>
        </w:tc>
        <w:tc>
          <w:tcPr>
            <w:tcW w:w="1860" w:type="dxa"/>
            <w:tcBorders>
              <w:top w:val="nil"/>
              <w:left w:val="nil"/>
              <w:bottom w:val="single" w:sz="4" w:space="0" w:color="auto"/>
              <w:right w:val="single" w:sz="4" w:space="0" w:color="auto"/>
            </w:tcBorders>
            <w:shd w:val="clear" w:color="auto" w:fill="auto"/>
            <w:noWrap/>
            <w:vAlign w:val="bottom"/>
          </w:tcPr>
          <w:p w14:paraId="7214D25A" w14:textId="68D3C61D" w:rsidR="00F00A07" w:rsidRPr="00812396" w:rsidRDefault="00AE324A" w:rsidP="004F3698">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8</w:t>
            </w:r>
          </w:p>
        </w:tc>
        <w:tc>
          <w:tcPr>
            <w:tcW w:w="1481" w:type="dxa"/>
            <w:tcBorders>
              <w:top w:val="nil"/>
              <w:left w:val="nil"/>
              <w:bottom w:val="single" w:sz="4" w:space="0" w:color="auto"/>
              <w:right w:val="single" w:sz="4" w:space="0" w:color="auto"/>
            </w:tcBorders>
            <w:shd w:val="clear" w:color="auto" w:fill="auto"/>
            <w:noWrap/>
            <w:vAlign w:val="bottom"/>
            <w:hideMark/>
          </w:tcPr>
          <w:p w14:paraId="23D6C64D"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 </w:t>
            </w:r>
          </w:p>
        </w:tc>
        <w:tc>
          <w:tcPr>
            <w:tcW w:w="1985" w:type="dxa"/>
            <w:tcBorders>
              <w:top w:val="nil"/>
              <w:left w:val="nil"/>
              <w:bottom w:val="single" w:sz="4" w:space="0" w:color="auto"/>
              <w:right w:val="single" w:sz="4" w:space="0" w:color="auto"/>
            </w:tcBorders>
            <w:shd w:val="clear" w:color="auto" w:fill="auto"/>
            <w:noWrap/>
            <w:vAlign w:val="bottom"/>
            <w:hideMark/>
          </w:tcPr>
          <w:p w14:paraId="01823857"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 </w:t>
            </w:r>
          </w:p>
        </w:tc>
      </w:tr>
      <w:tr w:rsidR="00F00A07" w:rsidRPr="00812396" w14:paraId="7CC12036" w14:textId="77777777" w:rsidTr="004F3698">
        <w:trPr>
          <w:trHeight w:val="326"/>
        </w:trPr>
        <w:tc>
          <w:tcPr>
            <w:tcW w:w="4364" w:type="dxa"/>
            <w:tcBorders>
              <w:top w:val="nil"/>
              <w:left w:val="single" w:sz="4" w:space="0" w:color="auto"/>
              <w:bottom w:val="nil"/>
              <w:right w:val="nil"/>
            </w:tcBorders>
            <w:shd w:val="clear" w:color="auto" w:fill="auto"/>
            <w:vAlign w:val="bottom"/>
            <w:hideMark/>
          </w:tcPr>
          <w:p w14:paraId="6038B65C" w14:textId="77777777" w:rsidR="00F00A07" w:rsidRPr="00812396" w:rsidRDefault="00F00A07" w:rsidP="004F3698">
            <w:pPr>
              <w:spacing w:after="0" w:line="240" w:lineRule="auto"/>
              <w:rPr>
                <w:rFonts w:ascii="Calibri" w:eastAsia="Times New Roman" w:hAnsi="Calibri" w:cs="Calibri"/>
                <w:color w:val="000000"/>
                <w:sz w:val="22"/>
                <w:szCs w:val="22"/>
              </w:rPr>
            </w:pPr>
            <w:r w:rsidRPr="00733C84">
              <w:rPr>
                <w:rFonts w:ascii="Calibri" w:eastAsia="Times New Roman" w:hAnsi="Calibri" w:cs="Calibri"/>
                <w:color w:val="000000"/>
                <w:sz w:val="22"/>
                <w:szCs w:val="22"/>
              </w:rPr>
              <w:t>Number of Deployment for warrants</w:t>
            </w:r>
          </w:p>
        </w:tc>
        <w:tc>
          <w:tcPr>
            <w:tcW w:w="1860" w:type="dxa"/>
            <w:tcBorders>
              <w:top w:val="nil"/>
              <w:left w:val="single" w:sz="4" w:space="0" w:color="auto"/>
              <w:bottom w:val="single" w:sz="4" w:space="0" w:color="auto"/>
              <w:right w:val="single" w:sz="4" w:space="0" w:color="auto"/>
            </w:tcBorders>
            <w:shd w:val="clear" w:color="auto" w:fill="auto"/>
            <w:noWrap/>
            <w:vAlign w:val="bottom"/>
          </w:tcPr>
          <w:p w14:paraId="7AB8DB55" w14:textId="77777777" w:rsidR="00F00A07" w:rsidRPr="00812396" w:rsidRDefault="00F00A07" w:rsidP="004F3698">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w:t>
            </w:r>
          </w:p>
        </w:tc>
        <w:tc>
          <w:tcPr>
            <w:tcW w:w="1481" w:type="dxa"/>
            <w:tcBorders>
              <w:top w:val="nil"/>
              <w:left w:val="nil"/>
              <w:bottom w:val="single" w:sz="4" w:space="0" w:color="auto"/>
              <w:right w:val="single" w:sz="4" w:space="0" w:color="auto"/>
            </w:tcBorders>
            <w:shd w:val="clear" w:color="auto" w:fill="auto"/>
            <w:noWrap/>
            <w:vAlign w:val="bottom"/>
            <w:hideMark/>
          </w:tcPr>
          <w:p w14:paraId="20C34C02"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 </w:t>
            </w:r>
          </w:p>
        </w:tc>
        <w:tc>
          <w:tcPr>
            <w:tcW w:w="1985" w:type="dxa"/>
            <w:tcBorders>
              <w:top w:val="nil"/>
              <w:left w:val="nil"/>
              <w:bottom w:val="single" w:sz="4" w:space="0" w:color="auto"/>
              <w:right w:val="single" w:sz="4" w:space="0" w:color="auto"/>
            </w:tcBorders>
            <w:shd w:val="clear" w:color="auto" w:fill="auto"/>
            <w:noWrap/>
            <w:vAlign w:val="bottom"/>
            <w:hideMark/>
          </w:tcPr>
          <w:p w14:paraId="7F47B394"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 </w:t>
            </w:r>
          </w:p>
        </w:tc>
      </w:tr>
      <w:tr w:rsidR="00F00A07" w:rsidRPr="00812396" w14:paraId="719D7832" w14:textId="77777777" w:rsidTr="004F3698">
        <w:trPr>
          <w:trHeight w:val="818"/>
        </w:trPr>
        <w:tc>
          <w:tcPr>
            <w:tcW w:w="4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DA3BE"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Geographical Location of Deployment</w:t>
            </w:r>
          </w:p>
        </w:tc>
        <w:tc>
          <w:tcPr>
            <w:tcW w:w="1860" w:type="dxa"/>
            <w:tcBorders>
              <w:top w:val="nil"/>
              <w:left w:val="nil"/>
              <w:bottom w:val="single" w:sz="4" w:space="0" w:color="auto"/>
              <w:right w:val="single" w:sz="4" w:space="0" w:color="auto"/>
            </w:tcBorders>
            <w:shd w:val="clear" w:color="auto" w:fill="auto"/>
            <w:vAlign w:val="center"/>
            <w:hideMark/>
          </w:tcPr>
          <w:p w14:paraId="787F67B1"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sidRPr="00812396">
              <w:rPr>
                <w:rFonts w:ascii="Calibri" w:eastAsia="Times New Roman" w:hAnsi="Calibri" w:cs="Calibri"/>
                <w:color w:val="000000"/>
                <w:sz w:val="22"/>
                <w:szCs w:val="22"/>
              </w:rPr>
              <w:t>Total number of days-controlled equipment was used</w:t>
            </w:r>
          </w:p>
        </w:tc>
        <w:tc>
          <w:tcPr>
            <w:tcW w:w="1481" w:type="dxa"/>
            <w:tcBorders>
              <w:top w:val="nil"/>
              <w:left w:val="nil"/>
              <w:bottom w:val="single" w:sz="4" w:space="0" w:color="auto"/>
              <w:right w:val="single" w:sz="4" w:space="0" w:color="auto"/>
            </w:tcBorders>
            <w:shd w:val="clear" w:color="auto" w:fill="auto"/>
            <w:vAlign w:val="center"/>
            <w:hideMark/>
          </w:tcPr>
          <w:p w14:paraId="4AB9EFEE"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sidRPr="00812396">
              <w:rPr>
                <w:rFonts w:ascii="Calibri" w:eastAsia="Times New Roman" w:hAnsi="Calibri" w:cs="Calibri"/>
                <w:color w:val="000000"/>
                <w:sz w:val="22"/>
                <w:szCs w:val="22"/>
              </w:rPr>
              <w:t>Number of those daily reported uses authorized by warrant</w:t>
            </w:r>
          </w:p>
        </w:tc>
        <w:tc>
          <w:tcPr>
            <w:tcW w:w="1985" w:type="dxa"/>
            <w:tcBorders>
              <w:top w:val="nil"/>
              <w:left w:val="nil"/>
              <w:bottom w:val="single" w:sz="4" w:space="0" w:color="auto"/>
              <w:right w:val="single" w:sz="4" w:space="0" w:color="auto"/>
            </w:tcBorders>
            <w:shd w:val="clear" w:color="auto" w:fill="auto"/>
            <w:vAlign w:val="center"/>
            <w:hideMark/>
          </w:tcPr>
          <w:p w14:paraId="5A365666"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sidRPr="00812396">
              <w:rPr>
                <w:rFonts w:ascii="Calibri" w:eastAsia="Times New Roman" w:hAnsi="Calibri" w:cs="Calibri"/>
                <w:color w:val="000000"/>
                <w:sz w:val="22"/>
                <w:szCs w:val="22"/>
              </w:rPr>
              <w:t>Number of those daily reported uses authorized by non-warrant forms of court authorization</w:t>
            </w:r>
          </w:p>
        </w:tc>
      </w:tr>
      <w:tr w:rsidR="00F00A07" w:rsidRPr="00812396" w14:paraId="17646D1E"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4118FAA5"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AREA 1</w:t>
            </w:r>
          </w:p>
        </w:tc>
        <w:tc>
          <w:tcPr>
            <w:tcW w:w="1860" w:type="dxa"/>
            <w:tcBorders>
              <w:top w:val="nil"/>
              <w:left w:val="nil"/>
              <w:bottom w:val="single" w:sz="4" w:space="0" w:color="auto"/>
              <w:right w:val="single" w:sz="4" w:space="0" w:color="auto"/>
            </w:tcBorders>
            <w:shd w:val="clear" w:color="auto" w:fill="auto"/>
            <w:noWrap/>
            <w:vAlign w:val="center"/>
          </w:tcPr>
          <w:p w14:paraId="765455BE" w14:textId="32213F24" w:rsidR="00F00A07" w:rsidRPr="003C435C" w:rsidRDefault="00A570F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3</w:t>
            </w:r>
          </w:p>
        </w:tc>
        <w:tc>
          <w:tcPr>
            <w:tcW w:w="1481" w:type="dxa"/>
            <w:tcBorders>
              <w:top w:val="nil"/>
              <w:left w:val="nil"/>
              <w:bottom w:val="single" w:sz="4" w:space="0" w:color="auto"/>
              <w:right w:val="single" w:sz="4" w:space="0" w:color="auto"/>
            </w:tcBorders>
            <w:shd w:val="clear" w:color="auto" w:fill="auto"/>
            <w:noWrap/>
            <w:vAlign w:val="bottom"/>
          </w:tcPr>
          <w:p w14:paraId="1C6A5702"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hideMark/>
          </w:tcPr>
          <w:p w14:paraId="36989A4E"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4F51E6C4"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02BAD605"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AREA 2</w:t>
            </w:r>
          </w:p>
        </w:tc>
        <w:tc>
          <w:tcPr>
            <w:tcW w:w="1860" w:type="dxa"/>
            <w:tcBorders>
              <w:top w:val="nil"/>
              <w:left w:val="nil"/>
              <w:bottom w:val="single" w:sz="4" w:space="0" w:color="auto"/>
              <w:right w:val="single" w:sz="4" w:space="0" w:color="auto"/>
            </w:tcBorders>
            <w:shd w:val="clear" w:color="auto" w:fill="auto"/>
            <w:noWrap/>
            <w:vAlign w:val="center"/>
          </w:tcPr>
          <w:p w14:paraId="54B1212E" w14:textId="77777777" w:rsidR="00F00A07" w:rsidRPr="003C435C" w:rsidRDefault="00F00A07"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2A52D7BA"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hideMark/>
          </w:tcPr>
          <w:p w14:paraId="472AC845"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0F027D7B"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140ED608"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AREA 3</w:t>
            </w:r>
          </w:p>
        </w:tc>
        <w:tc>
          <w:tcPr>
            <w:tcW w:w="1860" w:type="dxa"/>
            <w:tcBorders>
              <w:top w:val="nil"/>
              <w:left w:val="nil"/>
              <w:bottom w:val="single" w:sz="4" w:space="0" w:color="auto"/>
              <w:right w:val="single" w:sz="4" w:space="0" w:color="auto"/>
            </w:tcBorders>
            <w:shd w:val="clear" w:color="auto" w:fill="auto"/>
            <w:noWrap/>
            <w:vAlign w:val="center"/>
          </w:tcPr>
          <w:p w14:paraId="1835A8CE" w14:textId="0C3801DA" w:rsidR="00F00A07" w:rsidRPr="003C435C" w:rsidRDefault="00A570FE"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1</w:t>
            </w:r>
          </w:p>
        </w:tc>
        <w:tc>
          <w:tcPr>
            <w:tcW w:w="1481" w:type="dxa"/>
            <w:tcBorders>
              <w:top w:val="nil"/>
              <w:left w:val="nil"/>
              <w:bottom w:val="single" w:sz="4" w:space="0" w:color="auto"/>
              <w:right w:val="single" w:sz="4" w:space="0" w:color="auto"/>
            </w:tcBorders>
            <w:shd w:val="clear" w:color="auto" w:fill="auto"/>
            <w:noWrap/>
            <w:vAlign w:val="bottom"/>
          </w:tcPr>
          <w:p w14:paraId="5D99ADA4"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985" w:type="dxa"/>
            <w:tcBorders>
              <w:top w:val="nil"/>
              <w:left w:val="nil"/>
              <w:bottom w:val="single" w:sz="4" w:space="0" w:color="auto"/>
              <w:right w:val="single" w:sz="4" w:space="0" w:color="auto"/>
            </w:tcBorders>
            <w:shd w:val="clear" w:color="auto" w:fill="auto"/>
            <w:noWrap/>
            <w:vAlign w:val="bottom"/>
            <w:hideMark/>
          </w:tcPr>
          <w:p w14:paraId="6BA75F5E"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6F255726"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6D94938D"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AREA 4</w:t>
            </w:r>
          </w:p>
        </w:tc>
        <w:tc>
          <w:tcPr>
            <w:tcW w:w="1860" w:type="dxa"/>
            <w:tcBorders>
              <w:top w:val="nil"/>
              <w:left w:val="nil"/>
              <w:bottom w:val="single" w:sz="4" w:space="0" w:color="auto"/>
              <w:right w:val="single" w:sz="4" w:space="0" w:color="auto"/>
            </w:tcBorders>
            <w:shd w:val="clear" w:color="auto" w:fill="auto"/>
            <w:noWrap/>
            <w:vAlign w:val="center"/>
          </w:tcPr>
          <w:p w14:paraId="77ED6714" w14:textId="08E9820E" w:rsidR="00F00A07" w:rsidRPr="003C435C" w:rsidRDefault="00AE29E1"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3</w:t>
            </w:r>
          </w:p>
        </w:tc>
        <w:tc>
          <w:tcPr>
            <w:tcW w:w="1481" w:type="dxa"/>
            <w:tcBorders>
              <w:top w:val="nil"/>
              <w:left w:val="nil"/>
              <w:bottom w:val="single" w:sz="4" w:space="0" w:color="auto"/>
              <w:right w:val="single" w:sz="4" w:space="0" w:color="auto"/>
            </w:tcBorders>
            <w:shd w:val="clear" w:color="auto" w:fill="auto"/>
            <w:noWrap/>
            <w:vAlign w:val="bottom"/>
          </w:tcPr>
          <w:p w14:paraId="699868F8"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hideMark/>
          </w:tcPr>
          <w:p w14:paraId="16FFD1EE"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21737F26"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068D35C8"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AREA 5</w:t>
            </w:r>
          </w:p>
        </w:tc>
        <w:tc>
          <w:tcPr>
            <w:tcW w:w="1860" w:type="dxa"/>
            <w:tcBorders>
              <w:top w:val="nil"/>
              <w:left w:val="nil"/>
              <w:bottom w:val="single" w:sz="4" w:space="0" w:color="auto"/>
              <w:right w:val="single" w:sz="4" w:space="0" w:color="auto"/>
            </w:tcBorders>
            <w:shd w:val="clear" w:color="auto" w:fill="auto"/>
            <w:noWrap/>
            <w:vAlign w:val="center"/>
          </w:tcPr>
          <w:p w14:paraId="7254FF90" w14:textId="77777777" w:rsidR="00F00A07" w:rsidRPr="003C435C" w:rsidRDefault="00F00A07"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1</w:t>
            </w:r>
          </w:p>
        </w:tc>
        <w:tc>
          <w:tcPr>
            <w:tcW w:w="1481" w:type="dxa"/>
            <w:tcBorders>
              <w:top w:val="nil"/>
              <w:left w:val="nil"/>
              <w:bottom w:val="single" w:sz="4" w:space="0" w:color="auto"/>
              <w:right w:val="single" w:sz="4" w:space="0" w:color="auto"/>
            </w:tcBorders>
            <w:shd w:val="clear" w:color="auto" w:fill="auto"/>
            <w:noWrap/>
            <w:vAlign w:val="bottom"/>
          </w:tcPr>
          <w:p w14:paraId="41DD2336"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hideMark/>
          </w:tcPr>
          <w:p w14:paraId="5B9C97AC"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75A248F1"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hideMark/>
          </w:tcPr>
          <w:p w14:paraId="66E18A3A"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AREA 6</w:t>
            </w:r>
          </w:p>
        </w:tc>
        <w:tc>
          <w:tcPr>
            <w:tcW w:w="1860" w:type="dxa"/>
            <w:tcBorders>
              <w:top w:val="nil"/>
              <w:left w:val="nil"/>
              <w:bottom w:val="single" w:sz="4" w:space="0" w:color="auto"/>
              <w:right w:val="single" w:sz="4" w:space="0" w:color="auto"/>
            </w:tcBorders>
            <w:shd w:val="clear" w:color="auto" w:fill="auto"/>
            <w:noWrap/>
            <w:vAlign w:val="center"/>
          </w:tcPr>
          <w:p w14:paraId="7580C076" w14:textId="77777777" w:rsidR="00F00A07" w:rsidRPr="003C435C" w:rsidRDefault="00F00A07"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6764768F"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hideMark/>
          </w:tcPr>
          <w:p w14:paraId="14254A5B"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7D3ADE70"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tcPr>
          <w:p w14:paraId="6DD5351E" w14:textId="77777777" w:rsidR="00F00A07" w:rsidRPr="00812396" w:rsidRDefault="00F00A07"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60" w:type="dxa"/>
            <w:tcBorders>
              <w:top w:val="nil"/>
              <w:left w:val="nil"/>
              <w:bottom w:val="single" w:sz="4" w:space="0" w:color="auto"/>
              <w:right w:val="single" w:sz="4" w:space="0" w:color="auto"/>
            </w:tcBorders>
            <w:shd w:val="clear" w:color="auto" w:fill="auto"/>
            <w:noWrap/>
            <w:vAlign w:val="center"/>
          </w:tcPr>
          <w:p w14:paraId="2763AB92" w14:textId="77777777" w:rsidR="00F00A07" w:rsidRPr="003C435C" w:rsidRDefault="00F00A07"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35B9DAA1"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tcPr>
          <w:p w14:paraId="36051D1E" w14:textId="77777777" w:rsidR="00F00A07"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0B20DD81" w14:textId="77777777" w:rsidTr="004F3698">
        <w:trPr>
          <w:trHeight w:val="163"/>
        </w:trPr>
        <w:tc>
          <w:tcPr>
            <w:tcW w:w="4364" w:type="dxa"/>
            <w:tcBorders>
              <w:top w:val="nil"/>
              <w:left w:val="single" w:sz="4" w:space="0" w:color="auto"/>
              <w:bottom w:val="single" w:sz="4" w:space="0" w:color="auto"/>
              <w:right w:val="single" w:sz="4" w:space="0" w:color="auto"/>
            </w:tcBorders>
            <w:shd w:val="clear" w:color="auto" w:fill="auto"/>
            <w:noWrap/>
            <w:vAlign w:val="bottom"/>
          </w:tcPr>
          <w:p w14:paraId="56746705" w14:textId="77777777" w:rsidR="00F00A07" w:rsidRDefault="00F00A07"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AGENCY</w:t>
            </w:r>
          </w:p>
        </w:tc>
        <w:tc>
          <w:tcPr>
            <w:tcW w:w="1860" w:type="dxa"/>
            <w:tcBorders>
              <w:top w:val="nil"/>
              <w:left w:val="nil"/>
              <w:bottom w:val="single" w:sz="4" w:space="0" w:color="auto"/>
              <w:right w:val="single" w:sz="4" w:space="0" w:color="auto"/>
            </w:tcBorders>
            <w:shd w:val="clear" w:color="auto" w:fill="auto"/>
            <w:noWrap/>
            <w:vAlign w:val="center"/>
          </w:tcPr>
          <w:p w14:paraId="4AA1203B" w14:textId="77777777" w:rsidR="00F00A07" w:rsidRPr="003C435C" w:rsidRDefault="00F00A07"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225E431D"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nil"/>
              <w:bottom w:val="single" w:sz="4" w:space="0" w:color="auto"/>
              <w:right w:val="single" w:sz="4" w:space="0" w:color="auto"/>
            </w:tcBorders>
            <w:shd w:val="clear" w:color="auto" w:fill="auto"/>
            <w:noWrap/>
            <w:vAlign w:val="bottom"/>
          </w:tcPr>
          <w:p w14:paraId="1541748C" w14:textId="77777777" w:rsidR="00F00A07"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00A07" w:rsidRPr="00812396" w14:paraId="352EC7AF" w14:textId="77777777" w:rsidTr="004F3698">
        <w:trPr>
          <w:trHeight w:val="326"/>
        </w:trPr>
        <w:tc>
          <w:tcPr>
            <w:tcW w:w="4364" w:type="dxa"/>
            <w:tcBorders>
              <w:top w:val="nil"/>
              <w:left w:val="single" w:sz="4" w:space="0" w:color="auto"/>
              <w:bottom w:val="single" w:sz="4" w:space="0" w:color="auto"/>
              <w:right w:val="single" w:sz="4" w:space="0" w:color="auto"/>
            </w:tcBorders>
            <w:shd w:val="clear" w:color="auto" w:fill="auto"/>
            <w:vAlign w:val="bottom"/>
            <w:hideMark/>
          </w:tcPr>
          <w:p w14:paraId="06DE4BA6" w14:textId="77777777" w:rsidR="00F00A07" w:rsidRPr="00812396" w:rsidRDefault="00F00A07" w:rsidP="004F3698">
            <w:pPr>
              <w:spacing w:after="0" w:line="240" w:lineRule="auto"/>
              <w:rPr>
                <w:rFonts w:ascii="Calibri" w:eastAsia="Times New Roman" w:hAnsi="Calibri" w:cs="Calibri"/>
                <w:color w:val="000000"/>
                <w:sz w:val="22"/>
                <w:szCs w:val="22"/>
              </w:rPr>
            </w:pPr>
            <w:r w:rsidRPr="00812396">
              <w:rPr>
                <w:rFonts w:ascii="Calibri" w:eastAsia="Times New Roman" w:hAnsi="Calibri" w:cs="Calibri"/>
                <w:color w:val="000000"/>
                <w:sz w:val="22"/>
                <w:szCs w:val="22"/>
              </w:rPr>
              <w:t>Total number of Days Controlled Equipment was used</w:t>
            </w:r>
          </w:p>
        </w:tc>
        <w:tc>
          <w:tcPr>
            <w:tcW w:w="1860" w:type="dxa"/>
            <w:tcBorders>
              <w:top w:val="nil"/>
              <w:left w:val="nil"/>
              <w:bottom w:val="single" w:sz="4" w:space="0" w:color="auto"/>
              <w:right w:val="single" w:sz="4" w:space="0" w:color="auto"/>
            </w:tcBorders>
            <w:shd w:val="clear" w:color="auto" w:fill="auto"/>
            <w:noWrap/>
            <w:vAlign w:val="bottom"/>
          </w:tcPr>
          <w:p w14:paraId="1908D21C" w14:textId="056904FD" w:rsidR="00F00A07" w:rsidRPr="003C435C" w:rsidRDefault="00AE29E1" w:rsidP="004F3698">
            <w:pPr>
              <w:spacing w:after="0" w:line="240" w:lineRule="auto"/>
              <w:jc w:val="center"/>
              <w:rPr>
                <w:rFonts w:ascii="Calibri" w:eastAsia="Times New Roman" w:hAnsi="Calibri" w:cs="Calibri"/>
                <w:color w:val="000000"/>
                <w:sz w:val="22"/>
                <w:szCs w:val="22"/>
              </w:rPr>
            </w:pPr>
            <w:r w:rsidRPr="003C435C">
              <w:rPr>
                <w:rFonts w:ascii="Calibri" w:eastAsia="Times New Roman" w:hAnsi="Calibri" w:cs="Calibri"/>
                <w:color w:val="000000"/>
                <w:sz w:val="22"/>
                <w:szCs w:val="22"/>
              </w:rPr>
              <w:t>8</w:t>
            </w:r>
          </w:p>
        </w:tc>
        <w:tc>
          <w:tcPr>
            <w:tcW w:w="1481" w:type="dxa"/>
            <w:tcBorders>
              <w:top w:val="nil"/>
              <w:left w:val="nil"/>
              <w:bottom w:val="single" w:sz="4" w:space="0" w:color="auto"/>
              <w:right w:val="single" w:sz="4" w:space="0" w:color="auto"/>
            </w:tcBorders>
            <w:shd w:val="clear" w:color="auto" w:fill="auto"/>
            <w:noWrap/>
            <w:vAlign w:val="bottom"/>
          </w:tcPr>
          <w:p w14:paraId="0271357F"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985" w:type="dxa"/>
            <w:tcBorders>
              <w:top w:val="nil"/>
              <w:left w:val="nil"/>
              <w:bottom w:val="single" w:sz="4" w:space="0" w:color="auto"/>
              <w:right w:val="single" w:sz="4" w:space="0" w:color="auto"/>
            </w:tcBorders>
            <w:shd w:val="clear" w:color="auto" w:fill="auto"/>
            <w:noWrap/>
            <w:vAlign w:val="bottom"/>
            <w:hideMark/>
          </w:tcPr>
          <w:p w14:paraId="4C1DFAE4" w14:textId="77777777" w:rsidR="00F00A07" w:rsidRPr="00812396" w:rsidRDefault="00F00A07"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51F5FE2E" w14:textId="5B6FDCE0" w:rsidR="000566AC" w:rsidRPr="003340AE" w:rsidRDefault="00783BB3" w:rsidP="00812396">
      <w:pPr>
        <w:rPr>
          <w:b/>
          <w:bCs/>
          <w:sz w:val="20"/>
          <w:szCs w:val="20"/>
        </w:rPr>
      </w:pPr>
      <w:r w:rsidRPr="005552AB">
        <w:rPr>
          <w:b/>
          <w:bCs/>
          <w:sz w:val="20"/>
          <w:szCs w:val="20"/>
        </w:rPr>
        <w:t xml:space="preserve">The Avatar Tactical Robot was </w:t>
      </w:r>
      <w:r w:rsidR="001D0C95">
        <w:rPr>
          <w:b/>
          <w:bCs/>
          <w:sz w:val="20"/>
          <w:szCs w:val="20"/>
        </w:rPr>
        <w:t xml:space="preserve">not </w:t>
      </w:r>
      <w:r w:rsidRPr="005552AB">
        <w:rPr>
          <w:b/>
          <w:bCs/>
          <w:sz w:val="20"/>
          <w:szCs w:val="20"/>
        </w:rPr>
        <w:t xml:space="preserve">deployed in the last year.  Any adverse impacts fell within the previously </w:t>
      </w:r>
      <w:r w:rsidRPr="003340AE">
        <w:rPr>
          <w:b/>
          <w:bCs/>
          <w:sz w:val="20"/>
          <w:szCs w:val="20"/>
        </w:rPr>
        <w:t>identified impacts in the previously released Impact Statement (See attachment).</w:t>
      </w:r>
    </w:p>
    <w:tbl>
      <w:tblPr>
        <w:tblW w:w="9579" w:type="dxa"/>
        <w:tblLook w:val="04A0" w:firstRow="1" w:lastRow="0" w:firstColumn="1" w:lastColumn="0" w:noHBand="0" w:noVBand="1"/>
      </w:tblPr>
      <w:tblGrid>
        <w:gridCol w:w="4314"/>
        <w:gridCol w:w="1840"/>
        <w:gridCol w:w="1464"/>
        <w:gridCol w:w="1961"/>
      </w:tblGrid>
      <w:tr w:rsidR="009379F4" w:rsidRPr="003340AE" w14:paraId="3C9ABF98" w14:textId="77777777" w:rsidTr="00BB26C5">
        <w:trPr>
          <w:trHeight w:val="168"/>
        </w:trPr>
        <w:tc>
          <w:tcPr>
            <w:tcW w:w="9579"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870708D" w14:textId="77777777" w:rsidR="009379F4" w:rsidRPr="003340AE" w:rsidRDefault="009379F4" w:rsidP="009379F4">
            <w:pPr>
              <w:spacing w:after="0" w:line="240" w:lineRule="auto"/>
              <w:rPr>
                <w:rFonts w:ascii="Calibri" w:eastAsia="Times New Roman" w:hAnsi="Calibri" w:cs="Calibri"/>
                <w:b/>
                <w:bCs/>
                <w:color w:val="000000"/>
                <w:sz w:val="22"/>
                <w:szCs w:val="22"/>
              </w:rPr>
            </w:pPr>
            <w:r w:rsidRPr="003340AE">
              <w:rPr>
                <w:rFonts w:ascii="Calibri" w:eastAsia="Times New Roman" w:hAnsi="Calibri" w:cs="Calibri"/>
                <w:b/>
                <w:bCs/>
                <w:color w:val="000000"/>
                <w:sz w:val="22"/>
                <w:szCs w:val="22"/>
              </w:rPr>
              <w:t>Andros Mark 5A</w:t>
            </w:r>
          </w:p>
        </w:tc>
      </w:tr>
      <w:tr w:rsidR="009379F4" w:rsidRPr="003340AE" w14:paraId="607FAF2E"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17B4F30D"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Number Deployed</w:t>
            </w:r>
          </w:p>
        </w:tc>
        <w:tc>
          <w:tcPr>
            <w:tcW w:w="1840" w:type="dxa"/>
            <w:tcBorders>
              <w:top w:val="nil"/>
              <w:left w:val="nil"/>
              <w:bottom w:val="single" w:sz="4" w:space="0" w:color="auto"/>
              <w:right w:val="single" w:sz="4" w:space="0" w:color="auto"/>
            </w:tcBorders>
            <w:shd w:val="clear" w:color="auto" w:fill="auto"/>
            <w:noWrap/>
            <w:vAlign w:val="bottom"/>
            <w:hideMark/>
          </w:tcPr>
          <w:p w14:paraId="13DD027B" w14:textId="77777777" w:rsidR="009379F4" w:rsidRPr="003340AE" w:rsidRDefault="009379F4" w:rsidP="009379F4">
            <w:pPr>
              <w:spacing w:after="0" w:line="240" w:lineRule="auto"/>
              <w:jc w:val="center"/>
              <w:rPr>
                <w:rFonts w:ascii="Calibri" w:eastAsia="Times New Roman" w:hAnsi="Calibri" w:cs="Calibri"/>
                <w:color w:val="000000"/>
                <w:sz w:val="20"/>
                <w:szCs w:val="20"/>
              </w:rPr>
            </w:pPr>
            <w:r w:rsidRPr="003340AE">
              <w:rPr>
                <w:rFonts w:ascii="Calibri" w:eastAsia="Times New Roman" w:hAnsi="Calibri" w:cs="Calibri"/>
                <w:color w:val="000000"/>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20B4EA79"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 </w:t>
            </w:r>
          </w:p>
        </w:tc>
        <w:tc>
          <w:tcPr>
            <w:tcW w:w="1961" w:type="dxa"/>
            <w:tcBorders>
              <w:top w:val="nil"/>
              <w:left w:val="nil"/>
              <w:bottom w:val="single" w:sz="4" w:space="0" w:color="auto"/>
              <w:right w:val="single" w:sz="4" w:space="0" w:color="auto"/>
            </w:tcBorders>
            <w:shd w:val="clear" w:color="auto" w:fill="auto"/>
            <w:noWrap/>
            <w:vAlign w:val="bottom"/>
            <w:hideMark/>
          </w:tcPr>
          <w:p w14:paraId="5793E9DD"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 </w:t>
            </w:r>
          </w:p>
        </w:tc>
      </w:tr>
      <w:tr w:rsidR="009379F4" w:rsidRPr="003340AE" w14:paraId="7EEBC7F3"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1D706722"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Number of Deployment for warrants</w:t>
            </w:r>
          </w:p>
        </w:tc>
        <w:tc>
          <w:tcPr>
            <w:tcW w:w="1840" w:type="dxa"/>
            <w:tcBorders>
              <w:top w:val="nil"/>
              <w:left w:val="nil"/>
              <w:bottom w:val="single" w:sz="4" w:space="0" w:color="auto"/>
              <w:right w:val="single" w:sz="4" w:space="0" w:color="auto"/>
            </w:tcBorders>
            <w:shd w:val="clear" w:color="auto" w:fill="auto"/>
            <w:noWrap/>
            <w:vAlign w:val="bottom"/>
            <w:hideMark/>
          </w:tcPr>
          <w:p w14:paraId="7C313AA5" w14:textId="77777777" w:rsidR="009379F4" w:rsidRPr="003340AE" w:rsidRDefault="009379F4" w:rsidP="009379F4">
            <w:pPr>
              <w:spacing w:after="0" w:line="240" w:lineRule="auto"/>
              <w:jc w:val="center"/>
              <w:rPr>
                <w:rFonts w:ascii="Calibri" w:eastAsia="Times New Roman" w:hAnsi="Calibri" w:cs="Calibri"/>
                <w:color w:val="000000"/>
                <w:sz w:val="20"/>
                <w:szCs w:val="20"/>
              </w:rPr>
            </w:pPr>
            <w:r w:rsidRPr="003340AE">
              <w:rPr>
                <w:rFonts w:ascii="Calibri" w:eastAsia="Times New Roman" w:hAnsi="Calibri" w:cs="Calibri"/>
                <w:color w:val="000000"/>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07A3CE18"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 </w:t>
            </w:r>
          </w:p>
        </w:tc>
        <w:tc>
          <w:tcPr>
            <w:tcW w:w="1961" w:type="dxa"/>
            <w:tcBorders>
              <w:top w:val="nil"/>
              <w:left w:val="nil"/>
              <w:bottom w:val="single" w:sz="4" w:space="0" w:color="auto"/>
              <w:right w:val="single" w:sz="4" w:space="0" w:color="auto"/>
            </w:tcBorders>
            <w:shd w:val="clear" w:color="auto" w:fill="auto"/>
            <w:noWrap/>
            <w:vAlign w:val="bottom"/>
            <w:hideMark/>
          </w:tcPr>
          <w:p w14:paraId="322635D4"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 </w:t>
            </w:r>
          </w:p>
        </w:tc>
      </w:tr>
      <w:tr w:rsidR="009379F4" w:rsidRPr="003340AE" w14:paraId="23D80ECE" w14:textId="77777777" w:rsidTr="00F75545">
        <w:trPr>
          <w:trHeight w:val="845"/>
        </w:trPr>
        <w:tc>
          <w:tcPr>
            <w:tcW w:w="4314" w:type="dxa"/>
            <w:tcBorders>
              <w:top w:val="nil"/>
              <w:left w:val="single" w:sz="4" w:space="0" w:color="auto"/>
              <w:bottom w:val="single" w:sz="4" w:space="0" w:color="auto"/>
              <w:right w:val="single" w:sz="4" w:space="0" w:color="auto"/>
            </w:tcBorders>
            <w:shd w:val="clear" w:color="auto" w:fill="auto"/>
            <w:noWrap/>
            <w:vAlign w:val="center"/>
            <w:hideMark/>
          </w:tcPr>
          <w:p w14:paraId="3662AF7C" w14:textId="77777777" w:rsidR="009379F4" w:rsidRPr="003340AE" w:rsidRDefault="009379F4" w:rsidP="009379F4">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Geographical Location of Deployment</w:t>
            </w:r>
          </w:p>
        </w:tc>
        <w:tc>
          <w:tcPr>
            <w:tcW w:w="1840" w:type="dxa"/>
            <w:tcBorders>
              <w:top w:val="nil"/>
              <w:left w:val="nil"/>
              <w:bottom w:val="single" w:sz="4" w:space="0" w:color="auto"/>
              <w:right w:val="single" w:sz="4" w:space="0" w:color="auto"/>
            </w:tcBorders>
            <w:shd w:val="clear" w:color="auto" w:fill="auto"/>
            <w:vAlign w:val="center"/>
            <w:hideMark/>
          </w:tcPr>
          <w:p w14:paraId="02F30BC8" w14:textId="017B8152" w:rsidR="009379F4" w:rsidRPr="003340AE" w:rsidRDefault="009379F4" w:rsidP="009379F4">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 xml:space="preserve">Total number of </w:t>
            </w:r>
            <w:r w:rsidR="005552AB" w:rsidRPr="003340AE">
              <w:rPr>
                <w:rFonts w:ascii="Calibri" w:eastAsia="Times New Roman" w:hAnsi="Calibri" w:cs="Calibri"/>
                <w:color w:val="000000"/>
                <w:sz w:val="22"/>
                <w:szCs w:val="22"/>
              </w:rPr>
              <w:t>days-controlled</w:t>
            </w:r>
            <w:r w:rsidRPr="003340AE">
              <w:rPr>
                <w:rFonts w:ascii="Calibri" w:eastAsia="Times New Roman" w:hAnsi="Calibri" w:cs="Calibri"/>
                <w:color w:val="000000"/>
                <w:sz w:val="22"/>
                <w:szCs w:val="22"/>
              </w:rPr>
              <w:t xml:space="preserve"> equipment was used</w:t>
            </w:r>
          </w:p>
        </w:tc>
        <w:tc>
          <w:tcPr>
            <w:tcW w:w="1464" w:type="dxa"/>
            <w:tcBorders>
              <w:top w:val="nil"/>
              <w:left w:val="nil"/>
              <w:bottom w:val="single" w:sz="4" w:space="0" w:color="auto"/>
              <w:right w:val="single" w:sz="4" w:space="0" w:color="auto"/>
            </w:tcBorders>
            <w:shd w:val="clear" w:color="auto" w:fill="auto"/>
            <w:vAlign w:val="center"/>
            <w:hideMark/>
          </w:tcPr>
          <w:p w14:paraId="4117A211" w14:textId="77777777" w:rsidR="009379F4" w:rsidRPr="003340AE" w:rsidRDefault="009379F4" w:rsidP="009379F4">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Number of those daily reported uses authorized by warrant</w:t>
            </w:r>
          </w:p>
        </w:tc>
        <w:tc>
          <w:tcPr>
            <w:tcW w:w="1961" w:type="dxa"/>
            <w:tcBorders>
              <w:top w:val="nil"/>
              <w:left w:val="nil"/>
              <w:bottom w:val="single" w:sz="4" w:space="0" w:color="auto"/>
              <w:right w:val="single" w:sz="4" w:space="0" w:color="auto"/>
            </w:tcBorders>
            <w:shd w:val="clear" w:color="auto" w:fill="auto"/>
            <w:vAlign w:val="center"/>
            <w:hideMark/>
          </w:tcPr>
          <w:p w14:paraId="42B138AD" w14:textId="123B4EC3" w:rsidR="009379F4" w:rsidRPr="003340AE" w:rsidRDefault="009379F4" w:rsidP="009379F4">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 xml:space="preserve">Number of those daily reported </w:t>
            </w:r>
            <w:r w:rsidR="005552AB" w:rsidRPr="003340AE">
              <w:rPr>
                <w:rFonts w:ascii="Calibri" w:eastAsia="Times New Roman" w:hAnsi="Calibri" w:cs="Calibri"/>
                <w:color w:val="000000"/>
                <w:sz w:val="22"/>
                <w:szCs w:val="22"/>
              </w:rPr>
              <w:t>uses authorized</w:t>
            </w:r>
            <w:r w:rsidRPr="003340AE">
              <w:rPr>
                <w:rFonts w:ascii="Calibri" w:eastAsia="Times New Roman" w:hAnsi="Calibri" w:cs="Calibri"/>
                <w:color w:val="000000"/>
                <w:sz w:val="22"/>
                <w:szCs w:val="22"/>
              </w:rPr>
              <w:t xml:space="preserve"> by non-warrant forms of court authorization</w:t>
            </w:r>
          </w:p>
        </w:tc>
      </w:tr>
      <w:tr w:rsidR="00F75545" w:rsidRPr="003340AE" w14:paraId="59EA35C7"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32BCB307"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AREA 1</w:t>
            </w:r>
          </w:p>
        </w:tc>
        <w:tc>
          <w:tcPr>
            <w:tcW w:w="1840" w:type="dxa"/>
            <w:tcBorders>
              <w:top w:val="nil"/>
              <w:left w:val="nil"/>
              <w:bottom w:val="single" w:sz="4" w:space="0" w:color="auto"/>
              <w:right w:val="single" w:sz="4" w:space="0" w:color="auto"/>
            </w:tcBorders>
            <w:shd w:val="clear" w:color="auto" w:fill="auto"/>
            <w:noWrap/>
            <w:vAlign w:val="center"/>
            <w:hideMark/>
          </w:tcPr>
          <w:p w14:paraId="0C2CE43F"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313CEA0D" w14:textId="1DF0B738"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08EBD229" w14:textId="2D293486"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r w:rsidR="00F75545" w:rsidRPr="003340AE" w14:paraId="47633BB9"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091DE6B1"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AREA 2</w:t>
            </w:r>
          </w:p>
        </w:tc>
        <w:tc>
          <w:tcPr>
            <w:tcW w:w="1840" w:type="dxa"/>
            <w:tcBorders>
              <w:top w:val="nil"/>
              <w:left w:val="nil"/>
              <w:bottom w:val="single" w:sz="4" w:space="0" w:color="auto"/>
              <w:right w:val="single" w:sz="4" w:space="0" w:color="auto"/>
            </w:tcBorders>
            <w:shd w:val="clear" w:color="auto" w:fill="auto"/>
            <w:noWrap/>
            <w:vAlign w:val="center"/>
            <w:hideMark/>
          </w:tcPr>
          <w:p w14:paraId="5B27CE25"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211C43F9" w14:textId="56740749"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54687BD3" w14:textId="055A134E"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r w:rsidR="00F75545" w:rsidRPr="003340AE" w14:paraId="76A69D64"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44F6FB87"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AREA 3</w:t>
            </w:r>
          </w:p>
        </w:tc>
        <w:tc>
          <w:tcPr>
            <w:tcW w:w="1840" w:type="dxa"/>
            <w:tcBorders>
              <w:top w:val="nil"/>
              <w:left w:val="nil"/>
              <w:bottom w:val="single" w:sz="4" w:space="0" w:color="auto"/>
              <w:right w:val="single" w:sz="4" w:space="0" w:color="auto"/>
            </w:tcBorders>
            <w:shd w:val="clear" w:color="auto" w:fill="auto"/>
            <w:noWrap/>
            <w:vAlign w:val="center"/>
            <w:hideMark/>
          </w:tcPr>
          <w:p w14:paraId="521C4348"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214E07CF" w14:textId="40A5DD93"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498E6432" w14:textId="70E1B199"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r w:rsidR="00F75545" w:rsidRPr="003340AE" w14:paraId="1155B145"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70F0ED40"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AREA 4</w:t>
            </w:r>
          </w:p>
        </w:tc>
        <w:tc>
          <w:tcPr>
            <w:tcW w:w="1840" w:type="dxa"/>
            <w:tcBorders>
              <w:top w:val="nil"/>
              <w:left w:val="nil"/>
              <w:bottom w:val="single" w:sz="4" w:space="0" w:color="auto"/>
              <w:right w:val="single" w:sz="4" w:space="0" w:color="auto"/>
            </w:tcBorders>
            <w:shd w:val="clear" w:color="auto" w:fill="auto"/>
            <w:noWrap/>
            <w:vAlign w:val="center"/>
            <w:hideMark/>
          </w:tcPr>
          <w:p w14:paraId="65CAAE0D"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2B842807" w14:textId="3B74B640"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08005F53" w14:textId="17EBB4F3"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r w:rsidR="00F75545" w:rsidRPr="003340AE" w14:paraId="1B2C90C6"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1F7E6DCC"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AREA 5</w:t>
            </w:r>
          </w:p>
        </w:tc>
        <w:tc>
          <w:tcPr>
            <w:tcW w:w="1840" w:type="dxa"/>
            <w:tcBorders>
              <w:top w:val="nil"/>
              <w:left w:val="nil"/>
              <w:bottom w:val="single" w:sz="4" w:space="0" w:color="auto"/>
              <w:right w:val="single" w:sz="4" w:space="0" w:color="auto"/>
            </w:tcBorders>
            <w:shd w:val="clear" w:color="auto" w:fill="auto"/>
            <w:noWrap/>
            <w:vAlign w:val="center"/>
            <w:hideMark/>
          </w:tcPr>
          <w:p w14:paraId="5046FAC2"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4E0EC189" w14:textId="69D03918"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2723958A" w14:textId="5D6644BE"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r w:rsidR="00F75545" w:rsidRPr="003340AE" w14:paraId="0B05B49E" w14:textId="77777777" w:rsidTr="00F75545">
        <w:trPr>
          <w:trHeight w:val="168"/>
        </w:trPr>
        <w:tc>
          <w:tcPr>
            <w:tcW w:w="4314" w:type="dxa"/>
            <w:tcBorders>
              <w:top w:val="nil"/>
              <w:left w:val="single" w:sz="4" w:space="0" w:color="auto"/>
              <w:bottom w:val="single" w:sz="4" w:space="0" w:color="auto"/>
              <w:right w:val="single" w:sz="4" w:space="0" w:color="auto"/>
            </w:tcBorders>
            <w:shd w:val="clear" w:color="auto" w:fill="auto"/>
            <w:noWrap/>
            <w:vAlign w:val="bottom"/>
            <w:hideMark/>
          </w:tcPr>
          <w:p w14:paraId="17BAB3E7"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AREA 6</w:t>
            </w:r>
          </w:p>
        </w:tc>
        <w:tc>
          <w:tcPr>
            <w:tcW w:w="1840" w:type="dxa"/>
            <w:tcBorders>
              <w:top w:val="nil"/>
              <w:left w:val="nil"/>
              <w:bottom w:val="single" w:sz="4" w:space="0" w:color="auto"/>
              <w:right w:val="single" w:sz="4" w:space="0" w:color="auto"/>
            </w:tcBorders>
            <w:shd w:val="clear" w:color="auto" w:fill="auto"/>
            <w:noWrap/>
            <w:vAlign w:val="center"/>
            <w:hideMark/>
          </w:tcPr>
          <w:p w14:paraId="709472B1"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0A00DEF9" w14:textId="3AA9FBCE"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5E76B4DF" w14:textId="2E5A6CC2"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r w:rsidR="00F75545" w:rsidRPr="003340AE" w14:paraId="1B093AEC" w14:textId="77777777" w:rsidTr="00F75545">
        <w:trPr>
          <w:trHeight w:val="338"/>
        </w:trPr>
        <w:tc>
          <w:tcPr>
            <w:tcW w:w="4314" w:type="dxa"/>
            <w:tcBorders>
              <w:top w:val="nil"/>
              <w:left w:val="single" w:sz="4" w:space="0" w:color="auto"/>
              <w:bottom w:val="single" w:sz="4" w:space="0" w:color="auto"/>
              <w:right w:val="single" w:sz="4" w:space="0" w:color="auto"/>
            </w:tcBorders>
            <w:shd w:val="clear" w:color="auto" w:fill="auto"/>
            <w:vAlign w:val="bottom"/>
            <w:hideMark/>
          </w:tcPr>
          <w:p w14:paraId="74EED08F" w14:textId="77777777" w:rsidR="00F75545" w:rsidRPr="003340AE" w:rsidRDefault="00F75545" w:rsidP="00F75545">
            <w:pPr>
              <w:spacing w:after="0" w:line="240" w:lineRule="auto"/>
              <w:rPr>
                <w:rFonts w:ascii="Calibri" w:eastAsia="Times New Roman" w:hAnsi="Calibri" w:cs="Calibri"/>
                <w:color w:val="000000"/>
                <w:sz w:val="22"/>
                <w:szCs w:val="22"/>
              </w:rPr>
            </w:pPr>
            <w:r w:rsidRPr="003340AE">
              <w:rPr>
                <w:rFonts w:ascii="Calibri" w:eastAsia="Times New Roman" w:hAnsi="Calibri" w:cs="Calibri"/>
                <w:color w:val="000000"/>
                <w:sz w:val="22"/>
                <w:szCs w:val="22"/>
              </w:rPr>
              <w:t>Total number of Days Controlled Equipment was used</w:t>
            </w:r>
          </w:p>
        </w:tc>
        <w:tc>
          <w:tcPr>
            <w:tcW w:w="1840" w:type="dxa"/>
            <w:tcBorders>
              <w:top w:val="nil"/>
              <w:left w:val="nil"/>
              <w:bottom w:val="single" w:sz="4" w:space="0" w:color="auto"/>
              <w:right w:val="single" w:sz="4" w:space="0" w:color="auto"/>
            </w:tcBorders>
            <w:shd w:val="clear" w:color="auto" w:fill="auto"/>
            <w:noWrap/>
            <w:vAlign w:val="center"/>
            <w:hideMark/>
          </w:tcPr>
          <w:p w14:paraId="08C402E0" w14:textId="77777777"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464" w:type="dxa"/>
            <w:tcBorders>
              <w:top w:val="nil"/>
              <w:left w:val="nil"/>
              <w:bottom w:val="single" w:sz="4" w:space="0" w:color="auto"/>
              <w:right w:val="single" w:sz="4" w:space="0" w:color="auto"/>
            </w:tcBorders>
            <w:shd w:val="clear" w:color="auto" w:fill="auto"/>
            <w:noWrap/>
            <w:vAlign w:val="center"/>
            <w:hideMark/>
          </w:tcPr>
          <w:p w14:paraId="62AF07D7" w14:textId="4AB322CB"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c>
          <w:tcPr>
            <w:tcW w:w="1961" w:type="dxa"/>
            <w:tcBorders>
              <w:top w:val="nil"/>
              <w:left w:val="nil"/>
              <w:bottom w:val="single" w:sz="4" w:space="0" w:color="auto"/>
              <w:right w:val="single" w:sz="4" w:space="0" w:color="auto"/>
            </w:tcBorders>
            <w:shd w:val="clear" w:color="auto" w:fill="auto"/>
            <w:noWrap/>
            <w:vAlign w:val="center"/>
            <w:hideMark/>
          </w:tcPr>
          <w:p w14:paraId="6FCCB358" w14:textId="6B5EB0E2" w:rsidR="00F75545" w:rsidRPr="003340AE" w:rsidRDefault="00F75545" w:rsidP="00F75545">
            <w:pPr>
              <w:spacing w:after="0" w:line="240" w:lineRule="auto"/>
              <w:jc w:val="center"/>
              <w:rPr>
                <w:rFonts w:ascii="Calibri" w:eastAsia="Times New Roman" w:hAnsi="Calibri" w:cs="Calibri"/>
                <w:color w:val="000000"/>
                <w:sz w:val="22"/>
                <w:szCs w:val="22"/>
              </w:rPr>
            </w:pPr>
            <w:r w:rsidRPr="003340AE">
              <w:rPr>
                <w:rFonts w:ascii="Calibri" w:eastAsia="Times New Roman" w:hAnsi="Calibri" w:cs="Calibri"/>
                <w:color w:val="000000"/>
                <w:sz w:val="22"/>
                <w:szCs w:val="22"/>
              </w:rPr>
              <w:t>0</w:t>
            </w:r>
          </w:p>
        </w:tc>
      </w:tr>
    </w:tbl>
    <w:p w14:paraId="6D8E83FE" w14:textId="3D7EAEF7" w:rsidR="00F846D6" w:rsidRDefault="00890C73" w:rsidP="006D727A">
      <w:pPr>
        <w:pStyle w:val="CommentText"/>
        <w:rPr>
          <w:b/>
          <w:bCs/>
        </w:rPr>
      </w:pPr>
      <w:r w:rsidRPr="003340AE">
        <w:rPr>
          <w:b/>
          <w:bCs/>
        </w:rPr>
        <w:t xml:space="preserve">The </w:t>
      </w:r>
      <w:r w:rsidR="001E00E2" w:rsidRPr="003340AE">
        <w:rPr>
          <w:b/>
          <w:bCs/>
        </w:rPr>
        <w:t xml:space="preserve">Andros Mark 5A </w:t>
      </w:r>
      <w:r w:rsidRPr="003340AE">
        <w:rPr>
          <w:b/>
          <w:bCs/>
        </w:rPr>
        <w:t>was not deployed in the last year, and the Department has not identified additional impacts from the previously released Impact Statement (See attachment).</w:t>
      </w:r>
    </w:p>
    <w:p w14:paraId="31B5933B" w14:textId="36945666" w:rsidR="009F351A" w:rsidRPr="00097A90" w:rsidRDefault="00890C73" w:rsidP="00F370AC">
      <w:pPr>
        <w:spacing w:after="0"/>
        <w:jc w:val="both"/>
        <w:rPr>
          <w:rFonts w:cstheme="minorHAnsi"/>
          <w:color w:val="0070C0"/>
          <w:sz w:val="24"/>
          <w:szCs w:val="24"/>
          <w:u w:val="single"/>
        </w:rPr>
      </w:pPr>
      <w:r>
        <w:rPr>
          <w:rFonts w:cstheme="minorHAnsi"/>
          <w:color w:val="0070C0"/>
          <w:sz w:val="24"/>
          <w:szCs w:val="24"/>
          <w:u w:val="single"/>
        </w:rPr>
        <w:t>Bear</w:t>
      </w:r>
      <w:r w:rsidR="00466903">
        <w:rPr>
          <w:rFonts w:cstheme="minorHAnsi"/>
          <w:color w:val="0070C0"/>
          <w:sz w:val="24"/>
          <w:szCs w:val="24"/>
          <w:u w:val="single"/>
        </w:rPr>
        <w:t>C</w:t>
      </w:r>
      <w:r>
        <w:rPr>
          <w:rFonts w:cstheme="minorHAnsi"/>
          <w:color w:val="0070C0"/>
          <w:sz w:val="24"/>
          <w:szCs w:val="24"/>
          <w:u w:val="single"/>
        </w:rPr>
        <w:t>at</w:t>
      </w:r>
      <w:r w:rsidR="009F351A" w:rsidRPr="00097A90">
        <w:rPr>
          <w:rFonts w:cstheme="minorHAnsi"/>
          <w:color w:val="0070C0"/>
          <w:sz w:val="24"/>
          <w:szCs w:val="24"/>
          <w:u w:val="single"/>
        </w:rPr>
        <w:t xml:space="preserve"> &amp; </w:t>
      </w:r>
      <w:r w:rsidR="003D1D62" w:rsidRPr="00097A90">
        <w:rPr>
          <w:rFonts w:cstheme="minorHAnsi"/>
          <w:color w:val="0070C0"/>
          <w:sz w:val="24"/>
          <w:szCs w:val="24"/>
          <w:u w:val="single"/>
        </w:rPr>
        <w:t xml:space="preserve">Armored </w:t>
      </w:r>
      <w:r w:rsidR="009F351A" w:rsidRPr="00097A90">
        <w:rPr>
          <w:rFonts w:cstheme="minorHAnsi"/>
          <w:color w:val="0070C0"/>
          <w:sz w:val="24"/>
          <w:szCs w:val="24"/>
          <w:u w:val="single"/>
        </w:rPr>
        <w:t>Sub</w:t>
      </w:r>
      <w:r w:rsidR="00011226" w:rsidRPr="00097A90">
        <w:rPr>
          <w:rFonts w:cstheme="minorHAnsi"/>
          <w:color w:val="0070C0"/>
          <w:sz w:val="24"/>
          <w:szCs w:val="24"/>
          <w:u w:val="single"/>
        </w:rPr>
        <w:t>urban (Armored Personnel</w:t>
      </w:r>
      <w:r w:rsidR="003D1D62" w:rsidRPr="00097A90">
        <w:rPr>
          <w:rFonts w:cstheme="minorHAnsi"/>
          <w:color w:val="0070C0"/>
          <w:sz w:val="24"/>
          <w:szCs w:val="24"/>
          <w:u w:val="single"/>
        </w:rPr>
        <w:t xml:space="preserve"> Carrier) Usage</w:t>
      </w:r>
    </w:p>
    <w:p w14:paraId="63E37F0C" w14:textId="45372D0A" w:rsidR="002E4C0B" w:rsidRPr="00703780" w:rsidRDefault="002E4C0B" w:rsidP="002E4C0B">
      <w:pPr>
        <w:spacing w:after="0"/>
        <w:jc w:val="both"/>
        <w:rPr>
          <w:rFonts w:cstheme="minorHAnsi"/>
          <w:sz w:val="20"/>
          <w:szCs w:val="20"/>
        </w:rPr>
      </w:pPr>
      <w:bookmarkStart w:id="4" w:name="_Hlk134605732"/>
      <w:r w:rsidRPr="00703780">
        <w:rPr>
          <w:rFonts w:cstheme="minorHAnsi"/>
          <w:sz w:val="20"/>
          <w:szCs w:val="20"/>
        </w:rPr>
        <w:t xml:space="preserve">The </w:t>
      </w:r>
      <w:r w:rsidR="00466903">
        <w:rPr>
          <w:rFonts w:cstheme="minorHAnsi"/>
          <w:sz w:val="20"/>
          <w:szCs w:val="20"/>
        </w:rPr>
        <w:t>BearCat</w:t>
      </w:r>
      <w:r w:rsidR="00535360">
        <w:rPr>
          <w:rFonts w:cstheme="minorHAnsi"/>
          <w:sz w:val="20"/>
          <w:szCs w:val="20"/>
        </w:rPr>
        <w:t xml:space="preserve"> (</w:t>
      </w:r>
      <w:r w:rsidR="006B7445">
        <w:rPr>
          <w:rFonts w:cstheme="minorHAnsi"/>
          <w:b/>
          <w:bCs/>
          <w:sz w:val="20"/>
          <w:szCs w:val="20"/>
        </w:rPr>
        <w:t>123</w:t>
      </w:r>
      <w:r w:rsidR="00535360">
        <w:rPr>
          <w:rFonts w:cstheme="minorHAnsi"/>
          <w:sz w:val="20"/>
          <w:szCs w:val="20"/>
        </w:rPr>
        <w:t>)</w:t>
      </w:r>
      <w:r w:rsidRPr="00703780">
        <w:rPr>
          <w:rFonts w:cstheme="minorHAnsi"/>
          <w:sz w:val="20"/>
          <w:szCs w:val="20"/>
        </w:rPr>
        <w:t xml:space="preserve"> and Armored Suburban</w:t>
      </w:r>
      <w:r w:rsidR="00535360">
        <w:rPr>
          <w:rFonts w:cstheme="minorHAnsi"/>
          <w:sz w:val="20"/>
          <w:szCs w:val="20"/>
        </w:rPr>
        <w:t xml:space="preserve"> (</w:t>
      </w:r>
      <w:r w:rsidR="006B7445">
        <w:rPr>
          <w:rFonts w:cstheme="minorHAnsi"/>
          <w:b/>
          <w:bCs/>
          <w:sz w:val="20"/>
          <w:szCs w:val="20"/>
        </w:rPr>
        <w:t>142</w:t>
      </w:r>
      <w:r w:rsidR="00535360" w:rsidRPr="00535360">
        <w:rPr>
          <w:rFonts w:cstheme="minorHAnsi"/>
          <w:b/>
          <w:bCs/>
          <w:sz w:val="20"/>
          <w:szCs w:val="20"/>
        </w:rPr>
        <w:t>)</w:t>
      </w:r>
      <w:r w:rsidRPr="00703780">
        <w:rPr>
          <w:rFonts w:cstheme="minorHAnsi"/>
          <w:sz w:val="20"/>
          <w:szCs w:val="20"/>
        </w:rPr>
        <w:t xml:space="preserve"> were </w:t>
      </w:r>
      <w:r w:rsidR="009B7186">
        <w:rPr>
          <w:rFonts w:cstheme="minorHAnsi"/>
          <w:sz w:val="20"/>
          <w:szCs w:val="20"/>
        </w:rPr>
        <w:t>deployed</w:t>
      </w:r>
      <w:r w:rsidRPr="00703780">
        <w:rPr>
          <w:rFonts w:cstheme="minorHAnsi"/>
          <w:sz w:val="20"/>
          <w:szCs w:val="20"/>
        </w:rPr>
        <w:t xml:space="preserve"> a total of</w:t>
      </w:r>
      <w:r w:rsidRPr="00703780">
        <w:rPr>
          <w:rFonts w:cstheme="minorHAnsi"/>
          <w:b/>
          <w:bCs/>
          <w:sz w:val="20"/>
          <w:szCs w:val="20"/>
        </w:rPr>
        <w:t xml:space="preserve"> </w:t>
      </w:r>
      <w:r w:rsidR="00690E4D">
        <w:rPr>
          <w:rFonts w:cstheme="minorHAnsi"/>
          <w:b/>
          <w:bCs/>
          <w:sz w:val="20"/>
          <w:szCs w:val="20"/>
        </w:rPr>
        <w:t>265</w:t>
      </w:r>
      <w:r w:rsidRPr="00703780">
        <w:rPr>
          <w:rFonts w:cstheme="minorHAnsi"/>
          <w:sz w:val="20"/>
          <w:szCs w:val="20"/>
        </w:rPr>
        <w:t xml:space="preserve"> times.</w:t>
      </w:r>
      <w:r w:rsidR="00535360" w:rsidRPr="00535360">
        <w:rPr>
          <w:rFonts w:cstheme="minorHAnsi"/>
          <w:sz w:val="20"/>
          <w:szCs w:val="20"/>
        </w:rPr>
        <w:t xml:space="preserve"> </w:t>
      </w:r>
      <w:r w:rsidR="00466903">
        <w:rPr>
          <w:rFonts w:cstheme="minorHAnsi"/>
          <w:b/>
          <w:bCs/>
          <w:sz w:val="20"/>
          <w:szCs w:val="20"/>
        </w:rPr>
        <w:t>7</w:t>
      </w:r>
      <w:r w:rsidR="00E637EB">
        <w:rPr>
          <w:rFonts w:cstheme="minorHAnsi"/>
          <w:b/>
          <w:bCs/>
          <w:sz w:val="20"/>
          <w:szCs w:val="20"/>
        </w:rPr>
        <w:t>8</w:t>
      </w:r>
      <w:r w:rsidR="00466903">
        <w:rPr>
          <w:rFonts w:cstheme="minorHAnsi"/>
          <w:b/>
          <w:bCs/>
          <w:sz w:val="20"/>
          <w:szCs w:val="20"/>
        </w:rPr>
        <w:t xml:space="preserve"> </w:t>
      </w:r>
      <w:r w:rsidR="00E51293" w:rsidRPr="00E51293">
        <w:rPr>
          <w:rFonts w:cstheme="minorHAnsi"/>
          <w:sz w:val="20"/>
          <w:szCs w:val="20"/>
        </w:rPr>
        <w:t>of the deployments</w:t>
      </w:r>
      <w:r w:rsidR="00E51293">
        <w:rPr>
          <w:rFonts w:cstheme="minorHAnsi"/>
          <w:b/>
          <w:bCs/>
          <w:sz w:val="20"/>
          <w:szCs w:val="20"/>
        </w:rPr>
        <w:t xml:space="preserve"> </w:t>
      </w:r>
      <w:r w:rsidR="00535360">
        <w:rPr>
          <w:rFonts w:cstheme="minorHAnsi"/>
          <w:sz w:val="20"/>
          <w:szCs w:val="20"/>
        </w:rPr>
        <w:t>were for warrants.</w:t>
      </w:r>
      <w:r w:rsidR="008A48BE" w:rsidRPr="008A48BE">
        <w:rPr>
          <w:rFonts w:cstheme="minorHAnsi"/>
          <w:sz w:val="20"/>
          <w:szCs w:val="20"/>
        </w:rPr>
        <w:t xml:space="preserve"> </w:t>
      </w:r>
      <w:r w:rsidR="008A48BE" w:rsidRPr="00703780">
        <w:rPr>
          <w:rFonts w:cstheme="minorHAnsi"/>
          <w:sz w:val="20"/>
          <w:szCs w:val="20"/>
        </w:rPr>
        <w:t>The</w:t>
      </w:r>
      <w:r w:rsidR="008A48BE">
        <w:rPr>
          <w:rFonts w:cstheme="minorHAnsi"/>
          <w:sz w:val="20"/>
          <w:szCs w:val="20"/>
        </w:rPr>
        <w:t xml:space="preserve"> </w:t>
      </w:r>
      <w:r w:rsidR="008A48BE" w:rsidRPr="00703780">
        <w:rPr>
          <w:rFonts w:cstheme="minorHAnsi"/>
          <w:sz w:val="20"/>
          <w:szCs w:val="20"/>
        </w:rPr>
        <w:t xml:space="preserve">usage </w:t>
      </w:r>
      <w:r w:rsidR="008A48BE">
        <w:rPr>
          <w:rFonts w:cstheme="minorHAnsi"/>
          <w:sz w:val="20"/>
          <w:szCs w:val="20"/>
        </w:rPr>
        <w:t xml:space="preserve">was </w:t>
      </w:r>
      <w:r w:rsidR="008A48BE" w:rsidRPr="00703780">
        <w:rPr>
          <w:rFonts w:cstheme="minorHAnsi"/>
          <w:sz w:val="20"/>
          <w:szCs w:val="20"/>
        </w:rPr>
        <w:t>under the following categories</w:t>
      </w:r>
      <w:r w:rsidR="008A48BE">
        <w:rPr>
          <w:rFonts w:cstheme="minorHAnsi"/>
          <w:sz w:val="20"/>
          <w:szCs w:val="20"/>
        </w:rPr>
        <w:t>.</w:t>
      </w:r>
    </w:p>
    <w:bookmarkEnd w:id="4"/>
    <w:p w14:paraId="5567F67B" w14:textId="77777777" w:rsidR="00EE26DE" w:rsidRPr="00703780" w:rsidRDefault="00EE26DE" w:rsidP="00EE26DE">
      <w:pPr>
        <w:pStyle w:val="ListParagraph"/>
        <w:numPr>
          <w:ilvl w:val="0"/>
          <w:numId w:val="30"/>
        </w:numPr>
        <w:spacing w:after="0"/>
        <w:jc w:val="both"/>
        <w:rPr>
          <w:rFonts w:cstheme="minorHAnsi"/>
          <w:sz w:val="20"/>
          <w:szCs w:val="20"/>
        </w:rPr>
      </w:pPr>
      <w:r w:rsidRPr="00703780">
        <w:rPr>
          <w:rFonts w:cstheme="minorHAnsi"/>
          <w:sz w:val="20"/>
          <w:szCs w:val="20"/>
        </w:rPr>
        <w:t>Use of force</w:t>
      </w:r>
    </w:p>
    <w:p w14:paraId="44E0A402" w14:textId="77777777" w:rsidR="00715E09" w:rsidRPr="00703780" w:rsidRDefault="00715E09" w:rsidP="00715E09">
      <w:pPr>
        <w:pStyle w:val="ListParagraph"/>
        <w:numPr>
          <w:ilvl w:val="0"/>
          <w:numId w:val="30"/>
        </w:numPr>
        <w:spacing w:after="0"/>
        <w:jc w:val="both"/>
        <w:rPr>
          <w:rFonts w:cstheme="minorHAnsi"/>
          <w:sz w:val="20"/>
          <w:szCs w:val="20"/>
        </w:rPr>
      </w:pPr>
      <w:r w:rsidRPr="00703780">
        <w:rPr>
          <w:rFonts w:cstheme="minorHAnsi"/>
          <w:sz w:val="20"/>
          <w:szCs w:val="20"/>
        </w:rPr>
        <w:t>Deployment</w:t>
      </w:r>
    </w:p>
    <w:p w14:paraId="777F7766" w14:textId="35FFB177" w:rsidR="00EE26DE" w:rsidRPr="00703780" w:rsidRDefault="00EE26DE" w:rsidP="00EE26DE">
      <w:pPr>
        <w:pStyle w:val="ListParagraph"/>
        <w:numPr>
          <w:ilvl w:val="0"/>
          <w:numId w:val="30"/>
        </w:numPr>
        <w:spacing w:after="0"/>
        <w:jc w:val="both"/>
        <w:rPr>
          <w:rFonts w:cstheme="minorHAnsi"/>
          <w:sz w:val="20"/>
          <w:szCs w:val="20"/>
        </w:rPr>
      </w:pPr>
      <w:r w:rsidRPr="00703780">
        <w:rPr>
          <w:rFonts w:cstheme="minorHAnsi"/>
          <w:sz w:val="20"/>
          <w:szCs w:val="20"/>
        </w:rPr>
        <w:t xml:space="preserve">Fleeing </w:t>
      </w:r>
      <w:r w:rsidR="00383FEA" w:rsidRPr="00703780">
        <w:rPr>
          <w:rFonts w:cstheme="minorHAnsi"/>
          <w:sz w:val="20"/>
          <w:szCs w:val="20"/>
        </w:rPr>
        <w:t>subject</w:t>
      </w:r>
      <w:r w:rsidRPr="00703780">
        <w:rPr>
          <w:rFonts w:cstheme="minorHAnsi"/>
          <w:sz w:val="20"/>
          <w:szCs w:val="20"/>
        </w:rPr>
        <w:t>s &amp; perimeter searches</w:t>
      </w:r>
    </w:p>
    <w:p w14:paraId="70146FCD" w14:textId="77777777" w:rsidR="00EE26DE" w:rsidRPr="00703780" w:rsidRDefault="00EE26DE" w:rsidP="00EE26DE">
      <w:pPr>
        <w:pStyle w:val="ListParagraph"/>
        <w:numPr>
          <w:ilvl w:val="0"/>
          <w:numId w:val="30"/>
        </w:numPr>
        <w:spacing w:after="0"/>
        <w:jc w:val="both"/>
        <w:rPr>
          <w:rFonts w:cstheme="minorHAnsi"/>
          <w:sz w:val="20"/>
          <w:szCs w:val="20"/>
        </w:rPr>
      </w:pPr>
      <w:r w:rsidRPr="00703780">
        <w:rPr>
          <w:rFonts w:cstheme="minorHAnsi"/>
          <w:sz w:val="20"/>
          <w:szCs w:val="20"/>
        </w:rPr>
        <w:t>DAT, TACTICAL, &amp; SWAT protection</w:t>
      </w:r>
    </w:p>
    <w:p w14:paraId="1931DE61" w14:textId="664E86DC" w:rsidR="0011602F" w:rsidRPr="00742B67" w:rsidRDefault="00EE26DE" w:rsidP="0011602F">
      <w:pPr>
        <w:pStyle w:val="ListParagraph"/>
        <w:numPr>
          <w:ilvl w:val="0"/>
          <w:numId w:val="30"/>
        </w:numPr>
        <w:spacing w:after="0"/>
        <w:jc w:val="both"/>
        <w:rPr>
          <w:rFonts w:cstheme="minorHAnsi"/>
          <w:sz w:val="20"/>
          <w:szCs w:val="20"/>
        </w:rPr>
      </w:pPr>
      <w:r w:rsidRPr="00703780">
        <w:rPr>
          <w:rFonts w:cstheme="minorHAnsi"/>
          <w:sz w:val="20"/>
          <w:szCs w:val="20"/>
        </w:rPr>
        <w:t>De-escalation</w:t>
      </w:r>
    </w:p>
    <w:tbl>
      <w:tblPr>
        <w:tblW w:w="9741" w:type="dxa"/>
        <w:tblLook w:val="04A0" w:firstRow="1" w:lastRow="0" w:firstColumn="1" w:lastColumn="0" w:noHBand="0" w:noVBand="1"/>
      </w:tblPr>
      <w:tblGrid>
        <w:gridCol w:w="4387"/>
        <w:gridCol w:w="1871"/>
        <w:gridCol w:w="1488"/>
        <w:gridCol w:w="1995"/>
      </w:tblGrid>
      <w:tr w:rsidR="0011602F" w:rsidRPr="00B63241" w14:paraId="3DA5AE40" w14:textId="77777777" w:rsidTr="004F3698">
        <w:trPr>
          <w:trHeight w:val="164"/>
        </w:trPr>
        <w:tc>
          <w:tcPr>
            <w:tcW w:w="9741"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292CFAFE" w14:textId="3580B196" w:rsidR="0011602F" w:rsidRPr="00B63241" w:rsidRDefault="005C0B4D" w:rsidP="004F3698">
            <w:pPr>
              <w:spacing w:after="0" w:line="240" w:lineRule="auto"/>
              <w:rPr>
                <w:rFonts w:ascii="Calibri" w:eastAsia="Times New Roman" w:hAnsi="Calibri" w:cs="Calibri"/>
                <w:b/>
                <w:bCs/>
                <w:color w:val="000000"/>
                <w:sz w:val="22"/>
                <w:szCs w:val="22"/>
              </w:rPr>
            </w:pPr>
            <w:r w:rsidRPr="00B63241">
              <w:rPr>
                <w:rFonts w:ascii="Calibri" w:eastAsia="Times New Roman" w:hAnsi="Calibri" w:cs="Calibri"/>
                <w:b/>
                <w:bCs/>
                <w:color w:val="000000"/>
                <w:sz w:val="22"/>
                <w:szCs w:val="22"/>
              </w:rPr>
              <w:t>Bearcat</w:t>
            </w:r>
            <w:r w:rsidR="0011602F">
              <w:rPr>
                <w:rFonts w:ascii="Calibri" w:eastAsia="Times New Roman" w:hAnsi="Calibri" w:cs="Calibri"/>
                <w:b/>
                <w:bCs/>
                <w:color w:val="000000"/>
                <w:sz w:val="22"/>
                <w:szCs w:val="22"/>
              </w:rPr>
              <w:t>/ERV</w:t>
            </w:r>
          </w:p>
        </w:tc>
      </w:tr>
      <w:tr w:rsidR="0011602F" w:rsidRPr="00B63241" w14:paraId="0CC00E2A"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181AAE23"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Number Deployed</w:t>
            </w:r>
          </w:p>
        </w:tc>
        <w:tc>
          <w:tcPr>
            <w:tcW w:w="1871" w:type="dxa"/>
            <w:tcBorders>
              <w:top w:val="nil"/>
              <w:left w:val="nil"/>
              <w:bottom w:val="single" w:sz="4" w:space="0" w:color="auto"/>
              <w:right w:val="single" w:sz="4" w:space="0" w:color="auto"/>
            </w:tcBorders>
            <w:shd w:val="clear" w:color="auto" w:fill="auto"/>
            <w:noWrap/>
            <w:vAlign w:val="bottom"/>
          </w:tcPr>
          <w:p w14:paraId="529722DF" w14:textId="77777777" w:rsidR="0011602F" w:rsidRPr="00B63241" w:rsidRDefault="0011602F" w:rsidP="004F3698">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123</w:t>
            </w:r>
          </w:p>
        </w:tc>
        <w:tc>
          <w:tcPr>
            <w:tcW w:w="1488" w:type="dxa"/>
            <w:tcBorders>
              <w:top w:val="nil"/>
              <w:left w:val="nil"/>
              <w:bottom w:val="single" w:sz="4" w:space="0" w:color="auto"/>
              <w:right w:val="single" w:sz="4" w:space="0" w:color="auto"/>
            </w:tcBorders>
            <w:shd w:val="clear" w:color="auto" w:fill="auto"/>
            <w:noWrap/>
            <w:vAlign w:val="bottom"/>
            <w:hideMark/>
          </w:tcPr>
          <w:p w14:paraId="0B219AA9"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 </w:t>
            </w:r>
          </w:p>
        </w:tc>
        <w:tc>
          <w:tcPr>
            <w:tcW w:w="1995" w:type="dxa"/>
            <w:tcBorders>
              <w:top w:val="nil"/>
              <w:left w:val="nil"/>
              <w:bottom w:val="single" w:sz="4" w:space="0" w:color="auto"/>
              <w:right w:val="single" w:sz="4" w:space="0" w:color="auto"/>
            </w:tcBorders>
            <w:shd w:val="clear" w:color="auto" w:fill="auto"/>
            <w:noWrap/>
            <w:vAlign w:val="bottom"/>
            <w:hideMark/>
          </w:tcPr>
          <w:p w14:paraId="2336EA1D"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 </w:t>
            </w:r>
          </w:p>
        </w:tc>
      </w:tr>
      <w:tr w:rsidR="0011602F" w:rsidRPr="00B63241" w14:paraId="0F49BE9A"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3EEC1A81"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Number of Deployment for warrants</w:t>
            </w:r>
          </w:p>
        </w:tc>
        <w:tc>
          <w:tcPr>
            <w:tcW w:w="1871" w:type="dxa"/>
            <w:tcBorders>
              <w:top w:val="nil"/>
              <w:left w:val="nil"/>
              <w:bottom w:val="single" w:sz="4" w:space="0" w:color="auto"/>
              <w:right w:val="single" w:sz="4" w:space="0" w:color="auto"/>
            </w:tcBorders>
            <w:shd w:val="clear" w:color="auto" w:fill="auto"/>
            <w:noWrap/>
            <w:vAlign w:val="bottom"/>
          </w:tcPr>
          <w:p w14:paraId="02C19804" w14:textId="77777777" w:rsidR="0011602F" w:rsidRPr="00B63241" w:rsidRDefault="0011602F" w:rsidP="004F3698">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31</w:t>
            </w:r>
          </w:p>
        </w:tc>
        <w:tc>
          <w:tcPr>
            <w:tcW w:w="1488" w:type="dxa"/>
            <w:tcBorders>
              <w:top w:val="nil"/>
              <w:left w:val="nil"/>
              <w:bottom w:val="single" w:sz="4" w:space="0" w:color="auto"/>
              <w:right w:val="single" w:sz="4" w:space="0" w:color="auto"/>
            </w:tcBorders>
            <w:shd w:val="clear" w:color="auto" w:fill="auto"/>
            <w:noWrap/>
            <w:vAlign w:val="bottom"/>
            <w:hideMark/>
          </w:tcPr>
          <w:p w14:paraId="57F17A10"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 </w:t>
            </w:r>
          </w:p>
        </w:tc>
        <w:tc>
          <w:tcPr>
            <w:tcW w:w="1995" w:type="dxa"/>
            <w:tcBorders>
              <w:top w:val="nil"/>
              <w:left w:val="nil"/>
              <w:bottom w:val="single" w:sz="4" w:space="0" w:color="auto"/>
              <w:right w:val="single" w:sz="4" w:space="0" w:color="auto"/>
            </w:tcBorders>
            <w:shd w:val="clear" w:color="auto" w:fill="auto"/>
            <w:noWrap/>
            <w:vAlign w:val="bottom"/>
            <w:hideMark/>
          </w:tcPr>
          <w:p w14:paraId="65E4A2E3"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 </w:t>
            </w:r>
          </w:p>
        </w:tc>
      </w:tr>
      <w:tr w:rsidR="0011602F" w:rsidRPr="00B63241" w14:paraId="7C86D15A" w14:textId="77777777" w:rsidTr="004F3698">
        <w:trPr>
          <w:trHeight w:val="827"/>
        </w:trPr>
        <w:tc>
          <w:tcPr>
            <w:tcW w:w="4387" w:type="dxa"/>
            <w:tcBorders>
              <w:top w:val="nil"/>
              <w:left w:val="single" w:sz="4" w:space="0" w:color="auto"/>
              <w:bottom w:val="single" w:sz="4" w:space="0" w:color="auto"/>
              <w:right w:val="single" w:sz="4" w:space="0" w:color="auto"/>
            </w:tcBorders>
            <w:shd w:val="clear" w:color="auto" w:fill="auto"/>
            <w:noWrap/>
            <w:vAlign w:val="center"/>
            <w:hideMark/>
          </w:tcPr>
          <w:p w14:paraId="1B21CF26"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Geographical Location of Deployment</w:t>
            </w:r>
          </w:p>
        </w:tc>
        <w:tc>
          <w:tcPr>
            <w:tcW w:w="1871" w:type="dxa"/>
            <w:tcBorders>
              <w:top w:val="nil"/>
              <w:left w:val="nil"/>
              <w:bottom w:val="single" w:sz="4" w:space="0" w:color="auto"/>
              <w:right w:val="single" w:sz="4" w:space="0" w:color="auto"/>
            </w:tcBorders>
            <w:shd w:val="clear" w:color="auto" w:fill="auto"/>
            <w:vAlign w:val="center"/>
            <w:hideMark/>
          </w:tcPr>
          <w:p w14:paraId="7B1496EE"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sidRPr="00B63241">
              <w:rPr>
                <w:rFonts w:ascii="Calibri" w:eastAsia="Times New Roman" w:hAnsi="Calibri" w:cs="Calibri"/>
                <w:color w:val="000000"/>
                <w:sz w:val="22"/>
                <w:szCs w:val="22"/>
              </w:rPr>
              <w:t>Total number of days-controlled equipment was used</w:t>
            </w:r>
          </w:p>
        </w:tc>
        <w:tc>
          <w:tcPr>
            <w:tcW w:w="1488" w:type="dxa"/>
            <w:tcBorders>
              <w:top w:val="nil"/>
              <w:left w:val="nil"/>
              <w:bottom w:val="single" w:sz="4" w:space="0" w:color="auto"/>
              <w:right w:val="single" w:sz="4" w:space="0" w:color="auto"/>
            </w:tcBorders>
            <w:shd w:val="clear" w:color="auto" w:fill="auto"/>
            <w:vAlign w:val="center"/>
            <w:hideMark/>
          </w:tcPr>
          <w:p w14:paraId="5FEF1628"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sidRPr="00B63241">
              <w:rPr>
                <w:rFonts w:ascii="Calibri" w:eastAsia="Times New Roman" w:hAnsi="Calibri" w:cs="Calibri"/>
                <w:color w:val="000000"/>
                <w:sz w:val="22"/>
                <w:szCs w:val="22"/>
              </w:rPr>
              <w:t>Number of those daily reported uses authorized by warrant</w:t>
            </w:r>
          </w:p>
        </w:tc>
        <w:tc>
          <w:tcPr>
            <w:tcW w:w="1995" w:type="dxa"/>
            <w:tcBorders>
              <w:top w:val="nil"/>
              <w:left w:val="nil"/>
              <w:bottom w:val="single" w:sz="4" w:space="0" w:color="auto"/>
              <w:right w:val="single" w:sz="4" w:space="0" w:color="auto"/>
            </w:tcBorders>
            <w:shd w:val="clear" w:color="auto" w:fill="auto"/>
            <w:vAlign w:val="center"/>
            <w:hideMark/>
          </w:tcPr>
          <w:p w14:paraId="7231D35F"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sidRPr="00B63241">
              <w:rPr>
                <w:rFonts w:ascii="Calibri" w:eastAsia="Times New Roman" w:hAnsi="Calibri" w:cs="Calibri"/>
                <w:color w:val="000000"/>
                <w:sz w:val="22"/>
                <w:szCs w:val="22"/>
              </w:rPr>
              <w:t>Number of those daily reported uses authorized by non-warrant forms of court authorization</w:t>
            </w:r>
          </w:p>
        </w:tc>
      </w:tr>
      <w:tr w:rsidR="0011602F" w:rsidRPr="00B63241" w14:paraId="39892049"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5B1A74FC"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AREA 1</w:t>
            </w:r>
          </w:p>
        </w:tc>
        <w:tc>
          <w:tcPr>
            <w:tcW w:w="1871" w:type="dxa"/>
            <w:tcBorders>
              <w:top w:val="nil"/>
              <w:left w:val="nil"/>
              <w:bottom w:val="single" w:sz="4" w:space="0" w:color="auto"/>
              <w:right w:val="single" w:sz="4" w:space="0" w:color="auto"/>
            </w:tcBorders>
            <w:shd w:val="clear" w:color="auto" w:fill="auto"/>
            <w:noWrap/>
            <w:vAlign w:val="bottom"/>
          </w:tcPr>
          <w:p w14:paraId="2106DB2A"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1488" w:type="dxa"/>
            <w:tcBorders>
              <w:top w:val="nil"/>
              <w:left w:val="nil"/>
              <w:bottom w:val="single" w:sz="4" w:space="0" w:color="auto"/>
              <w:right w:val="single" w:sz="4" w:space="0" w:color="auto"/>
            </w:tcBorders>
            <w:shd w:val="clear" w:color="auto" w:fill="auto"/>
            <w:noWrap/>
            <w:vAlign w:val="bottom"/>
          </w:tcPr>
          <w:p w14:paraId="1F129827"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995" w:type="dxa"/>
            <w:tcBorders>
              <w:top w:val="nil"/>
              <w:left w:val="nil"/>
              <w:bottom w:val="single" w:sz="4" w:space="0" w:color="auto"/>
              <w:right w:val="single" w:sz="4" w:space="0" w:color="auto"/>
            </w:tcBorders>
            <w:shd w:val="clear" w:color="auto" w:fill="auto"/>
            <w:noWrap/>
            <w:vAlign w:val="bottom"/>
            <w:hideMark/>
          </w:tcPr>
          <w:p w14:paraId="2763C4FF"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5BB5B623"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5CA86C75"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AREA 2</w:t>
            </w:r>
          </w:p>
        </w:tc>
        <w:tc>
          <w:tcPr>
            <w:tcW w:w="1871" w:type="dxa"/>
            <w:tcBorders>
              <w:top w:val="nil"/>
              <w:left w:val="nil"/>
              <w:bottom w:val="single" w:sz="4" w:space="0" w:color="auto"/>
              <w:right w:val="single" w:sz="4" w:space="0" w:color="auto"/>
            </w:tcBorders>
            <w:shd w:val="clear" w:color="auto" w:fill="auto"/>
            <w:noWrap/>
            <w:vAlign w:val="bottom"/>
          </w:tcPr>
          <w:p w14:paraId="44559979"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1488" w:type="dxa"/>
            <w:tcBorders>
              <w:top w:val="nil"/>
              <w:left w:val="nil"/>
              <w:bottom w:val="single" w:sz="4" w:space="0" w:color="auto"/>
              <w:right w:val="single" w:sz="4" w:space="0" w:color="auto"/>
            </w:tcBorders>
            <w:shd w:val="clear" w:color="auto" w:fill="auto"/>
            <w:noWrap/>
            <w:vAlign w:val="bottom"/>
          </w:tcPr>
          <w:p w14:paraId="22ED900D"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95" w:type="dxa"/>
            <w:tcBorders>
              <w:top w:val="nil"/>
              <w:left w:val="nil"/>
              <w:bottom w:val="single" w:sz="4" w:space="0" w:color="auto"/>
              <w:right w:val="single" w:sz="4" w:space="0" w:color="auto"/>
            </w:tcBorders>
            <w:shd w:val="clear" w:color="auto" w:fill="auto"/>
            <w:noWrap/>
            <w:vAlign w:val="bottom"/>
            <w:hideMark/>
          </w:tcPr>
          <w:p w14:paraId="0EBBF514"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2A7F40E9"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65194D8E"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AREA 3</w:t>
            </w:r>
          </w:p>
        </w:tc>
        <w:tc>
          <w:tcPr>
            <w:tcW w:w="1871" w:type="dxa"/>
            <w:tcBorders>
              <w:top w:val="nil"/>
              <w:left w:val="nil"/>
              <w:bottom w:val="single" w:sz="4" w:space="0" w:color="auto"/>
              <w:right w:val="single" w:sz="4" w:space="0" w:color="auto"/>
            </w:tcBorders>
            <w:shd w:val="clear" w:color="auto" w:fill="auto"/>
            <w:noWrap/>
            <w:vAlign w:val="bottom"/>
          </w:tcPr>
          <w:p w14:paraId="16C12F8F"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13</w:t>
            </w:r>
          </w:p>
        </w:tc>
        <w:tc>
          <w:tcPr>
            <w:tcW w:w="1488" w:type="dxa"/>
            <w:tcBorders>
              <w:top w:val="nil"/>
              <w:left w:val="nil"/>
              <w:bottom w:val="single" w:sz="4" w:space="0" w:color="auto"/>
              <w:right w:val="single" w:sz="4" w:space="0" w:color="auto"/>
            </w:tcBorders>
            <w:shd w:val="clear" w:color="auto" w:fill="auto"/>
            <w:noWrap/>
            <w:vAlign w:val="bottom"/>
          </w:tcPr>
          <w:p w14:paraId="0C4A34CE"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1995" w:type="dxa"/>
            <w:tcBorders>
              <w:top w:val="nil"/>
              <w:left w:val="nil"/>
              <w:bottom w:val="single" w:sz="4" w:space="0" w:color="auto"/>
              <w:right w:val="single" w:sz="4" w:space="0" w:color="auto"/>
            </w:tcBorders>
            <w:shd w:val="clear" w:color="auto" w:fill="auto"/>
            <w:noWrap/>
            <w:vAlign w:val="bottom"/>
            <w:hideMark/>
          </w:tcPr>
          <w:p w14:paraId="15D86AA0"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65027E1C"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6EE9FABE"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AREA 4</w:t>
            </w:r>
          </w:p>
        </w:tc>
        <w:tc>
          <w:tcPr>
            <w:tcW w:w="1871" w:type="dxa"/>
            <w:tcBorders>
              <w:top w:val="nil"/>
              <w:left w:val="nil"/>
              <w:bottom w:val="single" w:sz="4" w:space="0" w:color="auto"/>
              <w:right w:val="single" w:sz="4" w:space="0" w:color="auto"/>
            </w:tcBorders>
            <w:shd w:val="clear" w:color="auto" w:fill="auto"/>
            <w:noWrap/>
            <w:vAlign w:val="bottom"/>
          </w:tcPr>
          <w:p w14:paraId="21452B89"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27</w:t>
            </w:r>
          </w:p>
        </w:tc>
        <w:tc>
          <w:tcPr>
            <w:tcW w:w="1488" w:type="dxa"/>
            <w:tcBorders>
              <w:top w:val="nil"/>
              <w:left w:val="nil"/>
              <w:bottom w:val="single" w:sz="4" w:space="0" w:color="auto"/>
              <w:right w:val="single" w:sz="4" w:space="0" w:color="auto"/>
            </w:tcBorders>
            <w:shd w:val="clear" w:color="auto" w:fill="auto"/>
            <w:noWrap/>
            <w:vAlign w:val="bottom"/>
          </w:tcPr>
          <w:p w14:paraId="75A3D872"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995" w:type="dxa"/>
            <w:tcBorders>
              <w:top w:val="nil"/>
              <w:left w:val="nil"/>
              <w:bottom w:val="single" w:sz="4" w:space="0" w:color="auto"/>
              <w:right w:val="single" w:sz="4" w:space="0" w:color="auto"/>
            </w:tcBorders>
            <w:shd w:val="clear" w:color="auto" w:fill="auto"/>
            <w:noWrap/>
            <w:vAlign w:val="bottom"/>
            <w:hideMark/>
          </w:tcPr>
          <w:p w14:paraId="29B377AA"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4E8ED53B"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2BACF1B5"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AREA 5</w:t>
            </w:r>
          </w:p>
        </w:tc>
        <w:tc>
          <w:tcPr>
            <w:tcW w:w="1871" w:type="dxa"/>
            <w:tcBorders>
              <w:top w:val="nil"/>
              <w:left w:val="nil"/>
              <w:bottom w:val="single" w:sz="4" w:space="0" w:color="auto"/>
              <w:right w:val="single" w:sz="4" w:space="0" w:color="auto"/>
            </w:tcBorders>
            <w:shd w:val="clear" w:color="auto" w:fill="auto"/>
            <w:noWrap/>
            <w:vAlign w:val="bottom"/>
          </w:tcPr>
          <w:p w14:paraId="24C1780F"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29</w:t>
            </w:r>
          </w:p>
        </w:tc>
        <w:tc>
          <w:tcPr>
            <w:tcW w:w="1488" w:type="dxa"/>
            <w:tcBorders>
              <w:top w:val="nil"/>
              <w:left w:val="nil"/>
              <w:bottom w:val="single" w:sz="4" w:space="0" w:color="auto"/>
              <w:right w:val="single" w:sz="4" w:space="0" w:color="auto"/>
            </w:tcBorders>
            <w:shd w:val="clear" w:color="auto" w:fill="auto"/>
            <w:noWrap/>
            <w:vAlign w:val="bottom"/>
          </w:tcPr>
          <w:p w14:paraId="2D279FFB"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1995" w:type="dxa"/>
            <w:tcBorders>
              <w:top w:val="nil"/>
              <w:left w:val="nil"/>
              <w:bottom w:val="single" w:sz="4" w:space="0" w:color="auto"/>
              <w:right w:val="single" w:sz="4" w:space="0" w:color="auto"/>
            </w:tcBorders>
            <w:shd w:val="clear" w:color="auto" w:fill="auto"/>
            <w:noWrap/>
            <w:vAlign w:val="bottom"/>
            <w:hideMark/>
          </w:tcPr>
          <w:p w14:paraId="6431336D"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11C2853E"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hideMark/>
          </w:tcPr>
          <w:p w14:paraId="58972335"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AREA 6</w:t>
            </w:r>
          </w:p>
        </w:tc>
        <w:tc>
          <w:tcPr>
            <w:tcW w:w="1871" w:type="dxa"/>
            <w:tcBorders>
              <w:top w:val="nil"/>
              <w:left w:val="nil"/>
              <w:bottom w:val="single" w:sz="4" w:space="0" w:color="auto"/>
              <w:right w:val="single" w:sz="4" w:space="0" w:color="auto"/>
            </w:tcBorders>
            <w:shd w:val="clear" w:color="auto" w:fill="auto"/>
            <w:noWrap/>
            <w:vAlign w:val="bottom"/>
          </w:tcPr>
          <w:p w14:paraId="392E7BE0"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43</w:t>
            </w:r>
          </w:p>
        </w:tc>
        <w:tc>
          <w:tcPr>
            <w:tcW w:w="1488" w:type="dxa"/>
            <w:tcBorders>
              <w:top w:val="nil"/>
              <w:left w:val="nil"/>
              <w:bottom w:val="single" w:sz="4" w:space="0" w:color="auto"/>
              <w:right w:val="single" w:sz="4" w:space="0" w:color="auto"/>
            </w:tcBorders>
            <w:shd w:val="clear" w:color="auto" w:fill="auto"/>
            <w:noWrap/>
            <w:vAlign w:val="bottom"/>
          </w:tcPr>
          <w:p w14:paraId="47530F20"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11</w:t>
            </w:r>
          </w:p>
        </w:tc>
        <w:tc>
          <w:tcPr>
            <w:tcW w:w="1995" w:type="dxa"/>
            <w:tcBorders>
              <w:top w:val="nil"/>
              <w:left w:val="nil"/>
              <w:bottom w:val="single" w:sz="4" w:space="0" w:color="auto"/>
              <w:right w:val="single" w:sz="4" w:space="0" w:color="auto"/>
            </w:tcBorders>
            <w:shd w:val="clear" w:color="auto" w:fill="auto"/>
            <w:noWrap/>
            <w:vAlign w:val="bottom"/>
            <w:hideMark/>
          </w:tcPr>
          <w:p w14:paraId="587814CB"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4C8ECC93" w14:textId="77777777" w:rsidTr="004F3698">
        <w:trPr>
          <w:trHeight w:val="164"/>
        </w:trPr>
        <w:tc>
          <w:tcPr>
            <w:tcW w:w="4387" w:type="dxa"/>
            <w:tcBorders>
              <w:top w:val="nil"/>
              <w:left w:val="single" w:sz="4" w:space="0" w:color="auto"/>
              <w:bottom w:val="single" w:sz="4" w:space="0" w:color="auto"/>
              <w:right w:val="single" w:sz="4" w:space="0" w:color="auto"/>
            </w:tcBorders>
            <w:shd w:val="clear" w:color="auto" w:fill="auto"/>
            <w:noWrap/>
            <w:vAlign w:val="bottom"/>
          </w:tcPr>
          <w:p w14:paraId="6E7E58AA" w14:textId="77777777" w:rsidR="0011602F" w:rsidRPr="00B63241" w:rsidRDefault="0011602F"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71" w:type="dxa"/>
            <w:tcBorders>
              <w:top w:val="nil"/>
              <w:left w:val="nil"/>
              <w:bottom w:val="single" w:sz="4" w:space="0" w:color="auto"/>
              <w:right w:val="single" w:sz="4" w:space="0" w:color="auto"/>
            </w:tcBorders>
            <w:shd w:val="clear" w:color="auto" w:fill="auto"/>
            <w:noWrap/>
            <w:vAlign w:val="bottom"/>
          </w:tcPr>
          <w:p w14:paraId="001C53FE"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8" w:type="dxa"/>
            <w:tcBorders>
              <w:top w:val="nil"/>
              <w:left w:val="nil"/>
              <w:bottom w:val="single" w:sz="4" w:space="0" w:color="auto"/>
              <w:right w:val="single" w:sz="4" w:space="0" w:color="auto"/>
            </w:tcBorders>
            <w:shd w:val="clear" w:color="auto" w:fill="auto"/>
            <w:noWrap/>
            <w:vAlign w:val="bottom"/>
          </w:tcPr>
          <w:p w14:paraId="59CEEFD8" w14:textId="77777777" w:rsidR="0011602F"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5" w:type="dxa"/>
            <w:tcBorders>
              <w:top w:val="nil"/>
              <w:left w:val="nil"/>
              <w:bottom w:val="single" w:sz="4" w:space="0" w:color="auto"/>
              <w:right w:val="single" w:sz="4" w:space="0" w:color="auto"/>
            </w:tcBorders>
            <w:shd w:val="clear" w:color="auto" w:fill="auto"/>
            <w:noWrap/>
            <w:vAlign w:val="bottom"/>
          </w:tcPr>
          <w:p w14:paraId="72D410A0" w14:textId="77777777" w:rsidR="0011602F" w:rsidRDefault="0011602F" w:rsidP="004F3698">
            <w:pPr>
              <w:spacing w:after="0" w:line="240" w:lineRule="auto"/>
              <w:jc w:val="center"/>
              <w:rPr>
                <w:rFonts w:ascii="Calibri" w:eastAsia="Times New Roman" w:hAnsi="Calibri" w:cs="Calibri"/>
                <w:color w:val="000000"/>
                <w:sz w:val="22"/>
                <w:szCs w:val="22"/>
              </w:rPr>
            </w:pPr>
          </w:p>
        </w:tc>
      </w:tr>
      <w:tr w:rsidR="0011602F" w:rsidRPr="00B63241" w14:paraId="75D7A354" w14:textId="77777777" w:rsidTr="004F3698">
        <w:trPr>
          <w:trHeight w:val="164"/>
        </w:trPr>
        <w:tc>
          <w:tcPr>
            <w:tcW w:w="4387" w:type="dxa"/>
            <w:tcBorders>
              <w:top w:val="nil"/>
              <w:left w:val="single" w:sz="4" w:space="0" w:color="auto"/>
              <w:bottom w:val="single" w:sz="4" w:space="0" w:color="auto"/>
              <w:right w:val="nil"/>
            </w:tcBorders>
            <w:shd w:val="clear" w:color="auto" w:fill="auto"/>
            <w:noWrap/>
            <w:vAlign w:val="bottom"/>
            <w:hideMark/>
          </w:tcPr>
          <w:p w14:paraId="1D4B0663"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OUTSIDE OF AREA</w:t>
            </w:r>
          </w:p>
        </w:tc>
        <w:tc>
          <w:tcPr>
            <w:tcW w:w="1871" w:type="dxa"/>
            <w:tcBorders>
              <w:top w:val="nil"/>
              <w:left w:val="single" w:sz="4" w:space="0" w:color="auto"/>
              <w:bottom w:val="single" w:sz="4" w:space="0" w:color="auto"/>
              <w:right w:val="single" w:sz="4" w:space="0" w:color="auto"/>
            </w:tcBorders>
            <w:shd w:val="clear" w:color="auto" w:fill="auto"/>
            <w:noWrap/>
            <w:vAlign w:val="center"/>
          </w:tcPr>
          <w:p w14:paraId="6240B56A"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88" w:type="dxa"/>
            <w:tcBorders>
              <w:top w:val="nil"/>
              <w:left w:val="nil"/>
              <w:bottom w:val="single" w:sz="4" w:space="0" w:color="auto"/>
              <w:right w:val="single" w:sz="4" w:space="0" w:color="auto"/>
            </w:tcBorders>
            <w:shd w:val="clear" w:color="auto" w:fill="auto"/>
            <w:noWrap/>
            <w:vAlign w:val="center"/>
          </w:tcPr>
          <w:p w14:paraId="677C9F36"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95" w:type="dxa"/>
            <w:tcBorders>
              <w:top w:val="nil"/>
              <w:left w:val="nil"/>
              <w:bottom w:val="single" w:sz="4" w:space="0" w:color="auto"/>
              <w:right w:val="single" w:sz="4" w:space="0" w:color="auto"/>
            </w:tcBorders>
            <w:shd w:val="clear" w:color="auto" w:fill="auto"/>
            <w:noWrap/>
            <w:vAlign w:val="bottom"/>
            <w:hideMark/>
          </w:tcPr>
          <w:p w14:paraId="32F4D68D"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1602F" w:rsidRPr="00B63241" w14:paraId="2548A7D8" w14:textId="77777777" w:rsidTr="004F3698">
        <w:trPr>
          <w:trHeight w:val="209"/>
        </w:trPr>
        <w:tc>
          <w:tcPr>
            <w:tcW w:w="4387" w:type="dxa"/>
            <w:tcBorders>
              <w:top w:val="nil"/>
              <w:left w:val="single" w:sz="4" w:space="0" w:color="auto"/>
              <w:bottom w:val="single" w:sz="4" w:space="0" w:color="auto"/>
              <w:right w:val="single" w:sz="4" w:space="0" w:color="auto"/>
            </w:tcBorders>
            <w:shd w:val="clear" w:color="auto" w:fill="auto"/>
            <w:vAlign w:val="bottom"/>
            <w:hideMark/>
          </w:tcPr>
          <w:p w14:paraId="6CA1D1FD" w14:textId="77777777" w:rsidR="0011602F" w:rsidRPr="00B63241" w:rsidRDefault="0011602F" w:rsidP="004F3698">
            <w:pPr>
              <w:spacing w:after="0" w:line="240" w:lineRule="auto"/>
              <w:rPr>
                <w:rFonts w:ascii="Calibri" w:eastAsia="Times New Roman" w:hAnsi="Calibri" w:cs="Calibri"/>
                <w:color w:val="000000"/>
                <w:sz w:val="22"/>
                <w:szCs w:val="22"/>
              </w:rPr>
            </w:pPr>
            <w:r w:rsidRPr="00B63241">
              <w:rPr>
                <w:rFonts w:ascii="Calibri" w:eastAsia="Times New Roman" w:hAnsi="Calibri" w:cs="Calibri"/>
                <w:color w:val="000000"/>
                <w:sz w:val="22"/>
                <w:szCs w:val="22"/>
              </w:rPr>
              <w:t>Total number of Days Controlled Equipment was used</w:t>
            </w:r>
          </w:p>
        </w:tc>
        <w:tc>
          <w:tcPr>
            <w:tcW w:w="1871" w:type="dxa"/>
            <w:tcBorders>
              <w:top w:val="nil"/>
              <w:left w:val="nil"/>
              <w:bottom w:val="single" w:sz="4" w:space="0" w:color="auto"/>
              <w:right w:val="single" w:sz="4" w:space="0" w:color="auto"/>
            </w:tcBorders>
            <w:shd w:val="clear" w:color="auto" w:fill="auto"/>
            <w:noWrap/>
            <w:vAlign w:val="center"/>
          </w:tcPr>
          <w:p w14:paraId="1701B626"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123</w:t>
            </w:r>
          </w:p>
        </w:tc>
        <w:tc>
          <w:tcPr>
            <w:tcW w:w="1488" w:type="dxa"/>
            <w:tcBorders>
              <w:top w:val="nil"/>
              <w:left w:val="nil"/>
              <w:bottom w:val="single" w:sz="4" w:space="0" w:color="auto"/>
              <w:right w:val="single" w:sz="4" w:space="0" w:color="auto"/>
            </w:tcBorders>
            <w:shd w:val="clear" w:color="auto" w:fill="auto"/>
            <w:noWrap/>
            <w:vAlign w:val="center"/>
          </w:tcPr>
          <w:p w14:paraId="37B57E30" w14:textId="77777777" w:rsidR="0011602F" w:rsidRPr="00B63241" w:rsidRDefault="0011602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31</w:t>
            </w:r>
          </w:p>
        </w:tc>
        <w:tc>
          <w:tcPr>
            <w:tcW w:w="1995" w:type="dxa"/>
            <w:tcBorders>
              <w:top w:val="nil"/>
              <w:left w:val="nil"/>
              <w:bottom w:val="single" w:sz="4" w:space="0" w:color="auto"/>
              <w:right w:val="single" w:sz="4" w:space="0" w:color="auto"/>
            </w:tcBorders>
            <w:shd w:val="clear" w:color="auto" w:fill="auto"/>
            <w:noWrap/>
            <w:vAlign w:val="bottom"/>
            <w:hideMark/>
          </w:tcPr>
          <w:p w14:paraId="48B6BB9F" w14:textId="77777777" w:rsidR="0011602F" w:rsidRPr="00B63241" w:rsidRDefault="0011602F" w:rsidP="00470D37">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3D4D86E0" w14:textId="73432349" w:rsidR="005C0B4D" w:rsidRDefault="00CC0476" w:rsidP="0011602F">
      <w:pPr>
        <w:rPr>
          <w:b/>
          <w:bCs/>
          <w:sz w:val="20"/>
          <w:szCs w:val="20"/>
        </w:rPr>
      </w:pPr>
      <w:r w:rsidRPr="005552AB">
        <w:rPr>
          <w:b/>
          <w:bCs/>
          <w:sz w:val="20"/>
          <w:szCs w:val="20"/>
        </w:rPr>
        <w:t>The BearCat was deployed in the last year.  Any adverse impacts fell within the previously identified impacts in the previously released Impact Statement (See attachment).</w:t>
      </w:r>
      <w:r w:rsidR="0011602F" w:rsidRPr="005552AB">
        <w:rPr>
          <w:b/>
          <w:bCs/>
          <w:sz w:val="20"/>
          <w:szCs w:val="20"/>
        </w:rPr>
        <w:t xml:space="preserve"> </w:t>
      </w:r>
      <w:r w:rsidR="00DF5326" w:rsidRPr="005552AB">
        <w:rPr>
          <w:b/>
          <w:bCs/>
          <w:sz w:val="20"/>
          <w:szCs w:val="20"/>
        </w:rPr>
        <w:t xml:space="preserve">The </w:t>
      </w:r>
      <w:r w:rsidR="001E00E2" w:rsidRPr="005552AB">
        <w:rPr>
          <w:b/>
          <w:bCs/>
          <w:sz w:val="20"/>
          <w:szCs w:val="20"/>
        </w:rPr>
        <w:t xml:space="preserve">Armored Suburban </w:t>
      </w:r>
      <w:r w:rsidR="00DF5326" w:rsidRPr="005552AB">
        <w:rPr>
          <w:b/>
          <w:bCs/>
          <w:sz w:val="20"/>
          <w:szCs w:val="20"/>
        </w:rPr>
        <w:t>was deployed in the last year.  Any adverse impacts fell within the previously identified impacts in the previously released Impact Statement (See attachment).</w:t>
      </w:r>
    </w:p>
    <w:p w14:paraId="1D2A9E9D" w14:textId="77777777" w:rsidR="00403C22" w:rsidRDefault="00403C22" w:rsidP="0011602F">
      <w:pPr>
        <w:rPr>
          <w:b/>
          <w:bCs/>
          <w:sz w:val="20"/>
          <w:szCs w:val="20"/>
        </w:rPr>
      </w:pPr>
    </w:p>
    <w:tbl>
      <w:tblPr>
        <w:tblW w:w="9791" w:type="dxa"/>
        <w:tblLook w:val="04A0" w:firstRow="1" w:lastRow="0" w:firstColumn="1" w:lastColumn="0" w:noHBand="0" w:noVBand="1"/>
      </w:tblPr>
      <w:tblGrid>
        <w:gridCol w:w="4410"/>
        <w:gridCol w:w="1881"/>
        <w:gridCol w:w="1497"/>
        <w:gridCol w:w="2003"/>
      </w:tblGrid>
      <w:tr w:rsidR="005C0B4D" w:rsidRPr="00DF5326" w14:paraId="3D300816" w14:textId="77777777" w:rsidTr="004F3698">
        <w:trPr>
          <w:trHeight w:val="275"/>
        </w:trPr>
        <w:tc>
          <w:tcPr>
            <w:tcW w:w="9791"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C8248CF" w14:textId="77777777" w:rsidR="005C0B4D" w:rsidRPr="00DF5326" w:rsidRDefault="005C0B4D" w:rsidP="004F3698">
            <w:pPr>
              <w:spacing w:after="0" w:line="240" w:lineRule="auto"/>
              <w:rPr>
                <w:rFonts w:ascii="Calibri" w:eastAsia="Times New Roman" w:hAnsi="Calibri" w:cs="Calibri"/>
                <w:b/>
                <w:bCs/>
                <w:color w:val="000000"/>
                <w:sz w:val="22"/>
                <w:szCs w:val="22"/>
              </w:rPr>
            </w:pPr>
            <w:r w:rsidRPr="00DF5326">
              <w:rPr>
                <w:rFonts w:ascii="Calibri" w:eastAsia="Times New Roman" w:hAnsi="Calibri" w:cs="Calibri"/>
                <w:b/>
                <w:bCs/>
                <w:color w:val="000000"/>
                <w:sz w:val="22"/>
                <w:szCs w:val="22"/>
              </w:rPr>
              <w:t>Armored Suburban</w:t>
            </w:r>
          </w:p>
        </w:tc>
      </w:tr>
      <w:tr w:rsidR="005C0B4D" w:rsidRPr="00DF5326" w14:paraId="7EA7E3D7"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76B31A7E"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Number Deployed</w:t>
            </w:r>
          </w:p>
        </w:tc>
        <w:tc>
          <w:tcPr>
            <w:tcW w:w="1881" w:type="dxa"/>
            <w:tcBorders>
              <w:top w:val="nil"/>
              <w:left w:val="nil"/>
              <w:bottom w:val="single" w:sz="4" w:space="0" w:color="auto"/>
              <w:right w:val="single" w:sz="4" w:space="0" w:color="auto"/>
            </w:tcBorders>
            <w:shd w:val="clear" w:color="auto" w:fill="auto"/>
            <w:noWrap/>
            <w:vAlign w:val="bottom"/>
          </w:tcPr>
          <w:p w14:paraId="500C4032"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142</w:t>
            </w:r>
          </w:p>
        </w:tc>
        <w:tc>
          <w:tcPr>
            <w:tcW w:w="1497" w:type="dxa"/>
            <w:tcBorders>
              <w:top w:val="nil"/>
              <w:left w:val="nil"/>
              <w:bottom w:val="single" w:sz="4" w:space="0" w:color="auto"/>
              <w:right w:val="single" w:sz="4" w:space="0" w:color="auto"/>
            </w:tcBorders>
            <w:shd w:val="clear" w:color="auto" w:fill="auto"/>
            <w:noWrap/>
            <w:vAlign w:val="bottom"/>
            <w:hideMark/>
          </w:tcPr>
          <w:p w14:paraId="010791B7"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 </w:t>
            </w:r>
          </w:p>
        </w:tc>
        <w:tc>
          <w:tcPr>
            <w:tcW w:w="2003" w:type="dxa"/>
            <w:tcBorders>
              <w:top w:val="nil"/>
              <w:left w:val="nil"/>
              <w:bottom w:val="single" w:sz="4" w:space="0" w:color="auto"/>
              <w:right w:val="single" w:sz="4" w:space="0" w:color="auto"/>
            </w:tcBorders>
            <w:shd w:val="clear" w:color="auto" w:fill="auto"/>
            <w:noWrap/>
            <w:vAlign w:val="bottom"/>
            <w:hideMark/>
          </w:tcPr>
          <w:p w14:paraId="1A6DBAE7"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 </w:t>
            </w:r>
          </w:p>
        </w:tc>
      </w:tr>
      <w:tr w:rsidR="005C0B4D" w:rsidRPr="00DF5326" w14:paraId="0AF041EF"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09DCB618"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Number of Deployment for warrants</w:t>
            </w:r>
          </w:p>
        </w:tc>
        <w:tc>
          <w:tcPr>
            <w:tcW w:w="1881" w:type="dxa"/>
            <w:tcBorders>
              <w:top w:val="nil"/>
              <w:left w:val="nil"/>
              <w:bottom w:val="single" w:sz="4" w:space="0" w:color="auto"/>
              <w:right w:val="single" w:sz="4" w:space="0" w:color="auto"/>
            </w:tcBorders>
            <w:shd w:val="clear" w:color="auto" w:fill="auto"/>
            <w:noWrap/>
            <w:vAlign w:val="bottom"/>
          </w:tcPr>
          <w:p w14:paraId="73425FB4"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47</w:t>
            </w:r>
          </w:p>
        </w:tc>
        <w:tc>
          <w:tcPr>
            <w:tcW w:w="1497" w:type="dxa"/>
            <w:tcBorders>
              <w:top w:val="nil"/>
              <w:left w:val="nil"/>
              <w:bottom w:val="single" w:sz="4" w:space="0" w:color="auto"/>
              <w:right w:val="single" w:sz="4" w:space="0" w:color="auto"/>
            </w:tcBorders>
            <w:shd w:val="clear" w:color="auto" w:fill="auto"/>
            <w:noWrap/>
            <w:vAlign w:val="bottom"/>
            <w:hideMark/>
          </w:tcPr>
          <w:p w14:paraId="545E63F1"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 </w:t>
            </w:r>
          </w:p>
        </w:tc>
        <w:tc>
          <w:tcPr>
            <w:tcW w:w="2003" w:type="dxa"/>
            <w:tcBorders>
              <w:top w:val="nil"/>
              <w:left w:val="nil"/>
              <w:bottom w:val="single" w:sz="4" w:space="0" w:color="auto"/>
              <w:right w:val="single" w:sz="4" w:space="0" w:color="auto"/>
            </w:tcBorders>
            <w:shd w:val="clear" w:color="auto" w:fill="auto"/>
            <w:noWrap/>
            <w:vAlign w:val="bottom"/>
            <w:hideMark/>
          </w:tcPr>
          <w:p w14:paraId="442CEF97"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 </w:t>
            </w:r>
          </w:p>
        </w:tc>
      </w:tr>
      <w:tr w:rsidR="005C0B4D" w:rsidRPr="00DF5326" w14:paraId="1127927C" w14:textId="77777777" w:rsidTr="004F3698">
        <w:trPr>
          <w:trHeight w:val="1377"/>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3E1E2BA4"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Geographical Location of Deployment</w:t>
            </w:r>
          </w:p>
        </w:tc>
        <w:tc>
          <w:tcPr>
            <w:tcW w:w="1881" w:type="dxa"/>
            <w:tcBorders>
              <w:top w:val="nil"/>
              <w:left w:val="nil"/>
              <w:bottom w:val="single" w:sz="4" w:space="0" w:color="auto"/>
              <w:right w:val="single" w:sz="4" w:space="0" w:color="auto"/>
            </w:tcBorders>
            <w:shd w:val="clear" w:color="auto" w:fill="auto"/>
            <w:vAlign w:val="center"/>
            <w:hideMark/>
          </w:tcPr>
          <w:p w14:paraId="267D06CD"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sidRPr="00DF5326">
              <w:rPr>
                <w:rFonts w:ascii="Calibri" w:eastAsia="Times New Roman" w:hAnsi="Calibri" w:cs="Calibri"/>
                <w:color w:val="000000"/>
                <w:sz w:val="22"/>
                <w:szCs w:val="22"/>
              </w:rPr>
              <w:t>Total number of days-controlled equipment was used</w:t>
            </w:r>
          </w:p>
        </w:tc>
        <w:tc>
          <w:tcPr>
            <w:tcW w:w="1497" w:type="dxa"/>
            <w:tcBorders>
              <w:top w:val="nil"/>
              <w:left w:val="nil"/>
              <w:bottom w:val="single" w:sz="4" w:space="0" w:color="auto"/>
              <w:right w:val="single" w:sz="4" w:space="0" w:color="auto"/>
            </w:tcBorders>
            <w:shd w:val="clear" w:color="auto" w:fill="auto"/>
            <w:vAlign w:val="center"/>
            <w:hideMark/>
          </w:tcPr>
          <w:p w14:paraId="257AA03F"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sidRPr="00DF5326">
              <w:rPr>
                <w:rFonts w:ascii="Calibri" w:eastAsia="Times New Roman" w:hAnsi="Calibri" w:cs="Calibri"/>
                <w:color w:val="000000"/>
                <w:sz w:val="22"/>
                <w:szCs w:val="22"/>
              </w:rPr>
              <w:t>Number of those daily reported uses authorized by warrant</w:t>
            </w:r>
          </w:p>
        </w:tc>
        <w:tc>
          <w:tcPr>
            <w:tcW w:w="2003" w:type="dxa"/>
            <w:tcBorders>
              <w:top w:val="nil"/>
              <w:left w:val="nil"/>
              <w:bottom w:val="single" w:sz="4" w:space="0" w:color="auto"/>
              <w:right w:val="single" w:sz="4" w:space="0" w:color="auto"/>
            </w:tcBorders>
            <w:shd w:val="clear" w:color="auto" w:fill="auto"/>
            <w:vAlign w:val="center"/>
            <w:hideMark/>
          </w:tcPr>
          <w:p w14:paraId="6C624615"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sidRPr="00DF5326">
              <w:rPr>
                <w:rFonts w:ascii="Calibri" w:eastAsia="Times New Roman" w:hAnsi="Calibri" w:cs="Calibri"/>
                <w:color w:val="000000"/>
                <w:sz w:val="22"/>
                <w:szCs w:val="22"/>
              </w:rPr>
              <w:t>Number of those daily reported uses authorized by non-warrant forms of court authorization</w:t>
            </w:r>
          </w:p>
        </w:tc>
      </w:tr>
      <w:tr w:rsidR="005C0B4D" w:rsidRPr="00DF5326" w14:paraId="4EC66040"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362B6674"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AREA 1</w:t>
            </w:r>
          </w:p>
        </w:tc>
        <w:tc>
          <w:tcPr>
            <w:tcW w:w="1881" w:type="dxa"/>
            <w:tcBorders>
              <w:top w:val="nil"/>
              <w:left w:val="nil"/>
              <w:bottom w:val="single" w:sz="4" w:space="0" w:color="auto"/>
              <w:right w:val="single" w:sz="4" w:space="0" w:color="auto"/>
            </w:tcBorders>
            <w:shd w:val="clear" w:color="auto" w:fill="auto"/>
            <w:noWrap/>
            <w:vAlign w:val="bottom"/>
          </w:tcPr>
          <w:p w14:paraId="3A064DF4"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32</w:t>
            </w:r>
          </w:p>
        </w:tc>
        <w:tc>
          <w:tcPr>
            <w:tcW w:w="1497" w:type="dxa"/>
            <w:tcBorders>
              <w:top w:val="nil"/>
              <w:left w:val="nil"/>
              <w:bottom w:val="single" w:sz="4" w:space="0" w:color="auto"/>
              <w:right w:val="single" w:sz="4" w:space="0" w:color="auto"/>
            </w:tcBorders>
            <w:shd w:val="clear" w:color="auto" w:fill="auto"/>
            <w:noWrap/>
            <w:vAlign w:val="bottom"/>
          </w:tcPr>
          <w:p w14:paraId="1EE94D01"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2003" w:type="dxa"/>
            <w:tcBorders>
              <w:top w:val="nil"/>
              <w:left w:val="nil"/>
              <w:bottom w:val="single" w:sz="4" w:space="0" w:color="auto"/>
              <w:right w:val="single" w:sz="4" w:space="0" w:color="auto"/>
            </w:tcBorders>
            <w:shd w:val="clear" w:color="auto" w:fill="auto"/>
            <w:noWrap/>
            <w:vAlign w:val="bottom"/>
            <w:hideMark/>
          </w:tcPr>
          <w:p w14:paraId="773BDE26"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698A7DEE"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2B674840"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AREA 2</w:t>
            </w:r>
          </w:p>
        </w:tc>
        <w:tc>
          <w:tcPr>
            <w:tcW w:w="1881" w:type="dxa"/>
            <w:tcBorders>
              <w:top w:val="nil"/>
              <w:left w:val="nil"/>
              <w:bottom w:val="single" w:sz="4" w:space="0" w:color="auto"/>
              <w:right w:val="single" w:sz="4" w:space="0" w:color="auto"/>
            </w:tcBorders>
            <w:shd w:val="clear" w:color="auto" w:fill="auto"/>
            <w:noWrap/>
            <w:vAlign w:val="bottom"/>
          </w:tcPr>
          <w:p w14:paraId="344B804A"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12</w:t>
            </w:r>
          </w:p>
        </w:tc>
        <w:tc>
          <w:tcPr>
            <w:tcW w:w="1497" w:type="dxa"/>
            <w:tcBorders>
              <w:top w:val="nil"/>
              <w:left w:val="nil"/>
              <w:bottom w:val="single" w:sz="4" w:space="0" w:color="auto"/>
              <w:right w:val="single" w:sz="4" w:space="0" w:color="auto"/>
            </w:tcBorders>
            <w:shd w:val="clear" w:color="auto" w:fill="auto"/>
            <w:noWrap/>
            <w:vAlign w:val="bottom"/>
          </w:tcPr>
          <w:p w14:paraId="4F8563D5"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2003" w:type="dxa"/>
            <w:tcBorders>
              <w:top w:val="nil"/>
              <w:left w:val="nil"/>
              <w:bottom w:val="single" w:sz="4" w:space="0" w:color="auto"/>
              <w:right w:val="single" w:sz="4" w:space="0" w:color="auto"/>
            </w:tcBorders>
            <w:shd w:val="clear" w:color="auto" w:fill="auto"/>
            <w:noWrap/>
            <w:vAlign w:val="bottom"/>
            <w:hideMark/>
          </w:tcPr>
          <w:p w14:paraId="4B53D11F"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1E5C9112"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010E1457"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AREA 3</w:t>
            </w:r>
          </w:p>
        </w:tc>
        <w:tc>
          <w:tcPr>
            <w:tcW w:w="1881" w:type="dxa"/>
            <w:tcBorders>
              <w:top w:val="nil"/>
              <w:left w:val="nil"/>
              <w:bottom w:val="single" w:sz="4" w:space="0" w:color="auto"/>
              <w:right w:val="single" w:sz="4" w:space="0" w:color="auto"/>
            </w:tcBorders>
            <w:shd w:val="clear" w:color="auto" w:fill="auto"/>
            <w:noWrap/>
            <w:vAlign w:val="bottom"/>
          </w:tcPr>
          <w:p w14:paraId="142F1145"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24</w:t>
            </w:r>
          </w:p>
        </w:tc>
        <w:tc>
          <w:tcPr>
            <w:tcW w:w="1497" w:type="dxa"/>
            <w:tcBorders>
              <w:top w:val="nil"/>
              <w:left w:val="nil"/>
              <w:bottom w:val="single" w:sz="4" w:space="0" w:color="auto"/>
              <w:right w:val="single" w:sz="4" w:space="0" w:color="auto"/>
            </w:tcBorders>
            <w:shd w:val="clear" w:color="auto" w:fill="auto"/>
            <w:noWrap/>
            <w:vAlign w:val="bottom"/>
          </w:tcPr>
          <w:p w14:paraId="6CB6385D"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11</w:t>
            </w:r>
          </w:p>
        </w:tc>
        <w:tc>
          <w:tcPr>
            <w:tcW w:w="2003" w:type="dxa"/>
            <w:tcBorders>
              <w:top w:val="nil"/>
              <w:left w:val="nil"/>
              <w:bottom w:val="single" w:sz="4" w:space="0" w:color="auto"/>
              <w:right w:val="single" w:sz="4" w:space="0" w:color="auto"/>
            </w:tcBorders>
            <w:shd w:val="clear" w:color="auto" w:fill="auto"/>
            <w:noWrap/>
            <w:vAlign w:val="bottom"/>
            <w:hideMark/>
          </w:tcPr>
          <w:p w14:paraId="259D4B40"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7BBDAB07"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60362991"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AREA 4</w:t>
            </w:r>
          </w:p>
        </w:tc>
        <w:tc>
          <w:tcPr>
            <w:tcW w:w="1881" w:type="dxa"/>
            <w:tcBorders>
              <w:top w:val="nil"/>
              <w:left w:val="nil"/>
              <w:bottom w:val="single" w:sz="4" w:space="0" w:color="auto"/>
              <w:right w:val="single" w:sz="4" w:space="0" w:color="auto"/>
            </w:tcBorders>
            <w:shd w:val="clear" w:color="auto" w:fill="auto"/>
            <w:noWrap/>
            <w:vAlign w:val="bottom"/>
          </w:tcPr>
          <w:p w14:paraId="18E58B33"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20</w:t>
            </w:r>
          </w:p>
        </w:tc>
        <w:tc>
          <w:tcPr>
            <w:tcW w:w="1497" w:type="dxa"/>
            <w:tcBorders>
              <w:top w:val="nil"/>
              <w:left w:val="nil"/>
              <w:bottom w:val="single" w:sz="4" w:space="0" w:color="auto"/>
              <w:right w:val="single" w:sz="4" w:space="0" w:color="auto"/>
            </w:tcBorders>
            <w:shd w:val="clear" w:color="auto" w:fill="auto"/>
            <w:noWrap/>
            <w:vAlign w:val="bottom"/>
          </w:tcPr>
          <w:p w14:paraId="3919F01B"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2003" w:type="dxa"/>
            <w:tcBorders>
              <w:top w:val="nil"/>
              <w:left w:val="nil"/>
              <w:bottom w:val="single" w:sz="4" w:space="0" w:color="auto"/>
              <w:right w:val="single" w:sz="4" w:space="0" w:color="auto"/>
            </w:tcBorders>
            <w:shd w:val="clear" w:color="auto" w:fill="auto"/>
            <w:noWrap/>
            <w:vAlign w:val="bottom"/>
            <w:hideMark/>
          </w:tcPr>
          <w:p w14:paraId="331D07B6"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68B7B8EE"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36572A8C"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AREA 5</w:t>
            </w:r>
          </w:p>
        </w:tc>
        <w:tc>
          <w:tcPr>
            <w:tcW w:w="1881" w:type="dxa"/>
            <w:tcBorders>
              <w:top w:val="nil"/>
              <w:left w:val="nil"/>
              <w:bottom w:val="single" w:sz="4" w:space="0" w:color="auto"/>
              <w:right w:val="single" w:sz="4" w:space="0" w:color="auto"/>
            </w:tcBorders>
            <w:shd w:val="clear" w:color="auto" w:fill="auto"/>
            <w:noWrap/>
            <w:vAlign w:val="bottom"/>
          </w:tcPr>
          <w:p w14:paraId="49081234"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25</w:t>
            </w:r>
          </w:p>
        </w:tc>
        <w:tc>
          <w:tcPr>
            <w:tcW w:w="1497" w:type="dxa"/>
            <w:tcBorders>
              <w:top w:val="nil"/>
              <w:left w:val="nil"/>
              <w:bottom w:val="single" w:sz="4" w:space="0" w:color="auto"/>
              <w:right w:val="single" w:sz="4" w:space="0" w:color="auto"/>
            </w:tcBorders>
            <w:shd w:val="clear" w:color="auto" w:fill="auto"/>
            <w:noWrap/>
            <w:vAlign w:val="bottom"/>
          </w:tcPr>
          <w:p w14:paraId="55AF2A75"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8</w:t>
            </w:r>
          </w:p>
        </w:tc>
        <w:tc>
          <w:tcPr>
            <w:tcW w:w="2003" w:type="dxa"/>
            <w:tcBorders>
              <w:top w:val="nil"/>
              <w:left w:val="nil"/>
              <w:bottom w:val="single" w:sz="4" w:space="0" w:color="auto"/>
              <w:right w:val="single" w:sz="4" w:space="0" w:color="auto"/>
            </w:tcBorders>
            <w:shd w:val="clear" w:color="auto" w:fill="auto"/>
            <w:noWrap/>
            <w:vAlign w:val="bottom"/>
            <w:hideMark/>
          </w:tcPr>
          <w:p w14:paraId="3BFCB4FA"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674A0B0F"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6B3E61B1"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AREA 6</w:t>
            </w:r>
          </w:p>
        </w:tc>
        <w:tc>
          <w:tcPr>
            <w:tcW w:w="1881" w:type="dxa"/>
            <w:tcBorders>
              <w:top w:val="nil"/>
              <w:left w:val="nil"/>
              <w:bottom w:val="single" w:sz="4" w:space="0" w:color="auto"/>
              <w:right w:val="single" w:sz="4" w:space="0" w:color="auto"/>
            </w:tcBorders>
            <w:shd w:val="clear" w:color="auto" w:fill="auto"/>
            <w:noWrap/>
            <w:vAlign w:val="bottom"/>
          </w:tcPr>
          <w:p w14:paraId="5336BE55"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24</w:t>
            </w:r>
          </w:p>
        </w:tc>
        <w:tc>
          <w:tcPr>
            <w:tcW w:w="1497" w:type="dxa"/>
            <w:tcBorders>
              <w:top w:val="nil"/>
              <w:left w:val="nil"/>
              <w:bottom w:val="single" w:sz="4" w:space="0" w:color="auto"/>
              <w:right w:val="single" w:sz="4" w:space="0" w:color="auto"/>
            </w:tcBorders>
            <w:shd w:val="clear" w:color="auto" w:fill="auto"/>
            <w:noWrap/>
            <w:vAlign w:val="bottom"/>
          </w:tcPr>
          <w:p w14:paraId="7630A69B"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11</w:t>
            </w:r>
          </w:p>
        </w:tc>
        <w:tc>
          <w:tcPr>
            <w:tcW w:w="2003" w:type="dxa"/>
            <w:tcBorders>
              <w:top w:val="nil"/>
              <w:left w:val="nil"/>
              <w:bottom w:val="single" w:sz="4" w:space="0" w:color="auto"/>
              <w:right w:val="single" w:sz="4" w:space="0" w:color="auto"/>
            </w:tcBorders>
            <w:shd w:val="clear" w:color="auto" w:fill="auto"/>
            <w:noWrap/>
            <w:vAlign w:val="bottom"/>
            <w:hideMark/>
          </w:tcPr>
          <w:p w14:paraId="43747F72"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252B802A"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tcPr>
          <w:p w14:paraId="1E9725B4" w14:textId="77777777" w:rsidR="005C0B4D" w:rsidRPr="00DF5326" w:rsidRDefault="005C0B4D"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81" w:type="dxa"/>
            <w:tcBorders>
              <w:top w:val="nil"/>
              <w:left w:val="nil"/>
              <w:bottom w:val="single" w:sz="4" w:space="0" w:color="auto"/>
              <w:right w:val="single" w:sz="4" w:space="0" w:color="auto"/>
            </w:tcBorders>
            <w:shd w:val="clear" w:color="auto" w:fill="auto"/>
            <w:noWrap/>
            <w:vAlign w:val="bottom"/>
          </w:tcPr>
          <w:p w14:paraId="278E2968"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97" w:type="dxa"/>
            <w:tcBorders>
              <w:top w:val="nil"/>
              <w:left w:val="nil"/>
              <w:bottom w:val="single" w:sz="4" w:space="0" w:color="auto"/>
              <w:right w:val="single" w:sz="4" w:space="0" w:color="auto"/>
            </w:tcBorders>
            <w:shd w:val="clear" w:color="auto" w:fill="auto"/>
            <w:noWrap/>
            <w:vAlign w:val="bottom"/>
          </w:tcPr>
          <w:p w14:paraId="13D74B68" w14:textId="77777777" w:rsidR="005C0B4D"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3" w:type="dxa"/>
            <w:tcBorders>
              <w:top w:val="nil"/>
              <w:left w:val="nil"/>
              <w:bottom w:val="single" w:sz="4" w:space="0" w:color="auto"/>
              <w:right w:val="single" w:sz="4" w:space="0" w:color="auto"/>
            </w:tcBorders>
            <w:shd w:val="clear" w:color="auto" w:fill="auto"/>
            <w:noWrap/>
            <w:vAlign w:val="bottom"/>
          </w:tcPr>
          <w:p w14:paraId="45749957" w14:textId="77777777" w:rsidR="005C0B4D"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23AF1A0F" w14:textId="77777777" w:rsidTr="004F3698">
        <w:trPr>
          <w:trHeight w:val="275"/>
        </w:trPr>
        <w:tc>
          <w:tcPr>
            <w:tcW w:w="4410" w:type="dxa"/>
            <w:tcBorders>
              <w:top w:val="nil"/>
              <w:left w:val="single" w:sz="4" w:space="0" w:color="auto"/>
              <w:bottom w:val="single" w:sz="4" w:space="0" w:color="auto"/>
              <w:right w:val="single" w:sz="4" w:space="0" w:color="auto"/>
            </w:tcBorders>
            <w:shd w:val="clear" w:color="auto" w:fill="auto"/>
            <w:noWrap/>
            <w:vAlign w:val="bottom"/>
          </w:tcPr>
          <w:p w14:paraId="10E091C5" w14:textId="77777777" w:rsidR="005C0B4D" w:rsidRDefault="005C0B4D"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AREA</w:t>
            </w:r>
          </w:p>
        </w:tc>
        <w:tc>
          <w:tcPr>
            <w:tcW w:w="1881" w:type="dxa"/>
            <w:tcBorders>
              <w:top w:val="nil"/>
              <w:left w:val="nil"/>
              <w:bottom w:val="single" w:sz="4" w:space="0" w:color="auto"/>
              <w:right w:val="single" w:sz="4" w:space="0" w:color="auto"/>
            </w:tcBorders>
            <w:shd w:val="clear" w:color="auto" w:fill="auto"/>
            <w:noWrap/>
            <w:vAlign w:val="bottom"/>
          </w:tcPr>
          <w:p w14:paraId="1244E320"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497" w:type="dxa"/>
            <w:tcBorders>
              <w:top w:val="nil"/>
              <w:left w:val="nil"/>
              <w:bottom w:val="single" w:sz="4" w:space="0" w:color="auto"/>
              <w:right w:val="single" w:sz="4" w:space="0" w:color="auto"/>
            </w:tcBorders>
            <w:shd w:val="clear" w:color="auto" w:fill="auto"/>
            <w:noWrap/>
            <w:vAlign w:val="bottom"/>
          </w:tcPr>
          <w:p w14:paraId="77C9EAB5" w14:textId="77777777" w:rsidR="005C0B4D"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2003" w:type="dxa"/>
            <w:tcBorders>
              <w:top w:val="nil"/>
              <w:left w:val="nil"/>
              <w:bottom w:val="single" w:sz="4" w:space="0" w:color="auto"/>
              <w:right w:val="single" w:sz="4" w:space="0" w:color="auto"/>
            </w:tcBorders>
            <w:shd w:val="clear" w:color="auto" w:fill="auto"/>
            <w:noWrap/>
            <w:vAlign w:val="bottom"/>
          </w:tcPr>
          <w:p w14:paraId="183E28C7" w14:textId="77777777" w:rsidR="005C0B4D"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C0B4D" w:rsidRPr="00DF5326" w14:paraId="36F13D1E" w14:textId="77777777" w:rsidTr="004F3698">
        <w:trPr>
          <w:trHeight w:val="550"/>
        </w:trPr>
        <w:tc>
          <w:tcPr>
            <w:tcW w:w="4410" w:type="dxa"/>
            <w:tcBorders>
              <w:top w:val="nil"/>
              <w:left w:val="single" w:sz="4" w:space="0" w:color="auto"/>
              <w:bottom w:val="single" w:sz="4" w:space="0" w:color="auto"/>
              <w:right w:val="single" w:sz="4" w:space="0" w:color="auto"/>
            </w:tcBorders>
            <w:shd w:val="clear" w:color="auto" w:fill="auto"/>
            <w:vAlign w:val="bottom"/>
            <w:hideMark/>
          </w:tcPr>
          <w:p w14:paraId="0F877B08" w14:textId="77777777" w:rsidR="005C0B4D" w:rsidRPr="00DF5326" w:rsidRDefault="005C0B4D" w:rsidP="004F3698">
            <w:pPr>
              <w:spacing w:after="0" w:line="240" w:lineRule="auto"/>
              <w:rPr>
                <w:rFonts w:ascii="Calibri" w:eastAsia="Times New Roman" w:hAnsi="Calibri" w:cs="Calibri"/>
                <w:color w:val="000000"/>
                <w:sz w:val="22"/>
                <w:szCs w:val="22"/>
              </w:rPr>
            </w:pPr>
            <w:r w:rsidRPr="00DF5326">
              <w:rPr>
                <w:rFonts w:ascii="Calibri" w:eastAsia="Times New Roman" w:hAnsi="Calibri" w:cs="Calibri"/>
                <w:color w:val="000000"/>
                <w:sz w:val="22"/>
                <w:szCs w:val="22"/>
              </w:rPr>
              <w:t>Total number of Days Controlled Equipment was used</w:t>
            </w:r>
          </w:p>
        </w:tc>
        <w:tc>
          <w:tcPr>
            <w:tcW w:w="1881" w:type="dxa"/>
            <w:tcBorders>
              <w:top w:val="nil"/>
              <w:left w:val="nil"/>
              <w:bottom w:val="single" w:sz="4" w:space="0" w:color="auto"/>
              <w:right w:val="single" w:sz="4" w:space="0" w:color="auto"/>
            </w:tcBorders>
            <w:shd w:val="clear" w:color="auto" w:fill="auto"/>
            <w:noWrap/>
            <w:vAlign w:val="center"/>
          </w:tcPr>
          <w:p w14:paraId="5B87A39E" w14:textId="77777777" w:rsidR="005C0B4D" w:rsidRPr="00DF5326" w:rsidRDefault="005C0B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142</w:t>
            </w:r>
          </w:p>
        </w:tc>
        <w:tc>
          <w:tcPr>
            <w:tcW w:w="1497" w:type="dxa"/>
            <w:tcBorders>
              <w:top w:val="nil"/>
              <w:left w:val="nil"/>
              <w:bottom w:val="single" w:sz="4" w:space="0" w:color="auto"/>
              <w:right w:val="single" w:sz="4" w:space="0" w:color="auto"/>
            </w:tcBorders>
            <w:shd w:val="clear" w:color="auto" w:fill="auto"/>
            <w:noWrap/>
            <w:vAlign w:val="bottom"/>
          </w:tcPr>
          <w:p w14:paraId="7D9CC9B3" w14:textId="77777777" w:rsidR="005C0B4D" w:rsidRPr="00DF5326" w:rsidRDefault="005C0B4D" w:rsidP="00470D37">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47</w:t>
            </w:r>
          </w:p>
        </w:tc>
        <w:tc>
          <w:tcPr>
            <w:tcW w:w="2003" w:type="dxa"/>
            <w:tcBorders>
              <w:top w:val="nil"/>
              <w:left w:val="nil"/>
              <w:bottom w:val="single" w:sz="4" w:space="0" w:color="auto"/>
              <w:right w:val="single" w:sz="4" w:space="0" w:color="auto"/>
            </w:tcBorders>
            <w:shd w:val="clear" w:color="auto" w:fill="auto"/>
            <w:noWrap/>
            <w:vAlign w:val="bottom"/>
            <w:hideMark/>
          </w:tcPr>
          <w:p w14:paraId="02F2C80D" w14:textId="77777777" w:rsidR="005C0B4D" w:rsidRPr="00DF5326" w:rsidRDefault="005C0B4D" w:rsidP="00470D37">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10098E68" w14:textId="5BDF9376" w:rsidR="005C0B4D" w:rsidRDefault="005C0B4D" w:rsidP="0011602F">
      <w:pPr>
        <w:rPr>
          <w:b/>
          <w:bCs/>
          <w:sz w:val="20"/>
          <w:szCs w:val="20"/>
        </w:rPr>
      </w:pPr>
      <w:r w:rsidRPr="005552AB">
        <w:rPr>
          <w:b/>
          <w:bCs/>
          <w:sz w:val="20"/>
          <w:szCs w:val="20"/>
        </w:rPr>
        <w:t>The Armored Suburban was deployed in the last year.  Any adverse impacts fell within the previously identified impacts in the previously released Impact Statement (See attachment).</w:t>
      </w:r>
    </w:p>
    <w:p w14:paraId="73F45D13" w14:textId="77777777" w:rsidR="00403C22" w:rsidRDefault="00403C22" w:rsidP="0011602F">
      <w:pPr>
        <w:rPr>
          <w:b/>
          <w:bCs/>
          <w:sz w:val="20"/>
          <w:szCs w:val="20"/>
        </w:rPr>
      </w:pPr>
    </w:p>
    <w:p w14:paraId="1A855649" w14:textId="77777777" w:rsidR="00403C22" w:rsidRPr="00801B89" w:rsidRDefault="00403C22" w:rsidP="0011602F">
      <w:pPr>
        <w:rPr>
          <w:b/>
          <w:bCs/>
          <w:sz w:val="20"/>
          <w:szCs w:val="20"/>
        </w:rPr>
      </w:pPr>
    </w:p>
    <w:p w14:paraId="6938A0D6" w14:textId="6C0F0BFD" w:rsidR="00EC5F6F" w:rsidRPr="00097A90" w:rsidRDefault="003D1D62" w:rsidP="00F370AC">
      <w:pPr>
        <w:spacing w:after="0"/>
        <w:jc w:val="both"/>
        <w:rPr>
          <w:rFonts w:cstheme="minorHAnsi"/>
          <w:color w:val="0070C0"/>
          <w:sz w:val="24"/>
          <w:szCs w:val="24"/>
          <w:u w:val="single"/>
        </w:rPr>
      </w:pPr>
      <w:r w:rsidRPr="00097A90">
        <w:rPr>
          <w:rFonts w:cstheme="minorHAnsi"/>
          <w:color w:val="0070C0"/>
          <w:sz w:val="24"/>
          <w:szCs w:val="24"/>
          <w:u w:val="single"/>
        </w:rPr>
        <w:t>Mobile Command Vehicle Usage</w:t>
      </w:r>
    </w:p>
    <w:p w14:paraId="417114E0" w14:textId="0D6EEF81" w:rsidR="00F9754E" w:rsidRPr="007862D3" w:rsidRDefault="00C437EE" w:rsidP="007862D3">
      <w:pPr>
        <w:spacing w:after="0"/>
        <w:jc w:val="both"/>
        <w:rPr>
          <w:rFonts w:cstheme="minorHAnsi"/>
          <w:sz w:val="20"/>
          <w:szCs w:val="20"/>
        </w:rPr>
      </w:pPr>
      <w:bookmarkStart w:id="5" w:name="_Hlk134605374"/>
      <w:r w:rsidRPr="00FB6F33">
        <w:rPr>
          <w:rFonts w:cstheme="minorHAnsi"/>
          <w:color w:val="000000" w:themeColor="text1"/>
          <w:sz w:val="20"/>
          <w:szCs w:val="20"/>
        </w:rPr>
        <w:t>Mobile Command Vehicles</w:t>
      </w:r>
      <w:r w:rsidR="00FB6F33" w:rsidRPr="00FB6F33">
        <w:rPr>
          <w:rFonts w:cstheme="minorHAnsi"/>
          <w:color w:val="000000" w:themeColor="text1"/>
          <w:sz w:val="20"/>
          <w:szCs w:val="20"/>
        </w:rPr>
        <w:t xml:space="preserve"> </w:t>
      </w:r>
      <w:r w:rsidRPr="00703780">
        <w:rPr>
          <w:rFonts w:cstheme="minorHAnsi"/>
          <w:sz w:val="20"/>
          <w:szCs w:val="20"/>
        </w:rPr>
        <w:t xml:space="preserve">were utilized a total of </w:t>
      </w:r>
      <w:r w:rsidR="00602AD1" w:rsidRPr="00703780">
        <w:rPr>
          <w:rFonts w:cstheme="minorHAnsi"/>
          <w:sz w:val="20"/>
          <w:szCs w:val="20"/>
        </w:rPr>
        <w:t>(</w:t>
      </w:r>
      <w:r w:rsidR="00D13FAB">
        <w:rPr>
          <w:rFonts w:cstheme="minorHAnsi"/>
          <w:b/>
          <w:bCs/>
          <w:sz w:val="20"/>
          <w:szCs w:val="20"/>
        </w:rPr>
        <w:t>18</w:t>
      </w:r>
      <w:r w:rsidR="00602AD1" w:rsidRPr="00703780">
        <w:rPr>
          <w:rFonts w:cstheme="minorHAnsi"/>
          <w:b/>
          <w:bCs/>
          <w:sz w:val="20"/>
          <w:szCs w:val="20"/>
        </w:rPr>
        <w:t>)</w:t>
      </w:r>
      <w:r w:rsidRPr="00703780">
        <w:rPr>
          <w:rFonts w:cstheme="minorHAnsi"/>
          <w:sz w:val="20"/>
          <w:szCs w:val="20"/>
        </w:rPr>
        <w:t xml:space="preserve"> times</w:t>
      </w:r>
      <w:r w:rsidR="006A2BD5">
        <w:rPr>
          <w:rFonts w:cstheme="minorHAnsi"/>
          <w:sz w:val="20"/>
          <w:szCs w:val="20"/>
        </w:rPr>
        <w:t>,</w:t>
      </w:r>
      <w:r w:rsidR="00F92379">
        <w:rPr>
          <w:rFonts w:cstheme="minorHAnsi"/>
          <w:sz w:val="20"/>
          <w:szCs w:val="20"/>
        </w:rPr>
        <w:t xml:space="preserve"> </w:t>
      </w:r>
      <w:r w:rsidR="00F92379" w:rsidRPr="00F92379">
        <w:rPr>
          <w:rFonts w:cstheme="minorHAnsi"/>
          <w:b/>
          <w:bCs/>
          <w:sz w:val="20"/>
          <w:szCs w:val="20"/>
        </w:rPr>
        <w:t>(5)</w:t>
      </w:r>
      <w:r w:rsidR="00F92379">
        <w:rPr>
          <w:rFonts w:cstheme="minorHAnsi"/>
          <w:sz w:val="20"/>
          <w:szCs w:val="20"/>
        </w:rPr>
        <w:t xml:space="preserve"> times for warrants.</w:t>
      </w:r>
      <w:r w:rsidRPr="00703780">
        <w:rPr>
          <w:rFonts w:cstheme="minorHAnsi"/>
          <w:sz w:val="20"/>
          <w:szCs w:val="20"/>
        </w:rPr>
        <w:t xml:space="preserve"> </w:t>
      </w:r>
      <w:r w:rsidR="00395176">
        <w:rPr>
          <w:rFonts w:cstheme="minorHAnsi"/>
          <w:sz w:val="20"/>
          <w:szCs w:val="20"/>
        </w:rPr>
        <w:t xml:space="preserve">Mobile Command </w:t>
      </w:r>
      <w:r w:rsidR="00395176" w:rsidRPr="00395176">
        <w:rPr>
          <w:rFonts w:cstheme="minorHAnsi"/>
          <w:b/>
          <w:bCs/>
          <w:sz w:val="20"/>
          <w:szCs w:val="20"/>
        </w:rPr>
        <w:t>(7)</w:t>
      </w:r>
      <w:r w:rsidR="00395176">
        <w:rPr>
          <w:rFonts w:cstheme="minorHAnsi"/>
          <w:sz w:val="20"/>
          <w:szCs w:val="20"/>
        </w:rPr>
        <w:t>,</w:t>
      </w:r>
      <w:r w:rsidR="00F92379">
        <w:rPr>
          <w:rFonts w:cstheme="minorHAnsi"/>
          <w:sz w:val="20"/>
          <w:szCs w:val="20"/>
        </w:rPr>
        <w:t xml:space="preserve"> Community Resour</w:t>
      </w:r>
      <w:r w:rsidR="00D36ECA">
        <w:rPr>
          <w:rFonts w:cstheme="minorHAnsi"/>
          <w:sz w:val="20"/>
          <w:szCs w:val="20"/>
        </w:rPr>
        <w:t>ce Vehicle</w:t>
      </w:r>
      <w:r w:rsidR="00D36ECA" w:rsidRPr="00D36ECA">
        <w:rPr>
          <w:rFonts w:cstheme="minorHAnsi"/>
          <w:b/>
          <w:bCs/>
          <w:sz w:val="20"/>
          <w:szCs w:val="20"/>
        </w:rPr>
        <w:t xml:space="preserve"> (7)</w:t>
      </w:r>
      <w:r w:rsidR="00D36ECA" w:rsidRPr="00D36ECA">
        <w:rPr>
          <w:rFonts w:cstheme="minorHAnsi"/>
          <w:sz w:val="20"/>
          <w:szCs w:val="20"/>
        </w:rPr>
        <w:t xml:space="preserve"> </w:t>
      </w:r>
      <w:r w:rsidR="00D36ECA">
        <w:rPr>
          <w:rFonts w:cstheme="minorHAnsi"/>
          <w:sz w:val="20"/>
          <w:szCs w:val="20"/>
        </w:rPr>
        <w:t>times, H</w:t>
      </w:r>
      <w:r w:rsidR="001C5297">
        <w:rPr>
          <w:rFonts w:cstheme="minorHAnsi"/>
          <w:sz w:val="20"/>
          <w:szCs w:val="20"/>
        </w:rPr>
        <w:t xml:space="preserve">ostage </w:t>
      </w:r>
      <w:r w:rsidR="00CC5941">
        <w:rPr>
          <w:rFonts w:cstheme="minorHAnsi"/>
          <w:sz w:val="20"/>
          <w:szCs w:val="20"/>
        </w:rPr>
        <w:t>Negotiation</w:t>
      </w:r>
      <w:r w:rsidR="004A7608">
        <w:rPr>
          <w:rFonts w:cstheme="minorHAnsi"/>
          <w:sz w:val="20"/>
          <w:szCs w:val="20"/>
        </w:rPr>
        <w:t xml:space="preserve"> </w:t>
      </w:r>
      <w:r w:rsidR="001C5297">
        <w:rPr>
          <w:rFonts w:cstheme="minorHAnsi"/>
          <w:sz w:val="20"/>
          <w:szCs w:val="20"/>
        </w:rPr>
        <w:t>Vehicle</w:t>
      </w:r>
      <w:r w:rsidR="00CE1B77">
        <w:rPr>
          <w:rFonts w:cstheme="minorHAnsi"/>
          <w:sz w:val="20"/>
          <w:szCs w:val="20"/>
        </w:rPr>
        <w:t xml:space="preserve"> </w:t>
      </w:r>
      <w:r w:rsidR="00CE1B77" w:rsidRPr="00CE1B77">
        <w:rPr>
          <w:rFonts w:cstheme="minorHAnsi"/>
          <w:b/>
          <w:bCs/>
          <w:sz w:val="20"/>
          <w:szCs w:val="20"/>
        </w:rPr>
        <w:t>(3)</w:t>
      </w:r>
      <w:r w:rsidR="00CE1B77">
        <w:rPr>
          <w:rFonts w:cstheme="minorHAnsi"/>
          <w:sz w:val="20"/>
          <w:szCs w:val="20"/>
        </w:rPr>
        <w:t xml:space="preserve"> times. S</w:t>
      </w:r>
      <w:r w:rsidRPr="00703780">
        <w:rPr>
          <w:rFonts w:cstheme="minorHAnsi"/>
          <w:sz w:val="20"/>
          <w:szCs w:val="20"/>
        </w:rPr>
        <w:t>ome of the Mobile Command Vehicles, the deployments lasted multiple days depending on the scope and duration of the mission. The usage breakdown is as follows:</w:t>
      </w:r>
    </w:p>
    <w:bookmarkEnd w:id="5"/>
    <w:p w14:paraId="569E83F6" w14:textId="422E22D4" w:rsidR="00932A21" w:rsidRDefault="0026716F" w:rsidP="00DC30EC">
      <w:pPr>
        <w:pStyle w:val="ListParagraph"/>
        <w:numPr>
          <w:ilvl w:val="0"/>
          <w:numId w:val="27"/>
        </w:numPr>
        <w:spacing w:after="0"/>
        <w:jc w:val="both"/>
        <w:rPr>
          <w:rFonts w:cstheme="minorHAnsi"/>
          <w:sz w:val="20"/>
          <w:szCs w:val="20"/>
        </w:rPr>
      </w:pPr>
      <w:r w:rsidRPr="00703780">
        <w:rPr>
          <w:rFonts w:cstheme="minorHAnsi"/>
          <w:sz w:val="20"/>
          <w:szCs w:val="20"/>
        </w:rPr>
        <w:t>F</w:t>
      </w:r>
      <w:r w:rsidR="00850399" w:rsidRPr="00703780">
        <w:rPr>
          <w:rFonts w:cstheme="minorHAnsi"/>
          <w:sz w:val="20"/>
          <w:szCs w:val="20"/>
        </w:rPr>
        <w:t>ourth of July Holiday</w:t>
      </w:r>
      <w:r w:rsidR="005F4E40" w:rsidRPr="00703780">
        <w:rPr>
          <w:rFonts w:cstheme="minorHAnsi"/>
          <w:sz w:val="20"/>
          <w:szCs w:val="20"/>
        </w:rPr>
        <w:t xml:space="preserve"> Traffic Shut Down</w:t>
      </w:r>
      <w:r w:rsidR="00850399" w:rsidRPr="00703780">
        <w:rPr>
          <w:rFonts w:cstheme="minorHAnsi"/>
          <w:sz w:val="20"/>
          <w:szCs w:val="20"/>
        </w:rPr>
        <w:t xml:space="preserve"> </w:t>
      </w:r>
      <w:r w:rsidR="002532E8" w:rsidRPr="00703780">
        <w:rPr>
          <w:rFonts w:cstheme="minorHAnsi"/>
          <w:sz w:val="20"/>
          <w:szCs w:val="20"/>
        </w:rPr>
        <w:t>–</w:t>
      </w:r>
      <w:r w:rsidR="005F4E40" w:rsidRPr="00703780">
        <w:rPr>
          <w:rFonts w:cstheme="minorHAnsi"/>
          <w:sz w:val="20"/>
          <w:szCs w:val="20"/>
        </w:rPr>
        <w:t xml:space="preserve"> </w:t>
      </w:r>
      <w:r w:rsidR="002532E8" w:rsidRPr="00703780">
        <w:rPr>
          <w:rFonts w:cstheme="minorHAnsi"/>
          <w:sz w:val="20"/>
          <w:szCs w:val="20"/>
        </w:rPr>
        <w:t>Officer Command Post</w:t>
      </w:r>
    </w:p>
    <w:p w14:paraId="7EFAEDE9" w14:textId="1352C7AE" w:rsidR="00DC4729" w:rsidRPr="00703780" w:rsidRDefault="00DC4729" w:rsidP="00DC30EC">
      <w:pPr>
        <w:pStyle w:val="ListParagraph"/>
        <w:numPr>
          <w:ilvl w:val="0"/>
          <w:numId w:val="27"/>
        </w:numPr>
        <w:spacing w:after="0"/>
        <w:jc w:val="both"/>
        <w:rPr>
          <w:rFonts w:cstheme="minorHAnsi"/>
          <w:sz w:val="20"/>
          <w:szCs w:val="20"/>
        </w:rPr>
      </w:pPr>
      <w:r>
        <w:rPr>
          <w:rFonts w:cstheme="minorHAnsi"/>
          <w:sz w:val="20"/>
          <w:szCs w:val="20"/>
        </w:rPr>
        <w:t>Halloween Trunk or Treat</w:t>
      </w:r>
    </w:p>
    <w:p w14:paraId="72498619" w14:textId="483C5C1E" w:rsidR="001241C3" w:rsidRPr="00703780" w:rsidRDefault="001241C3" w:rsidP="00DC30EC">
      <w:pPr>
        <w:pStyle w:val="ListParagraph"/>
        <w:numPr>
          <w:ilvl w:val="0"/>
          <w:numId w:val="27"/>
        </w:numPr>
        <w:spacing w:after="0"/>
        <w:jc w:val="both"/>
        <w:rPr>
          <w:rFonts w:cstheme="minorHAnsi"/>
          <w:sz w:val="20"/>
          <w:szCs w:val="20"/>
        </w:rPr>
      </w:pPr>
      <w:r w:rsidRPr="00703780">
        <w:rPr>
          <w:rFonts w:cstheme="minorHAnsi"/>
          <w:sz w:val="20"/>
          <w:szCs w:val="20"/>
        </w:rPr>
        <w:t>High Visibility Crime Prevention Details</w:t>
      </w:r>
    </w:p>
    <w:p w14:paraId="4EA6C710" w14:textId="58A46733" w:rsidR="006A0245" w:rsidRPr="00703780" w:rsidRDefault="006A0245" w:rsidP="00DC30EC">
      <w:pPr>
        <w:pStyle w:val="ListParagraph"/>
        <w:numPr>
          <w:ilvl w:val="0"/>
          <w:numId w:val="27"/>
        </w:numPr>
        <w:spacing w:after="0"/>
        <w:jc w:val="both"/>
        <w:rPr>
          <w:rFonts w:cstheme="minorHAnsi"/>
          <w:sz w:val="20"/>
          <w:szCs w:val="20"/>
        </w:rPr>
      </w:pPr>
      <w:r w:rsidRPr="00703780">
        <w:rPr>
          <w:rFonts w:cstheme="minorHAnsi"/>
          <w:sz w:val="20"/>
          <w:szCs w:val="20"/>
        </w:rPr>
        <w:t>Community Events</w:t>
      </w:r>
    </w:p>
    <w:p w14:paraId="78ED0E7A" w14:textId="09525E6C" w:rsidR="004B5785" w:rsidRPr="00E774D7" w:rsidRDefault="006A0245" w:rsidP="00E774D7">
      <w:pPr>
        <w:pStyle w:val="ListParagraph"/>
        <w:numPr>
          <w:ilvl w:val="0"/>
          <w:numId w:val="27"/>
        </w:numPr>
        <w:spacing w:after="0"/>
        <w:jc w:val="both"/>
        <w:rPr>
          <w:rFonts w:cstheme="minorHAnsi"/>
          <w:sz w:val="20"/>
          <w:szCs w:val="20"/>
        </w:rPr>
      </w:pPr>
      <w:r w:rsidRPr="00703780">
        <w:rPr>
          <w:rFonts w:cstheme="minorHAnsi"/>
          <w:sz w:val="20"/>
          <w:szCs w:val="20"/>
        </w:rPr>
        <w:t>Protection for DAT</w:t>
      </w:r>
      <w:r w:rsidR="00DC30EC" w:rsidRPr="00703780">
        <w:rPr>
          <w:rFonts w:cstheme="minorHAnsi"/>
          <w:sz w:val="20"/>
          <w:szCs w:val="20"/>
        </w:rPr>
        <w:t xml:space="preserve"> – Designated Arrest Team</w:t>
      </w:r>
    </w:p>
    <w:p w14:paraId="39ABB1FF" w14:textId="1AB2D175" w:rsidR="004B5785" w:rsidRDefault="00C11EEB" w:rsidP="00C11EEB">
      <w:pPr>
        <w:rPr>
          <w:b/>
          <w:bCs/>
          <w:sz w:val="20"/>
          <w:szCs w:val="20"/>
        </w:rPr>
      </w:pPr>
      <w:r w:rsidRPr="005552AB">
        <w:rPr>
          <w:b/>
          <w:bCs/>
          <w:sz w:val="20"/>
          <w:szCs w:val="20"/>
        </w:rPr>
        <w:t xml:space="preserve">The </w:t>
      </w:r>
      <w:r w:rsidR="001E00E2" w:rsidRPr="005552AB">
        <w:rPr>
          <w:b/>
          <w:bCs/>
          <w:sz w:val="20"/>
          <w:szCs w:val="20"/>
        </w:rPr>
        <w:t>Mobile Command Vehicle was</w:t>
      </w:r>
      <w:r w:rsidRPr="005552AB">
        <w:rPr>
          <w:b/>
          <w:bCs/>
          <w:sz w:val="20"/>
          <w:szCs w:val="20"/>
        </w:rPr>
        <w:t xml:space="preserve"> deployed in the last year.  Any adverse impacts fell within the previously identified impacts in the previously released Impact Statement (See attachment).</w:t>
      </w:r>
    </w:p>
    <w:p w14:paraId="3A4EBB53" w14:textId="77777777" w:rsidR="00E43F69" w:rsidRDefault="00E43F69" w:rsidP="00C11EEB">
      <w:pPr>
        <w:rPr>
          <w:b/>
          <w:bCs/>
          <w:sz w:val="20"/>
          <w:szCs w:val="20"/>
        </w:rPr>
      </w:pPr>
    </w:p>
    <w:p w14:paraId="226B6AB0" w14:textId="77777777" w:rsidR="00E43F69" w:rsidRDefault="00E43F69" w:rsidP="00C11EEB">
      <w:pPr>
        <w:rPr>
          <w:b/>
          <w:bCs/>
          <w:sz w:val="20"/>
          <w:szCs w:val="20"/>
        </w:rPr>
      </w:pPr>
    </w:p>
    <w:p w14:paraId="3084C07D" w14:textId="77777777" w:rsidR="00E43F69" w:rsidRDefault="00E43F69" w:rsidP="00C11EEB">
      <w:pPr>
        <w:rPr>
          <w:b/>
          <w:bCs/>
          <w:sz w:val="20"/>
          <w:szCs w:val="20"/>
        </w:rPr>
      </w:pPr>
    </w:p>
    <w:p w14:paraId="7E83171C" w14:textId="77777777" w:rsidR="00E43F69" w:rsidRDefault="00E43F69" w:rsidP="00C11EEB">
      <w:pPr>
        <w:rPr>
          <w:b/>
          <w:bCs/>
          <w:sz w:val="20"/>
          <w:szCs w:val="20"/>
        </w:rPr>
      </w:pPr>
    </w:p>
    <w:p w14:paraId="435DF13E" w14:textId="77777777" w:rsidR="00E43F69" w:rsidRDefault="00E43F69" w:rsidP="00C11EEB">
      <w:pPr>
        <w:rPr>
          <w:b/>
          <w:bCs/>
          <w:sz w:val="20"/>
          <w:szCs w:val="20"/>
        </w:rPr>
      </w:pPr>
    </w:p>
    <w:p w14:paraId="4B32A2B0" w14:textId="77777777" w:rsidR="00E43F69" w:rsidRDefault="00E43F69" w:rsidP="00C11EEB">
      <w:pPr>
        <w:rPr>
          <w:b/>
          <w:bCs/>
          <w:sz w:val="20"/>
          <w:szCs w:val="20"/>
        </w:rPr>
      </w:pPr>
    </w:p>
    <w:p w14:paraId="21171DB0" w14:textId="77777777" w:rsidR="00403C22" w:rsidRDefault="00403C22" w:rsidP="00C11EEB">
      <w:pPr>
        <w:rPr>
          <w:b/>
          <w:bCs/>
          <w:sz w:val="20"/>
          <w:szCs w:val="20"/>
        </w:rPr>
      </w:pPr>
    </w:p>
    <w:tbl>
      <w:tblPr>
        <w:tblW w:w="9358" w:type="dxa"/>
        <w:tblLook w:val="04A0" w:firstRow="1" w:lastRow="0" w:firstColumn="1" w:lastColumn="0" w:noHBand="0" w:noVBand="1"/>
      </w:tblPr>
      <w:tblGrid>
        <w:gridCol w:w="4214"/>
        <w:gridCol w:w="1797"/>
        <w:gridCol w:w="1430"/>
        <w:gridCol w:w="1917"/>
      </w:tblGrid>
      <w:tr w:rsidR="0005543A" w:rsidRPr="00C11EEB" w14:paraId="74EA052E" w14:textId="77777777" w:rsidTr="00E43F69">
        <w:trPr>
          <w:trHeight w:val="201"/>
        </w:trPr>
        <w:tc>
          <w:tcPr>
            <w:tcW w:w="9358"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29030BD7" w14:textId="77777777" w:rsidR="0005543A" w:rsidRPr="00C11EEB" w:rsidRDefault="0005543A" w:rsidP="004F3698">
            <w:pPr>
              <w:spacing w:after="0" w:line="240" w:lineRule="auto"/>
              <w:rPr>
                <w:rFonts w:ascii="Calibri" w:eastAsia="Times New Roman" w:hAnsi="Calibri" w:cs="Calibri"/>
                <w:b/>
                <w:bCs/>
                <w:color w:val="000000"/>
                <w:sz w:val="22"/>
                <w:szCs w:val="22"/>
              </w:rPr>
            </w:pPr>
            <w:r w:rsidRPr="00C11EEB">
              <w:rPr>
                <w:rFonts w:ascii="Calibri" w:eastAsia="Times New Roman" w:hAnsi="Calibri" w:cs="Calibri"/>
                <w:b/>
                <w:bCs/>
                <w:color w:val="000000"/>
                <w:sz w:val="22"/>
                <w:szCs w:val="22"/>
              </w:rPr>
              <w:t>Mobile Command Vehicle - MCV #0222</w:t>
            </w:r>
          </w:p>
        </w:tc>
      </w:tr>
      <w:tr w:rsidR="0005543A" w:rsidRPr="00C11EEB" w14:paraId="1190A4F0"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50D599E4"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Number Deployed</w:t>
            </w:r>
          </w:p>
        </w:tc>
        <w:tc>
          <w:tcPr>
            <w:tcW w:w="1797" w:type="dxa"/>
            <w:tcBorders>
              <w:top w:val="nil"/>
              <w:left w:val="nil"/>
              <w:bottom w:val="single" w:sz="4" w:space="0" w:color="auto"/>
              <w:right w:val="single" w:sz="4" w:space="0" w:color="auto"/>
            </w:tcBorders>
            <w:shd w:val="clear" w:color="auto" w:fill="auto"/>
            <w:noWrap/>
            <w:vAlign w:val="bottom"/>
          </w:tcPr>
          <w:p w14:paraId="2D7D9420"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7</w:t>
            </w:r>
          </w:p>
        </w:tc>
        <w:tc>
          <w:tcPr>
            <w:tcW w:w="1430" w:type="dxa"/>
            <w:tcBorders>
              <w:top w:val="nil"/>
              <w:left w:val="nil"/>
              <w:bottom w:val="single" w:sz="4" w:space="0" w:color="auto"/>
              <w:right w:val="single" w:sz="4" w:space="0" w:color="auto"/>
            </w:tcBorders>
            <w:shd w:val="clear" w:color="auto" w:fill="auto"/>
            <w:noWrap/>
            <w:vAlign w:val="bottom"/>
            <w:hideMark/>
          </w:tcPr>
          <w:p w14:paraId="45A8505D"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 </w:t>
            </w:r>
          </w:p>
        </w:tc>
        <w:tc>
          <w:tcPr>
            <w:tcW w:w="1915" w:type="dxa"/>
            <w:tcBorders>
              <w:top w:val="nil"/>
              <w:left w:val="nil"/>
              <w:bottom w:val="single" w:sz="4" w:space="0" w:color="auto"/>
              <w:right w:val="single" w:sz="4" w:space="0" w:color="auto"/>
            </w:tcBorders>
            <w:shd w:val="clear" w:color="auto" w:fill="auto"/>
            <w:noWrap/>
            <w:vAlign w:val="bottom"/>
            <w:hideMark/>
          </w:tcPr>
          <w:p w14:paraId="651FD739"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 </w:t>
            </w:r>
          </w:p>
        </w:tc>
      </w:tr>
      <w:tr w:rsidR="0005543A" w:rsidRPr="00C11EEB" w14:paraId="1A4943EE"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75144EFF"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Number of Deployment for warrants</w:t>
            </w:r>
          </w:p>
        </w:tc>
        <w:tc>
          <w:tcPr>
            <w:tcW w:w="1797" w:type="dxa"/>
            <w:tcBorders>
              <w:top w:val="nil"/>
              <w:left w:val="nil"/>
              <w:bottom w:val="single" w:sz="4" w:space="0" w:color="auto"/>
              <w:right w:val="single" w:sz="4" w:space="0" w:color="auto"/>
            </w:tcBorders>
            <w:shd w:val="clear" w:color="auto" w:fill="auto"/>
            <w:noWrap/>
            <w:vAlign w:val="bottom"/>
          </w:tcPr>
          <w:p w14:paraId="2727753D"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430" w:type="dxa"/>
            <w:tcBorders>
              <w:top w:val="nil"/>
              <w:left w:val="nil"/>
              <w:bottom w:val="single" w:sz="4" w:space="0" w:color="auto"/>
              <w:right w:val="single" w:sz="4" w:space="0" w:color="auto"/>
            </w:tcBorders>
            <w:shd w:val="clear" w:color="auto" w:fill="auto"/>
            <w:noWrap/>
            <w:vAlign w:val="bottom"/>
            <w:hideMark/>
          </w:tcPr>
          <w:p w14:paraId="2FC96E84"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 </w:t>
            </w:r>
          </w:p>
        </w:tc>
        <w:tc>
          <w:tcPr>
            <w:tcW w:w="1915" w:type="dxa"/>
            <w:tcBorders>
              <w:top w:val="nil"/>
              <w:left w:val="nil"/>
              <w:bottom w:val="single" w:sz="4" w:space="0" w:color="auto"/>
              <w:right w:val="single" w:sz="4" w:space="0" w:color="auto"/>
            </w:tcBorders>
            <w:shd w:val="clear" w:color="auto" w:fill="auto"/>
            <w:noWrap/>
            <w:vAlign w:val="bottom"/>
            <w:hideMark/>
          </w:tcPr>
          <w:p w14:paraId="5DA1911F"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 </w:t>
            </w:r>
          </w:p>
        </w:tc>
      </w:tr>
      <w:tr w:rsidR="0005543A" w:rsidRPr="00C11EEB" w14:paraId="722FFD52" w14:textId="77777777" w:rsidTr="00E43F69">
        <w:trPr>
          <w:trHeight w:val="735"/>
        </w:trPr>
        <w:tc>
          <w:tcPr>
            <w:tcW w:w="4214" w:type="dxa"/>
            <w:tcBorders>
              <w:top w:val="nil"/>
              <w:left w:val="single" w:sz="4" w:space="0" w:color="auto"/>
              <w:bottom w:val="single" w:sz="4" w:space="0" w:color="auto"/>
              <w:right w:val="single" w:sz="4" w:space="0" w:color="auto"/>
            </w:tcBorders>
            <w:shd w:val="clear" w:color="auto" w:fill="auto"/>
            <w:noWrap/>
            <w:vAlign w:val="center"/>
            <w:hideMark/>
          </w:tcPr>
          <w:p w14:paraId="07BFC9FF"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Geographical Location of Deployment</w:t>
            </w:r>
          </w:p>
        </w:tc>
        <w:tc>
          <w:tcPr>
            <w:tcW w:w="1797" w:type="dxa"/>
            <w:tcBorders>
              <w:top w:val="nil"/>
              <w:left w:val="nil"/>
              <w:bottom w:val="single" w:sz="4" w:space="0" w:color="auto"/>
              <w:right w:val="single" w:sz="4" w:space="0" w:color="auto"/>
            </w:tcBorders>
            <w:shd w:val="clear" w:color="auto" w:fill="auto"/>
            <w:vAlign w:val="center"/>
            <w:hideMark/>
          </w:tcPr>
          <w:p w14:paraId="63B4E884"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sidRPr="00C11EEB">
              <w:rPr>
                <w:rFonts w:ascii="Calibri" w:eastAsia="Times New Roman" w:hAnsi="Calibri" w:cs="Calibri"/>
                <w:color w:val="000000"/>
                <w:sz w:val="22"/>
                <w:szCs w:val="22"/>
              </w:rPr>
              <w:t>Total number of days-controlled equipment was used</w:t>
            </w:r>
          </w:p>
        </w:tc>
        <w:tc>
          <w:tcPr>
            <w:tcW w:w="1430" w:type="dxa"/>
            <w:tcBorders>
              <w:top w:val="nil"/>
              <w:left w:val="nil"/>
              <w:bottom w:val="single" w:sz="4" w:space="0" w:color="auto"/>
              <w:right w:val="single" w:sz="4" w:space="0" w:color="auto"/>
            </w:tcBorders>
            <w:shd w:val="clear" w:color="auto" w:fill="auto"/>
            <w:vAlign w:val="center"/>
            <w:hideMark/>
          </w:tcPr>
          <w:p w14:paraId="2E490897"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sidRPr="00C11EEB">
              <w:rPr>
                <w:rFonts w:ascii="Calibri" w:eastAsia="Times New Roman" w:hAnsi="Calibri" w:cs="Calibri"/>
                <w:color w:val="000000"/>
                <w:sz w:val="22"/>
                <w:szCs w:val="22"/>
              </w:rPr>
              <w:t>Number of those daily reported uses authorized by warrant</w:t>
            </w:r>
          </w:p>
        </w:tc>
        <w:tc>
          <w:tcPr>
            <w:tcW w:w="1915" w:type="dxa"/>
            <w:tcBorders>
              <w:top w:val="nil"/>
              <w:left w:val="nil"/>
              <w:bottom w:val="single" w:sz="4" w:space="0" w:color="auto"/>
              <w:right w:val="single" w:sz="4" w:space="0" w:color="auto"/>
            </w:tcBorders>
            <w:shd w:val="clear" w:color="auto" w:fill="auto"/>
            <w:vAlign w:val="center"/>
            <w:hideMark/>
          </w:tcPr>
          <w:p w14:paraId="42DB4D44"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sidRPr="00C11EEB">
              <w:rPr>
                <w:rFonts w:ascii="Calibri" w:eastAsia="Times New Roman" w:hAnsi="Calibri" w:cs="Calibri"/>
                <w:color w:val="000000"/>
                <w:sz w:val="22"/>
                <w:szCs w:val="22"/>
              </w:rPr>
              <w:t>Number of those daily reported uses authorized by non-warrant forms of court authorization</w:t>
            </w:r>
          </w:p>
        </w:tc>
      </w:tr>
      <w:tr w:rsidR="0005543A" w:rsidRPr="00C11EEB" w14:paraId="1407EFBC"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361627E7"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AREA 1</w:t>
            </w:r>
          </w:p>
        </w:tc>
        <w:tc>
          <w:tcPr>
            <w:tcW w:w="1797" w:type="dxa"/>
            <w:tcBorders>
              <w:top w:val="nil"/>
              <w:left w:val="nil"/>
              <w:bottom w:val="single" w:sz="4" w:space="0" w:color="auto"/>
              <w:right w:val="single" w:sz="4" w:space="0" w:color="auto"/>
            </w:tcBorders>
            <w:shd w:val="clear" w:color="auto" w:fill="auto"/>
            <w:noWrap/>
            <w:vAlign w:val="bottom"/>
          </w:tcPr>
          <w:p w14:paraId="0B059F2A"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30" w:type="dxa"/>
            <w:tcBorders>
              <w:top w:val="nil"/>
              <w:left w:val="nil"/>
              <w:bottom w:val="single" w:sz="4" w:space="0" w:color="auto"/>
              <w:right w:val="single" w:sz="4" w:space="0" w:color="auto"/>
            </w:tcBorders>
            <w:shd w:val="clear" w:color="auto" w:fill="auto"/>
            <w:noWrap/>
            <w:vAlign w:val="bottom"/>
          </w:tcPr>
          <w:p w14:paraId="71B7C45A"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15" w:type="dxa"/>
            <w:tcBorders>
              <w:top w:val="nil"/>
              <w:left w:val="nil"/>
              <w:bottom w:val="single" w:sz="4" w:space="0" w:color="auto"/>
              <w:right w:val="single" w:sz="4" w:space="0" w:color="auto"/>
            </w:tcBorders>
            <w:shd w:val="clear" w:color="auto" w:fill="auto"/>
            <w:noWrap/>
            <w:vAlign w:val="bottom"/>
            <w:hideMark/>
          </w:tcPr>
          <w:p w14:paraId="31F4B672"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rsidRPr="00C11EEB" w14:paraId="685CBCC8"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0F84BB3E"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AREA 2</w:t>
            </w:r>
          </w:p>
        </w:tc>
        <w:tc>
          <w:tcPr>
            <w:tcW w:w="1797" w:type="dxa"/>
            <w:tcBorders>
              <w:top w:val="nil"/>
              <w:left w:val="nil"/>
              <w:bottom w:val="single" w:sz="4" w:space="0" w:color="auto"/>
              <w:right w:val="single" w:sz="4" w:space="0" w:color="auto"/>
            </w:tcBorders>
            <w:shd w:val="clear" w:color="auto" w:fill="auto"/>
            <w:noWrap/>
            <w:vAlign w:val="bottom"/>
          </w:tcPr>
          <w:p w14:paraId="720FF8FC"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30" w:type="dxa"/>
            <w:tcBorders>
              <w:top w:val="nil"/>
              <w:left w:val="nil"/>
              <w:bottom w:val="single" w:sz="4" w:space="0" w:color="auto"/>
              <w:right w:val="single" w:sz="4" w:space="0" w:color="auto"/>
            </w:tcBorders>
            <w:shd w:val="clear" w:color="auto" w:fill="auto"/>
            <w:noWrap/>
            <w:vAlign w:val="bottom"/>
          </w:tcPr>
          <w:p w14:paraId="69CFD5FA"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15" w:type="dxa"/>
            <w:tcBorders>
              <w:top w:val="nil"/>
              <w:left w:val="nil"/>
              <w:bottom w:val="single" w:sz="4" w:space="0" w:color="auto"/>
              <w:right w:val="single" w:sz="4" w:space="0" w:color="auto"/>
            </w:tcBorders>
            <w:shd w:val="clear" w:color="auto" w:fill="auto"/>
            <w:noWrap/>
            <w:vAlign w:val="bottom"/>
            <w:hideMark/>
          </w:tcPr>
          <w:p w14:paraId="6550D087"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rsidRPr="00C11EEB" w14:paraId="2F3FF163"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48C33A85"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AREA 3</w:t>
            </w:r>
          </w:p>
        </w:tc>
        <w:tc>
          <w:tcPr>
            <w:tcW w:w="1797" w:type="dxa"/>
            <w:tcBorders>
              <w:top w:val="nil"/>
              <w:left w:val="nil"/>
              <w:bottom w:val="single" w:sz="4" w:space="0" w:color="auto"/>
              <w:right w:val="single" w:sz="4" w:space="0" w:color="auto"/>
            </w:tcBorders>
            <w:shd w:val="clear" w:color="auto" w:fill="auto"/>
            <w:noWrap/>
            <w:vAlign w:val="bottom"/>
          </w:tcPr>
          <w:p w14:paraId="04A8CF72"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30" w:type="dxa"/>
            <w:tcBorders>
              <w:top w:val="nil"/>
              <w:left w:val="nil"/>
              <w:bottom w:val="single" w:sz="4" w:space="0" w:color="auto"/>
              <w:right w:val="single" w:sz="4" w:space="0" w:color="auto"/>
            </w:tcBorders>
            <w:shd w:val="clear" w:color="auto" w:fill="auto"/>
            <w:noWrap/>
            <w:vAlign w:val="bottom"/>
          </w:tcPr>
          <w:p w14:paraId="5B2AF4B2"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15" w:type="dxa"/>
            <w:tcBorders>
              <w:top w:val="nil"/>
              <w:left w:val="nil"/>
              <w:bottom w:val="single" w:sz="4" w:space="0" w:color="auto"/>
              <w:right w:val="single" w:sz="4" w:space="0" w:color="auto"/>
            </w:tcBorders>
            <w:shd w:val="clear" w:color="auto" w:fill="auto"/>
            <w:noWrap/>
            <w:vAlign w:val="bottom"/>
            <w:hideMark/>
          </w:tcPr>
          <w:p w14:paraId="19FA37EB"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rsidRPr="00C11EEB" w14:paraId="68515A7D"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431C3396"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AREA 4</w:t>
            </w:r>
          </w:p>
        </w:tc>
        <w:tc>
          <w:tcPr>
            <w:tcW w:w="1797" w:type="dxa"/>
            <w:tcBorders>
              <w:top w:val="nil"/>
              <w:left w:val="nil"/>
              <w:bottom w:val="single" w:sz="4" w:space="0" w:color="auto"/>
              <w:right w:val="single" w:sz="4" w:space="0" w:color="auto"/>
            </w:tcBorders>
            <w:shd w:val="clear" w:color="auto" w:fill="auto"/>
            <w:noWrap/>
            <w:vAlign w:val="bottom"/>
          </w:tcPr>
          <w:p w14:paraId="2BF3EC6B"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30" w:type="dxa"/>
            <w:tcBorders>
              <w:top w:val="nil"/>
              <w:left w:val="nil"/>
              <w:bottom w:val="single" w:sz="4" w:space="0" w:color="auto"/>
              <w:right w:val="single" w:sz="4" w:space="0" w:color="auto"/>
            </w:tcBorders>
            <w:shd w:val="clear" w:color="auto" w:fill="auto"/>
            <w:noWrap/>
            <w:vAlign w:val="bottom"/>
          </w:tcPr>
          <w:p w14:paraId="47C18010"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15" w:type="dxa"/>
            <w:tcBorders>
              <w:top w:val="nil"/>
              <w:left w:val="nil"/>
              <w:bottom w:val="single" w:sz="4" w:space="0" w:color="auto"/>
              <w:right w:val="single" w:sz="4" w:space="0" w:color="auto"/>
            </w:tcBorders>
            <w:shd w:val="clear" w:color="auto" w:fill="auto"/>
            <w:noWrap/>
            <w:vAlign w:val="bottom"/>
            <w:hideMark/>
          </w:tcPr>
          <w:p w14:paraId="655AD2AE"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rsidRPr="00C11EEB" w14:paraId="11C116CA"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1409623A"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AREA 5</w:t>
            </w:r>
          </w:p>
        </w:tc>
        <w:tc>
          <w:tcPr>
            <w:tcW w:w="1797" w:type="dxa"/>
            <w:tcBorders>
              <w:top w:val="nil"/>
              <w:left w:val="nil"/>
              <w:bottom w:val="single" w:sz="4" w:space="0" w:color="auto"/>
              <w:right w:val="single" w:sz="4" w:space="0" w:color="auto"/>
            </w:tcBorders>
            <w:shd w:val="clear" w:color="auto" w:fill="auto"/>
            <w:noWrap/>
            <w:vAlign w:val="bottom"/>
          </w:tcPr>
          <w:p w14:paraId="470A055D"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430" w:type="dxa"/>
            <w:tcBorders>
              <w:top w:val="nil"/>
              <w:left w:val="nil"/>
              <w:bottom w:val="single" w:sz="4" w:space="0" w:color="auto"/>
              <w:right w:val="single" w:sz="4" w:space="0" w:color="auto"/>
            </w:tcBorders>
            <w:shd w:val="clear" w:color="auto" w:fill="auto"/>
            <w:noWrap/>
            <w:vAlign w:val="bottom"/>
          </w:tcPr>
          <w:p w14:paraId="667CA6C3"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15" w:type="dxa"/>
            <w:tcBorders>
              <w:top w:val="nil"/>
              <w:left w:val="nil"/>
              <w:bottom w:val="single" w:sz="4" w:space="0" w:color="auto"/>
              <w:right w:val="single" w:sz="4" w:space="0" w:color="auto"/>
            </w:tcBorders>
            <w:shd w:val="clear" w:color="auto" w:fill="auto"/>
            <w:noWrap/>
            <w:vAlign w:val="bottom"/>
            <w:hideMark/>
          </w:tcPr>
          <w:p w14:paraId="571668D8"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rsidRPr="00C11EEB" w14:paraId="25CBAA13"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hideMark/>
          </w:tcPr>
          <w:p w14:paraId="37940193"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AREA 6</w:t>
            </w:r>
          </w:p>
        </w:tc>
        <w:tc>
          <w:tcPr>
            <w:tcW w:w="1797" w:type="dxa"/>
            <w:tcBorders>
              <w:top w:val="nil"/>
              <w:left w:val="nil"/>
              <w:bottom w:val="single" w:sz="4" w:space="0" w:color="auto"/>
              <w:right w:val="single" w:sz="4" w:space="0" w:color="auto"/>
            </w:tcBorders>
            <w:shd w:val="clear" w:color="auto" w:fill="auto"/>
            <w:noWrap/>
            <w:vAlign w:val="bottom"/>
          </w:tcPr>
          <w:p w14:paraId="440D351A"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430" w:type="dxa"/>
            <w:tcBorders>
              <w:top w:val="nil"/>
              <w:left w:val="nil"/>
              <w:bottom w:val="single" w:sz="4" w:space="0" w:color="auto"/>
              <w:right w:val="single" w:sz="4" w:space="0" w:color="auto"/>
            </w:tcBorders>
            <w:shd w:val="clear" w:color="auto" w:fill="auto"/>
            <w:noWrap/>
            <w:vAlign w:val="bottom"/>
          </w:tcPr>
          <w:p w14:paraId="49BAF1F9"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15" w:type="dxa"/>
            <w:tcBorders>
              <w:top w:val="nil"/>
              <w:left w:val="nil"/>
              <w:bottom w:val="single" w:sz="4" w:space="0" w:color="auto"/>
              <w:right w:val="single" w:sz="4" w:space="0" w:color="auto"/>
            </w:tcBorders>
            <w:shd w:val="clear" w:color="auto" w:fill="auto"/>
            <w:noWrap/>
            <w:vAlign w:val="bottom"/>
            <w:hideMark/>
          </w:tcPr>
          <w:p w14:paraId="23E1BAE5"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14:paraId="702BB614"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tcPr>
          <w:p w14:paraId="11486E4D" w14:textId="77777777" w:rsidR="0005543A" w:rsidRPr="00C11EEB" w:rsidRDefault="0005543A"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797" w:type="dxa"/>
            <w:tcBorders>
              <w:top w:val="nil"/>
              <w:left w:val="nil"/>
              <w:bottom w:val="single" w:sz="4" w:space="0" w:color="auto"/>
              <w:right w:val="single" w:sz="4" w:space="0" w:color="auto"/>
            </w:tcBorders>
            <w:shd w:val="clear" w:color="auto" w:fill="auto"/>
            <w:noWrap/>
            <w:vAlign w:val="bottom"/>
          </w:tcPr>
          <w:p w14:paraId="22BC39D2" w14:textId="77777777" w:rsidR="0005543A"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30" w:type="dxa"/>
            <w:tcBorders>
              <w:top w:val="nil"/>
              <w:left w:val="nil"/>
              <w:bottom w:val="single" w:sz="4" w:space="0" w:color="auto"/>
              <w:right w:val="single" w:sz="4" w:space="0" w:color="auto"/>
            </w:tcBorders>
            <w:shd w:val="clear" w:color="auto" w:fill="auto"/>
            <w:noWrap/>
            <w:vAlign w:val="bottom"/>
          </w:tcPr>
          <w:p w14:paraId="2A02E975" w14:textId="77777777" w:rsidR="0005543A"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15" w:type="dxa"/>
            <w:tcBorders>
              <w:top w:val="nil"/>
              <w:left w:val="nil"/>
              <w:bottom w:val="single" w:sz="4" w:space="0" w:color="auto"/>
              <w:right w:val="single" w:sz="4" w:space="0" w:color="auto"/>
            </w:tcBorders>
            <w:shd w:val="clear" w:color="auto" w:fill="auto"/>
            <w:noWrap/>
            <w:vAlign w:val="bottom"/>
          </w:tcPr>
          <w:p w14:paraId="4CC301DF" w14:textId="77777777" w:rsidR="0005543A"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14:paraId="78A9344D" w14:textId="77777777" w:rsidTr="00E43F69">
        <w:trPr>
          <w:trHeight w:val="201"/>
        </w:trPr>
        <w:tc>
          <w:tcPr>
            <w:tcW w:w="4214" w:type="dxa"/>
            <w:tcBorders>
              <w:top w:val="nil"/>
              <w:left w:val="single" w:sz="4" w:space="0" w:color="auto"/>
              <w:bottom w:val="single" w:sz="4" w:space="0" w:color="auto"/>
              <w:right w:val="single" w:sz="4" w:space="0" w:color="auto"/>
            </w:tcBorders>
            <w:shd w:val="clear" w:color="auto" w:fill="auto"/>
            <w:noWrap/>
            <w:vAlign w:val="bottom"/>
          </w:tcPr>
          <w:p w14:paraId="57F516F3" w14:textId="77777777" w:rsidR="0005543A" w:rsidRPr="00C11EEB" w:rsidRDefault="0005543A"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OUSIDE AGENCY</w:t>
            </w:r>
          </w:p>
        </w:tc>
        <w:tc>
          <w:tcPr>
            <w:tcW w:w="1797" w:type="dxa"/>
            <w:tcBorders>
              <w:top w:val="nil"/>
              <w:left w:val="nil"/>
              <w:bottom w:val="single" w:sz="4" w:space="0" w:color="auto"/>
              <w:right w:val="single" w:sz="4" w:space="0" w:color="auto"/>
            </w:tcBorders>
            <w:shd w:val="clear" w:color="auto" w:fill="auto"/>
            <w:noWrap/>
            <w:vAlign w:val="bottom"/>
          </w:tcPr>
          <w:p w14:paraId="707E4184" w14:textId="77777777" w:rsidR="0005543A"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30" w:type="dxa"/>
            <w:tcBorders>
              <w:top w:val="nil"/>
              <w:left w:val="nil"/>
              <w:bottom w:val="single" w:sz="4" w:space="0" w:color="auto"/>
              <w:right w:val="single" w:sz="4" w:space="0" w:color="auto"/>
            </w:tcBorders>
            <w:shd w:val="clear" w:color="auto" w:fill="auto"/>
            <w:noWrap/>
            <w:vAlign w:val="bottom"/>
          </w:tcPr>
          <w:p w14:paraId="36A44B9B" w14:textId="77777777" w:rsidR="0005543A"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15" w:type="dxa"/>
            <w:tcBorders>
              <w:top w:val="nil"/>
              <w:left w:val="nil"/>
              <w:bottom w:val="single" w:sz="4" w:space="0" w:color="auto"/>
              <w:right w:val="single" w:sz="4" w:space="0" w:color="auto"/>
            </w:tcBorders>
            <w:shd w:val="clear" w:color="auto" w:fill="auto"/>
            <w:noWrap/>
            <w:vAlign w:val="bottom"/>
          </w:tcPr>
          <w:p w14:paraId="57F54D74" w14:textId="77777777" w:rsidR="0005543A"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5543A" w:rsidRPr="00C11EEB" w14:paraId="0A384B6D" w14:textId="77777777" w:rsidTr="00E43F69">
        <w:trPr>
          <w:trHeight w:val="39"/>
        </w:trPr>
        <w:tc>
          <w:tcPr>
            <w:tcW w:w="4214" w:type="dxa"/>
            <w:tcBorders>
              <w:top w:val="nil"/>
              <w:left w:val="single" w:sz="4" w:space="0" w:color="auto"/>
              <w:bottom w:val="single" w:sz="4" w:space="0" w:color="auto"/>
              <w:right w:val="single" w:sz="4" w:space="0" w:color="auto"/>
            </w:tcBorders>
            <w:shd w:val="clear" w:color="auto" w:fill="auto"/>
            <w:vAlign w:val="bottom"/>
            <w:hideMark/>
          </w:tcPr>
          <w:p w14:paraId="0E487406" w14:textId="77777777" w:rsidR="0005543A" w:rsidRPr="00C11EEB" w:rsidRDefault="0005543A" w:rsidP="004F3698">
            <w:pPr>
              <w:spacing w:after="0" w:line="240" w:lineRule="auto"/>
              <w:rPr>
                <w:rFonts w:ascii="Calibri" w:eastAsia="Times New Roman" w:hAnsi="Calibri" w:cs="Calibri"/>
                <w:color w:val="000000"/>
                <w:sz w:val="22"/>
                <w:szCs w:val="22"/>
              </w:rPr>
            </w:pPr>
            <w:r w:rsidRPr="00C11EEB">
              <w:rPr>
                <w:rFonts w:ascii="Calibri" w:eastAsia="Times New Roman" w:hAnsi="Calibri" w:cs="Calibri"/>
                <w:color w:val="000000"/>
                <w:sz w:val="22"/>
                <w:szCs w:val="22"/>
              </w:rPr>
              <w:t>Total number of Days Controlled Equipment was used</w:t>
            </w:r>
          </w:p>
        </w:tc>
        <w:tc>
          <w:tcPr>
            <w:tcW w:w="1797" w:type="dxa"/>
            <w:tcBorders>
              <w:top w:val="nil"/>
              <w:left w:val="nil"/>
              <w:bottom w:val="single" w:sz="4" w:space="0" w:color="auto"/>
              <w:right w:val="single" w:sz="4" w:space="0" w:color="auto"/>
            </w:tcBorders>
            <w:shd w:val="clear" w:color="auto" w:fill="auto"/>
            <w:noWrap/>
            <w:vAlign w:val="center"/>
          </w:tcPr>
          <w:p w14:paraId="0C97BC03"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7</w:t>
            </w:r>
          </w:p>
        </w:tc>
        <w:tc>
          <w:tcPr>
            <w:tcW w:w="1430" w:type="dxa"/>
            <w:tcBorders>
              <w:top w:val="nil"/>
              <w:left w:val="nil"/>
              <w:bottom w:val="single" w:sz="4" w:space="0" w:color="auto"/>
              <w:right w:val="single" w:sz="4" w:space="0" w:color="auto"/>
            </w:tcBorders>
            <w:shd w:val="clear" w:color="auto" w:fill="auto"/>
            <w:noWrap/>
            <w:vAlign w:val="center"/>
          </w:tcPr>
          <w:p w14:paraId="34146A8D" w14:textId="77777777" w:rsidR="0005543A" w:rsidRPr="00C11EEB" w:rsidRDefault="0005543A"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915" w:type="dxa"/>
            <w:tcBorders>
              <w:top w:val="nil"/>
              <w:left w:val="nil"/>
              <w:bottom w:val="single" w:sz="4" w:space="0" w:color="auto"/>
              <w:right w:val="single" w:sz="4" w:space="0" w:color="auto"/>
            </w:tcBorders>
            <w:shd w:val="clear" w:color="auto" w:fill="auto"/>
            <w:noWrap/>
            <w:vAlign w:val="bottom"/>
            <w:hideMark/>
          </w:tcPr>
          <w:p w14:paraId="0E486430" w14:textId="77777777" w:rsidR="0005543A" w:rsidRPr="00C11EEB" w:rsidRDefault="0005543A"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48B92B52" w14:textId="257FEBC4" w:rsidR="001E082C" w:rsidRPr="007E71EC" w:rsidRDefault="00943FF5" w:rsidP="001E082C">
      <w:pPr>
        <w:rPr>
          <w:b/>
          <w:bCs/>
          <w:sz w:val="20"/>
          <w:szCs w:val="20"/>
        </w:rPr>
      </w:pPr>
      <w:r w:rsidRPr="005552AB">
        <w:rPr>
          <w:b/>
          <w:bCs/>
          <w:sz w:val="20"/>
          <w:szCs w:val="20"/>
        </w:rPr>
        <w:t>The Mobile Command Vehicle was deployed in the last year.  Any adverse impacts fell within the previously identified impacts in the previously released Impact Statement (See attachment).</w:t>
      </w:r>
    </w:p>
    <w:tbl>
      <w:tblPr>
        <w:tblpPr w:leftFromText="180" w:rightFromText="180" w:vertAnchor="text" w:horzAnchor="margin" w:tblpY="155"/>
        <w:tblW w:w="9697" w:type="dxa"/>
        <w:tblLook w:val="04A0" w:firstRow="1" w:lastRow="0" w:firstColumn="1" w:lastColumn="0" w:noHBand="0" w:noVBand="1"/>
      </w:tblPr>
      <w:tblGrid>
        <w:gridCol w:w="4366"/>
        <w:gridCol w:w="1862"/>
        <w:gridCol w:w="1481"/>
        <w:gridCol w:w="1988"/>
      </w:tblGrid>
      <w:tr w:rsidR="001E082C" w:rsidRPr="00594F9A" w14:paraId="0FDFC014" w14:textId="77777777" w:rsidTr="004F3698">
        <w:trPr>
          <w:trHeight w:val="192"/>
        </w:trPr>
        <w:tc>
          <w:tcPr>
            <w:tcW w:w="9697"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02BFB718" w14:textId="77777777" w:rsidR="001E082C" w:rsidRPr="00594F9A" w:rsidRDefault="001E082C" w:rsidP="004F3698">
            <w:pPr>
              <w:spacing w:after="0" w:line="240" w:lineRule="auto"/>
              <w:rPr>
                <w:rFonts w:ascii="Calibri" w:eastAsia="Times New Roman" w:hAnsi="Calibri" w:cs="Calibri"/>
                <w:b/>
                <w:bCs/>
                <w:color w:val="000000"/>
                <w:sz w:val="22"/>
                <w:szCs w:val="22"/>
              </w:rPr>
            </w:pPr>
            <w:r w:rsidRPr="00594F9A">
              <w:rPr>
                <w:rFonts w:ascii="Calibri" w:eastAsia="Times New Roman" w:hAnsi="Calibri" w:cs="Calibri"/>
                <w:b/>
                <w:bCs/>
                <w:color w:val="000000"/>
                <w:sz w:val="22"/>
                <w:szCs w:val="22"/>
              </w:rPr>
              <w:t>Community Resource Vehicle - CRV: #1102/#1103/#1104</w:t>
            </w:r>
          </w:p>
        </w:tc>
      </w:tr>
      <w:tr w:rsidR="001E082C" w:rsidRPr="00594F9A" w14:paraId="125D706F"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15D88721"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Number Deployed</w:t>
            </w:r>
          </w:p>
        </w:tc>
        <w:tc>
          <w:tcPr>
            <w:tcW w:w="1862" w:type="dxa"/>
            <w:tcBorders>
              <w:top w:val="nil"/>
              <w:left w:val="nil"/>
              <w:bottom w:val="single" w:sz="4" w:space="0" w:color="auto"/>
              <w:right w:val="single" w:sz="4" w:space="0" w:color="auto"/>
            </w:tcBorders>
            <w:shd w:val="clear" w:color="auto" w:fill="auto"/>
            <w:noWrap/>
            <w:vAlign w:val="bottom"/>
          </w:tcPr>
          <w:p w14:paraId="2EC4A886"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8</w:t>
            </w:r>
          </w:p>
        </w:tc>
        <w:tc>
          <w:tcPr>
            <w:tcW w:w="1481" w:type="dxa"/>
            <w:tcBorders>
              <w:top w:val="nil"/>
              <w:left w:val="nil"/>
              <w:bottom w:val="single" w:sz="4" w:space="0" w:color="auto"/>
              <w:right w:val="single" w:sz="4" w:space="0" w:color="auto"/>
            </w:tcBorders>
            <w:shd w:val="clear" w:color="auto" w:fill="auto"/>
            <w:noWrap/>
            <w:vAlign w:val="bottom"/>
            <w:hideMark/>
          </w:tcPr>
          <w:p w14:paraId="4981E49C"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 </w:t>
            </w:r>
          </w:p>
        </w:tc>
        <w:tc>
          <w:tcPr>
            <w:tcW w:w="1988" w:type="dxa"/>
            <w:tcBorders>
              <w:top w:val="nil"/>
              <w:left w:val="nil"/>
              <w:bottom w:val="single" w:sz="4" w:space="0" w:color="auto"/>
              <w:right w:val="single" w:sz="4" w:space="0" w:color="auto"/>
            </w:tcBorders>
            <w:shd w:val="clear" w:color="auto" w:fill="auto"/>
            <w:noWrap/>
            <w:vAlign w:val="bottom"/>
            <w:hideMark/>
          </w:tcPr>
          <w:p w14:paraId="172C1CE6"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 </w:t>
            </w:r>
          </w:p>
        </w:tc>
      </w:tr>
      <w:tr w:rsidR="001E082C" w:rsidRPr="00594F9A" w14:paraId="788A00B1"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25AF13BD"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Number of Deployment for warrants</w:t>
            </w:r>
          </w:p>
        </w:tc>
        <w:tc>
          <w:tcPr>
            <w:tcW w:w="1862" w:type="dxa"/>
            <w:tcBorders>
              <w:top w:val="nil"/>
              <w:left w:val="nil"/>
              <w:bottom w:val="single" w:sz="4" w:space="0" w:color="auto"/>
              <w:right w:val="single" w:sz="4" w:space="0" w:color="auto"/>
            </w:tcBorders>
            <w:shd w:val="clear" w:color="auto" w:fill="auto"/>
            <w:noWrap/>
            <w:vAlign w:val="bottom"/>
          </w:tcPr>
          <w:p w14:paraId="48950317"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hideMark/>
          </w:tcPr>
          <w:p w14:paraId="17A4637F"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 </w:t>
            </w:r>
          </w:p>
        </w:tc>
        <w:tc>
          <w:tcPr>
            <w:tcW w:w="1988" w:type="dxa"/>
            <w:tcBorders>
              <w:top w:val="nil"/>
              <w:left w:val="nil"/>
              <w:bottom w:val="single" w:sz="4" w:space="0" w:color="auto"/>
              <w:right w:val="single" w:sz="4" w:space="0" w:color="auto"/>
            </w:tcBorders>
            <w:shd w:val="clear" w:color="auto" w:fill="auto"/>
            <w:noWrap/>
            <w:vAlign w:val="bottom"/>
            <w:hideMark/>
          </w:tcPr>
          <w:p w14:paraId="1889C652"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 </w:t>
            </w:r>
          </w:p>
        </w:tc>
      </w:tr>
      <w:tr w:rsidR="001E082C" w:rsidRPr="00594F9A" w14:paraId="4C477233" w14:textId="77777777" w:rsidTr="004F3698">
        <w:trPr>
          <w:trHeight w:val="969"/>
        </w:trPr>
        <w:tc>
          <w:tcPr>
            <w:tcW w:w="4366" w:type="dxa"/>
            <w:tcBorders>
              <w:top w:val="nil"/>
              <w:left w:val="single" w:sz="4" w:space="0" w:color="auto"/>
              <w:bottom w:val="single" w:sz="4" w:space="0" w:color="auto"/>
              <w:right w:val="single" w:sz="4" w:space="0" w:color="auto"/>
            </w:tcBorders>
            <w:shd w:val="clear" w:color="auto" w:fill="auto"/>
            <w:noWrap/>
            <w:vAlign w:val="center"/>
            <w:hideMark/>
          </w:tcPr>
          <w:p w14:paraId="61497C63"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Geographical Location of Deployment</w:t>
            </w:r>
          </w:p>
        </w:tc>
        <w:tc>
          <w:tcPr>
            <w:tcW w:w="1862" w:type="dxa"/>
            <w:tcBorders>
              <w:top w:val="nil"/>
              <w:left w:val="nil"/>
              <w:bottom w:val="single" w:sz="4" w:space="0" w:color="auto"/>
              <w:right w:val="single" w:sz="4" w:space="0" w:color="auto"/>
            </w:tcBorders>
            <w:shd w:val="clear" w:color="auto" w:fill="auto"/>
            <w:vAlign w:val="center"/>
            <w:hideMark/>
          </w:tcPr>
          <w:p w14:paraId="5B35C5FE"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sidRPr="00594F9A">
              <w:rPr>
                <w:rFonts w:ascii="Calibri" w:eastAsia="Times New Roman" w:hAnsi="Calibri" w:cs="Calibri"/>
                <w:color w:val="000000"/>
                <w:sz w:val="22"/>
                <w:szCs w:val="22"/>
              </w:rPr>
              <w:t>Total number of days-controlled equipment was used</w:t>
            </w:r>
          </w:p>
        </w:tc>
        <w:tc>
          <w:tcPr>
            <w:tcW w:w="1481" w:type="dxa"/>
            <w:tcBorders>
              <w:top w:val="nil"/>
              <w:left w:val="nil"/>
              <w:bottom w:val="single" w:sz="4" w:space="0" w:color="auto"/>
              <w:right w:val="single" w:sz="4" w:space="0" w:color="auto"/>
            </w:tcBorders>
            <w:shd w:val="clear" w:color="auto" w:fill="auto"/>
            <w:vAlign w:val="center"/>
            <w:hideMark/>
          </w:tcPr>
          <w:p w14:paraId="38F98DEC"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sidRPr="00594F9A">
              <w:rPr>
                <w:rFonts w:ascii="Calibri" w:eastAsia="Times New Roman" w:hAnsi="Calibri" w:cs="Calibri"/>
                <w:color w:val="000000"/>
                <w:sz w:val="22"/>
                <w:szCs w:val="22"/>
              </w:rPr>
              <w:t>Number of those daily reported uses authorized by warrant</w:t>
            </w:r>
          </w:p>
        </w:tc>
        <w:tc>
          <w:tcPr>
            <w:tcW w:w="1988" w:type="dxa"/>
            <w:tcBorders>
              <w:top w:val="nil"/>
              <w:left w:val="nil"/>
              <w:bottom w:val="single" w:sz="4" w:space="0" w:color="auto"/>
              <w:right w:val="single" w:sz="4" w:space="0" w:color="auto"/>
            </w:tcBorders>
            <w:shd w:val="clear" w:color="auto" w:fill="auto"/>
            <w:vAlign w:val="center"/>
            <w:hideMark/>
          </w:tcPr>
          <w:p w14:paraId="58C658BF"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sidRPr="00594F9A">
              <w:rPr>
                <w:rFonts w:ascii="Calibri" w:eastAsia="Times New Roman" w:hAnsi="Calibri" w:cs="Calibri"/>
                <w:color w:val="000000"/>
                <w:sz w:val="22"/>
                <w:szCs w:val="22"/>
              </w:rPr>
              <w:t>Number of those daily reported uses authorized by non-warrant forms of court authorization</w:t>
            </w:r>
          </w:p>
        </w:tc>
      </w:tr>
      <w:tr w:rsidR="001E082C" w:rsidRPr="00594F9A" w14:paraId="2BD09944"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6BF4EE0F"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AREA 1</w:t>
            </w:r>
          </w:p>
        </w:tc>
        <w:tc>
          <w:tcPr>
            <w:tcW w:w="1862" w:type="dxa"/>
            <w:tcBorders>
              <w:top w:val="nil"/>
              <w:left w:val="nil"/>
              <w:bottom w:val="single" w:sz="4" w:space="0" w:color="auto"/>
              <w:right w:val="single" w:sz="4" w:space="0" w:color="auto"/>
            </w:tcBorders>
            <w:shd w:val="clear" w:color="auto" w:fill="auto"/>
            <w:noWrap/>
            <w:vAlign w:val="bottom"/>
          </w:tcPr>
          <w:p w14:paraId="2E5DA5FE"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59B5D484"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2FA6C497"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28DEF251"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7C949952"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AREA 2</w:t>
            </w:r>
          </w:p>
        </w:tc>
        <w:tc>
          <w:tcPr>
            <w:tcW w:w="1862" w:type="dxa"/>
            <w:tcBorders>
              <w:top w:val="nil"/>
              <w:left w:val="nil"/>
              <w:bottom w:val="single" w:sz="4" w:space="0" w:color="auto"/>
              <w:right w:val="single" w:sz="4" w:space="0" w:color="auto"/>
            </w:tcBorders>
            <w:shd w:val="clear" w:color="auto" w:fill="auto"/>
            <w:noWrap/>
            <w:vAlign w:val="bottom"/>
          </w:tcPr>
          <w:p w14:paraId="6BCAD3E6"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5F301B29"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538ED06E"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5D84E550"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0C02C58D"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AREA 3</w:t>
            </w:r>
          </w:p>
        </w:tc>
        <w:tc>
          <w:tcPr>
            <w:tcW w:w="1862" w:type="dxa"/>
            <w:tcBorders>
              <w:top w:val="nil"/>
              <w:left w:val="nil"/>
              <w:bottom w:val="single" w:sz="4" w:space="0" w:color="auto"/>
              <w:right w:val="single" w:sz="4" w:space="0" w:color="auto"/>
            </w:tcBorders>
            <w:shd w:val="clear" w:color="auto" w:fill="auto"/>
            <w:noWrap/>
            <w:vAlign w:val="bottom"/>
          </w:tcPr>
          <w:p w14:paraId="61616792"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481" w:type="dxa"/>
            <w:tcBorders>
              <w:top w:val="nil"/>
              <w:left w:val="nil"/>
              <w:bottom w:val="single" w:sz="4" w:space="0" w:color="auto"/>
              <w:right w:val="single" w:sz="4" w:space="0" w:color="auto"/>
            </w:tcBorders>
            <w:shd w:val="clear" w:color="auto" w:fill="auto"/>
            <w:noWrap/>
            <w:vAlign w:val="bottom"/>
          </w:tcPr>
          <w:p w14:paraId="70CF3277"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57CFE4AF"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5434B8C2"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4E5E22CD"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AREA 4</w:t>
            </w:r>
          </w:p>
        </w:tc>
        <w:tc>
          <w:tcPr>
            <w:tcW w:w="1862" w:type="dxa"/>
            <w:tcBorders>
              <w:top w:val="nil"/>
              <w:left w:val="nil"/>
              <w:bottom w:val="single" w:sz="4" w:space="0" w:color="auto"/>
              <w:right w:val="single" w:sz="4" w:space="0" w:color="auto"/>
            </w:tcBorders>
            <w:shd w:val="clear" w:color="auto" w:fill="auto"/>
            <w:noWrap/>
            <w:vAlign w:val="bottom"/>
          </w:tcPr>
          <w:p w14:paraId="0C69EC2A"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5695CAFE"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4B9953E8"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43222E23"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05A0BD47"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AREA 5</w:t>
            </w:r>
          </w:p>
        </w:tc>
        <w:tc>
          <w:tcPr>
            <w:tcW w:w="1862" w:type="dxa"/>
            <w:tcBorders>
              <w:top w:val="nil"/>
              <w:left w:val="nil"/>
              <w:bottom w:val="single" w:sz="4" w:space="0" w:color="auto"/>
              <w:right w:val="single" w:sz="4" w:space="0" w:color="auto"/>
            </w:tcBorders>
            <w:shd w:val="clear" w:color="auto" w:fill="auto"/>
            <w:noWrap/>
            <w:vAlign w:val="bottom"/>
          </w:tcPr>
          <w:p w14:paraId="0289F542"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481" w:type="dxa"/>
            <w:tcBorders>
              <w:top w:val="nil"/>
              <w:left w:val="nil"/>
              <w:bottom w:val="single" w:sz="4" w:space="0" w:color="auto"/>
              <w:right w:val="single" w:sz="4" w:space="0" w:color="auto"/>
            </w:tcBorders>
            <w:shd w:val="clear" w:color="auto" w:fill="auto"/>
            <w:noWrap/>
            <w:vAlign w:val="bottom"/>
          </w:tcPr>
          <w:p w14:paraId="01929BC1"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706DE61F"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6A120350"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1150DDB1"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AREA 6</w:t>
            </w:r>
          </w:p>
        </w:tc>
        <w:tc>
          <w:tcPr>
            <w:tcW w:w="1862" w:type="dxa"/>
            <w:tcBorders>
              <w:top w:val="nil"/>
              <w:left w:val="nil"/>
              <w:bottom w:val="single" w:sz="4" w:space="0" w:color="auto"/>
              <w:right w:val="single" w:sz="4" w:space="0" w:color="auto"/>
            </w:tcBorders>
            <w:shd w:val="clear" w:color="auto" w:fill="auto"/>
            <w:noWrap/>
            <w:vAlign w:val="bottom"/>
          </w:tcPr>
          <w:p w14:paraId="66559522"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7C471E47"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4F617D55"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620D5DEE"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tcPr>
          <w:p w14:paraId="5016014F" w14:textId="77777777" w:rsidR="001E082C" w:rsidRPr="00594F9A" w:rsidRDefault="001E082C"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62" w:type="dxa"/>
            <w:tcBorders>
              <w:top w:val="nil"/>
              <w:left w:val="nil"/>
              <w:bottom w:val="single" w:sz="4" w:space="0" w:color="auto"/>
              <w:right w:val="single" w:sz="4" w:space="0" w:color="auto"/>
            </w:tcBorders>
            <w:shd w:val="clear" w:color="auto" w:fill="auto"/>
            <w:noWrap/>
            <w:vAlign w:val="bottom"/>
          </w:tcPr>
          <w:p w14:paraId="773D0717" w14:textId="77777777" w:rsidR="001E082C"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bottom"/>
          </w:tcPr>
          <w:p w14:paraId="7B4603EC" w14:textId="77777777" w:rsidR="001E082C"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tcPr>
          <w:p w14:paraId="48117DA1" w14:textId="77777777" w:rsidR="001E082C" w:rsidRDefault="001E082C" w:rsidP="004F3698">
            <w:pPr>
              <w:spacing w:after="0" w:line="240" w:lineRule="auto"/>
              <w:jc w:val="center"/>
              <w:rPr>
                <w:rFonts w:ascii="Calibri" w:eastAsia="Times New Roman" w:hAnsi="Calibri" w:cs="Calibri"/>
                <w:color w:val="000000"/>
                <w:sz w:val="22"/>
                <w:szCs w:val="22"/>
              </w:rPr>
            </w:pPr>
          </w:p>
        </w:tc>
      </w:tr>
      <w:tr w:rsidR="001E082C" w:rsidRPr="00594F9A" w14:paraId="7307C881" w14:textId="77777777" w:rsidTr="004F3698">
        <w:trPr>
          <w:trHeight w:val="192"/>
        </w:trPr>
        <w:tc>
          <w:tcPr>
            <w:tcW w:w="4366" w:type="dxa"/>
            <w:tcBorders>
              <w:top w:val="nil"/>
              <w:left w:val="single" w:sz="4" w:space="0" w:color="auto"/>
              <w:bottom w:val="single" w:sz="4" w:space="0" w:color="auto"/>
              <w:right w:val="single" w:sz="4" w:space="0" w:color="auto"/>
            </w:tcBorders>
            <w:shd w:val="clear" w:color="auto" w:fill="auto"/>
            <w:noWrap/>
            <w:vAlign w:val="bottom"/>
            <w:hideMark/>
          </w:tcPr>
          <w:p w14:paraId="35D96880"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OUTSIDE OF AREA</w:t>
            </w:r>
          </w:p>
        </w:tc>
        <w:tc>
          <w:tcPr>
            <w:tcW w:w="1862" w:type="dxa"/>
            <w:tcBorders>
              <w:top w:val="nil"/>
              <w:left w:val="nil"/>
              <w:bottom w:val="single" w:sz="4" w:space="0" w:color="auto"/>
              <w:right w:val="single" w:sz="4" w:space="0" w:color="auto"/>
            </w:tcBorders>
            <w:shd w:val="clear" w:color="auto" w:fill="auto"/>
            <w:noWrap/>
            <w:vAlign w:val="center"/>
          </w:tcPr>
          <w:p w14:paraId="708AC5B2"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1" w:type="dxa"/>
            <w:tcBorders>
              <w:top w:val="nil"/>
              <w:left w:val="nil"/>
              <w:bottom w:val="single" w:sz="4" w:space="0" w:color="auto"/>
              <w:right w:val="single" w:sz="4" w:space="0" w:color="auto"/>
            </w:tcBorders>
            <w:shd w:val="clear" w:color="auto" w:fill="auto"/>
            <w:noWrap/>
            <w:vAlign w:val="center"/>
          </w:tcPr>
          <w:p w14:paraId="16CF3DA5"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277C9FB6"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E082C" w:rsidRPr="00594F9A" w14:paraId="4C250C0D" w14:textId="77777777" w:rsidTr="004F3698">
        <w:trPr>
          <w:trHeight w:val="386"/>
        </w:trPr>
        <w:tc>
          <w:tcPr>
            <w:tcW w:w="4366" w:type="dxa"/>
            <w:tcBorders>
              <w:top w:val="nil"/>
              <w:left w:val="single" w:sz="4" w:space="0" w:color="auto"/>
              <w:bottom w:val="single" w:sz="4" w:space="0" w:color="auto"/>
              <w:right w:val="single" w:sz="4" w:space="0" w:color="auto"/>
            </w:tcBorders>
            <w:shd w:val="clear" w:color="auto" w:fill="auto"/>
            <w:vAlign w:val="bottom"/>
            <w:hideMark/>
          </w:tcPr>
          <w:p w14:paraId="0CA3F055" w14:textId="77777777" w:rsidR="001E082C" w:rsidRPr="00594F9A" w:rsidRDefault="001E082C" w:rsidP="004F3698">
            <w:pPr>
              <w:spacing w:after="0" w:line="240" w:lineRule="auto"/>
              <w:rPr>
                <w:rFonts w:ascii="Calibri" w:eastAsia="Times New Roman" w:hAnsi="Calibri" w:cs="Calibri"/>
                <w:color w:val="000000"/>
                <w:sz w:val="22"/>
                <w:szCs w:val="22"/>
              </w:rPr>
            </w:pPr>
            <w:r w:rsidRPr="00594F9A">
              <w:rPr>
                <w:rFonts w:ascii="Calibri" w:eastAsia="Times New Roman" w:hAnsi="Calibri" w:cs="Calibri"/>
                <w:color w:val="000000"/>
                <w:sz w:val="22"/>
                <w:szCs w:val="22"/>
              </w:rPr>
              <w:t>Total number of Days Controlled Equipment was used</w:t>
            </w:r>
          </w:p>
        </w:tc>
        <w:tc>
          <w:tcPr>
            <w:tcW w:w="1862" w:type="dxa"/>
            <w:tcBorders>
              <w:top w:val="nil"/>
              <w:left w:val="nil"/>
              <w:bottom w:val="single" w:sz="4" w:space="0" w:color="auto"/>
              <w:right w:val="single" w:sz="4" w:space="0" w:color="auto"/>
            </w:tcBorders>
            <w:shd w:val="clear" w:color="auto" w:fill="auto"/>
            <w:noWrap/>
            <w:vAlign w:val="center"/>
          </w:tcPr>
          <w:p w14:paraId="08479CE9" w14:textId="77777777" w:rsidR="001E082C" w:rsidRPr="00594F9A" w:rsidRDefault="001E082C"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8</w:t>
            </w:r>
          </w:p>
        </w:tc>
        <w:tc>
          <w:tcPr>
            <w:tcW w:w="1481" w:type="dxa"/>
            <w:tcBorders>
              <w:top w:val="nil"/>
              <w:left w:val="nil"/>
              <w:bottom w:val="single" w:sz="4" w:space="0" w:color="auto"/>
              <w:right w:val="single" w:sz="4" w:space="0" w:color="auto"/>
            </w:tcBorders>
            <w:shd w:val="clear" w:color="auto" w:fill="auto"/>
            <w:noWrap/>
            <w:vAlign w:val="bottom"/>
          </w:tcPr>
          <w:p w14:paraId="3E5B5AAE" w14:textId="77777777" w:rsidR="001E082C" w:rsidRPr="00594F9A" w:rsidRDefault="001E082C"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8" w:type="dxa"/>
            <w:tcBorders>
              <w:top w:val="nil"/>
              <w:left w:val="nil"/>
              <w:bottom w:val="single" w:sz="4" w:space="0" w:color="auto"/>
              <w:right w:val="single" w:sz="4" w:space="0" w:color="auto"/>
            </w:tcBorders>
            <w:shd w:val="clear" w:color="auto" w:fill="auto"/>
            <w:noWrap/>
            <w:vAlign w:val="bottom"/>
            <w:hideMark/>
          </w:tcPr>
          <w:p w14:paraId="51B29C5A" w14:textId="77777777" w:rsidR="001E082C" w:rsidRPr="00594F9A" w:rsidRDefault="001E082C"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275DB73" w14:textId="77777777" w:rsidR="004B5785" w:rsidRDefault="004B5785" w:rsidP="004B5785">
      <w:pPr>
        <w:rPr>
          <w:b/>
          <w:bCs/>
          <w:sz w:val="20"/>
          <w:szCs w:val="20"/>
        </w:rPr>
      </w:pPr>
      <w:r w:rsidRPr="005552AB">
        <w:rPr>
          <w:b/>
          <w:bCs/>
          <w:sz w:val="20"/>
          <w:szCs w:val="20"/>
        </w:rPr>
        <w:t>The Community Resource Vehicle was deployed in the last year.  Any adverse impacts fell within the previously identified impacts in the previously released Impact Statement (See attachment).</w:t>
      </w:r>
    </w:p>
    <w:p w14:paraId="0A86FDBB" w14:textId="77777777" w:rsidR="00DA00ED" w:rsidRDefault="00DA00ED" w:rsidP="004B5785">
      <w:pPr>
        <w:rPr>
          <w:b/>
          <w:bCs/>
          <w:sz w:val="20"/>
          <w:szCs w:val="20"/>
        </w:rPr>
      </w:pPr>
    </w:p>
    <w:p w14:paraId="3473E432" w14:textId="77777777" w:rsidR="00DA00ED" w:rsidRDefault="00DA00ED" w:rsidP="004B5785">
      <w:pPr>
        <w:rPr>
          <w:b/>
          <w:bCs/>
          <w:sz w:val="20"/>
          <w:szCs w:val="20"/>
        </w:rPr>
      </w:pPr>
    </w:p>
    <w:p w14:paraId="25ACE388" w14:textId="3E68BA76" w:rsidR="00EA2749" w:rsidRDefault="00EA2749" w:rsidP="00000800">
      <w:pPr>
        <w:pStyle w:val="CommentText"/>
      </w:pPr>
    </w:p>
    <w:tbl>
      <w:tblPr>
        <w:tblW w:w="9680" w:type="dxa"/>
        <w:tblLook w:val="04A0" w:firstRow="1" w:lastRow="0" w:firstColumn="1" w:lastColumn="0" w:noHBand="0" w:noVBand="1"/>
      </w:tblPr>
      <w:tblGrid>
        <w:gridCol w:w="4360"/>
        <w:gridCol w:w="1860"/>
        <w:gridCol w:w="1480"/>
        <w:gridCol w:w="1980"/>
      </w:tblGrid>
      <w:tr w:rsidR="00B2193F" w:rsidRPr="00000800" w14:paraId="5F64DCC5" w14:textId="77777777" w:rsidTr="004F3698">
        <w:trPr>
          <w:trHeight w:val="300"/>
        </w:trPr>
        <w:tc>
          <w:tcPr>
            <w:tcW w:w="968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45DD944" w14:textId="77777777" w:rsidR="00B2193F" w:rsidRPr="00000800" w:rsidRDefault="00B2193F" w:rsidP="004F3698">
            <w:pPr>
              <w:spacing w:after="0" w:line="240" w:lineRule="auto"/>
              <w:rPr>
                <w:rFonts w:ascii="Calibri" w:eastAsia="Times New Roman" w:hAnsi="Calibri" w:cs="Calibri"/>
                <w:b/>
                <w:bCs/>
                <w:color w:val="000000"/>
                <w:sz w:val="22"/>
                <w:szCs w:val="22"/>
              </w:rPr>
            </w:pPr>
            <w:r w:rsidRPr="00000800">
              <w:rPr>
                <w:rFonts w:ascii="Calibri" w:eastAsia="Times New Roman" w:hAnsi="Calibri" w:cs="Calibri"/>
                <w:b/>
                <w:bCs/>
                <w:color w:val="000000"/>
                <w:sz w:val="22"/>
                <w:szCs w:val="22"/>
              </w:rPr>
              <w:t>HNT Vehicle (Hostage Neg</w:t>
            </w:r>
            <w:r>
              <w:rPr>
                <w:rFonts w:ascii="Calibri" w:eastAsia="Times New Roman" w:hAnsi="Calibri" w:cs="Calibri"/>
                <w:b/>
                <w:bCs/>
                <w:color w:val="000000"/>
                <w:sz w:val="22"/>
                <w:szCs w:val="22"/>
              </w:rPr>
              <w:t>o</w:t>
            </w:r>
            <w:r w:rsidRPr="00000800">
              <w:rPr>
                <w:rFonts w:ascii="Calibri" w:eastAsia="Times New Roman" w:hAnsi="Calibri" w:cs="Calibri"/>
                <w:b/>
                <w:bCs/>
                <w:color w:val="000000"/>
                <w:sz w:val="22"/>
                <w:szCs w:val="22"/>
              </w:rPr>
              <w:t>ti</w:t>
            </w:r>
            <w:r>
              <w:rPr>
                <w:rFonts w:ascii="Calibri" w:eastAsia="Times New Roman" w:hAnsi="Calibri" w:cs="Calibri"/>
                <w:b/>
                <w:bCs/>
                <w:color w:val="000000"/>
                <w:sz w:val="22"/>
                <w:szCs w:val="22"/>
              </w:rPr>
              <w:t>ati</w:t>
            </w:r>
            <w:r w:rsidRPr="00000800">
              <w:rPr>
                <w:rFonts w:ascii="Calibri" w:eastAsia="Times New Roman" w:hAnsi="Calibri" w:cs="Calibri"/>
                <w:b/>
                <w:bCs/>
                <w:color w:val="000000"/>
                <w:sz w:val="22"/>
                <w:szCs w:val="22"/>
              </w:rPr>
              <w:t>on Vehicle) #1197 - QTY 1</w:t>
            </w:r>
          </w:p>
        </w:tc>
      </w:tr>
      <w:tr w:rsidR="00B2193F" w:rsidRPr="00000800" w14:paraId="069B5127"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3B764DF4"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Number Deployed</w:t>
            </w:r>
          </w:p>
        </w:tc>
        <w:tc>
          <w:tcPr>
            <w:tcW w:w="1860" w:type="dxa"/>
            <w:tcBorders>
              <w:top w:val="nil"/>
              <w:left w:val="nil"/>
              <w:bottom w:val="single" w:sz="4" w:space="0" w:color="auto"/>
              <w:right w:val="single" w:sz="4" w:space="0" w:color="auto"/>
            </w:tcBorders>
            <w:shd w:val="clear" w:color="auto" w:fill="auto"/>
            <w:noWrap/>
            <w:vAlign w:val="bottom"/>
            <w:hideMark/>
          </w:tcPr>
          <w:p w14:paraId="4499620E"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480" w:type="dxa"/>
            <w:tcBorders>
              <w:top w:val="nil"/>
              <w:left w:val="nil"/>
              <w:bottom w:val="single" w:sz="4" w:space="0" w:color="auto"/>
              <w:right w:val="single" w:sz="4" w:space="0" w:color="auto"/>
            </w:tcBorders>
            <w:shd w:val="clear" w:color="auto" w:fill="auto"/>
            <w:noWrap/>
            <w:vAlign w:val="bottom"/>
            <w:hideMark/>
          </w:tcPr>
          <w:p w14:paraId="4B5399D0"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61409B86"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 </w:t>
            </w:r>
          </w:p>
        </w:tc>
      </w:tr>
      <w:tr w:rsidR="00B2193F" w:rsidRPr="00000800" w14:paraId="2A55CE5D"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0F85071C"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Number of Deployment for warrants</w:t>
            </w:r>
          </w:p>
        </w:tc>
        <w:tc>
          <w:tcPr>
            <w:tcW w:w="1860" w:type="dxa"/>
            <w:tcBorders>
              <w:top w:val="nil"/>
              <w:left w:val="nil"/>
              <w:bottom w:val="single" w:sz="4" w:space="0" w:color="auto"/>
              <w:right w:val="single" w:sz="4" w:space="0" w:color="auto"/>
            </w:tcBorders>
            <w:shd w:val="clear" w:color="auto" w:fill="auto"/>
            <w:noWrap/>
            <w:vAlign w:val="center"/>
            <w:hideMark/>
          </w:tcPr>
          <w:p w14:paraId="7D6E6AA6"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480" w:type="dxa"/>
            <w:tcBorders>
              <w:top w:val="nil"/>
              <w:left w:val="nil"/>
              <w:bottom w:val="single" w:sz="4" w:space="0" w:color="auto"/>
              <w:right w:val="single" w:sz="4" w:space="0" w:color="auto"/>
            </w:tcBorders>
            <w:shd w:val="clear" w:color="auto" w:fill="auto"/>
            <w:noWrap/>
            <w:vAlign w:val="bottom"/>
            <w:hideMark/>
          </w:tcPr>
          <w:p w14:paraId="0FFE6C53"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2E8E761C"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 </w:t>
            </w:r>
          </w:p>
        </w:tc>
      </w:tr>
      <w:tr w:rsidR="00B2193F" w:rsidRPr="00000800" w14:paraId="1C635D4F" w14:textId="77777777" w:rsidTr="004F3698">
        <w:trPr>
          <w:trHeight w:val="1500"/>
        </w:trPr>
        <w:tc>
          <w:tcPr>
            <w:tcW w:w="4360" w:type="dxa"/>
            <w:tcBorders>
              <w:top w:val="nil"/>
              <w:left w:val="single" w:sz="4" w:space="0" w:color="auto"/>
              <w:bottom w:val="single" w:sz="4" w:space="0" w:color="auto"/>
              <w:right w:val="single" w:sz="4" w:space="0" w:color="auto"/>
            </w:tcBorders>
            <w:shd w:val="clear" w:color="auto" w:fill="auto"/>
            <w:noWrap/>
            <w:vAlign w:val="center"/>
            <w:hideMark/>
          </w:tcPr>
          <w:p w14:paraId="38DA967C"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Geographical Location of Deployment</w:t>
            </w:r>
          </w:p>
        </w:tc>
        <w:tc>
          <w:tcPr>
            <w:tcW w:w="1860" w:type="dxa"/>
            <w:tcBorders>
              <w:top w:val="nil"/>
              <w:left w:val="nil"/>
              <w:bottom w:val="single" w:sz="4" w:space="0" w:color="auto"/>
              <w:right w:val="single" w:sz="4" w:space="0" w:color="auto"/>
            </w:tcBorders>
            <w:shd w:val="clear" w:color="auto" w:fill="auto"/>
            <w:vAlign w:val="center"/>
            <w:hideMark/>
          </w:tcPr>
          <w:p w14:paraId="34CBDE93"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Total number of days-controlled equipment was used</w:t>
            </w:r>
          </w:p>
        </w:tc>
        <w:tc>
          <w:tcPr>
            <w:tcW w:w="1480" w:type="dxa"/>
            <w:tcBorders>
              <w:top w:val="nil"/>
              <w:left w:val="nil"/>
              <w:bottom w:val="single" w:sz="4" w:space="0" w:color="auto"/>
              <w:right w:val="single" w:sz="4" w:space="0" w:color="auto"/>
            </w:tcBorders>
            <w:shd w:val="clear" w:color="auto" w:fill="auto"/>
            <w:vAlign w:val="center"/>
            <w:hideMark/>
          </w:tcPr>
          <w:p w14:paraId="0C268AD7"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Number of those daily reported uses authorized by warrant</w:t>
            </w:r>
          </w:p>
        </w:tc>
        <w:tc>
          <w:tcPr>
            <w:tcW w:w="1980" w:type="dxa"/>
            <w:tcBorders>
              <w:top w:val="nil"/>
              <w:left w:val="nil"/>
              <w:bottom w:val="single" w:sz="4" w:space="0" w:color="auto"/>
              <w:right w:val="single" w:sz="4" w:space="0" w:color="auto"/>
            </w:tcBorders>
            <w:shd w:val="clear" w:color="auto" w:fill="auto"/>
            <w:vAlign w:val="center"/>
            <w:hideMark/>
          </w:tcPr>
          <w:p w14:paraId="3DA920FD"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Number of those daily reported uses authorized by non-warrant forms of court authorization</w:t>
            </w:r>
          </w:p>
        </w:tc>
      </w:tr>
      <w:tr w:rsidR="00B2193F" w:rsidRPr="00000800" w14:paraId="5CC5D3CD"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2AFF598C"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AREA 1</w:t>
            </w:r>
          </w:p>
        </w:tc>
        <w:tc>
          <w:tcPr>
            <w:tcW w:w="1860" w:type="dxa"/>
            <w:tcBorders>
              <w:top w:val="nil"/>
              <w:left w:val="nil"/>
              <w:bottom w:val="single" w:sz="4" w:space="0" w:color="auto"/>
              <w:right w:val="single" w:sz="4" w:space="0" w:color="auto"/>
            </w:tcBorders>
            <w:shd w:val="clear" w:color="auto" w:fill="auto"/>
            <w:noWrap/>
            <w:vAlign w:val="bottom"/>
            <w:hideMark/>
          </w:tcPr>
          <w:p w14:paraId="211B0C07"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80" w:type="dxa"/>
            <w:tcBorders>
              <w:top w:val="nil"/>
              <w:left w:val="nil"/>
              <w:bottom w:val="single" w:sz="4" w:space="0" w:color="auto"/>
              <w:right w:val="single" w:sz="4" w:space="0" w:color="auto"/>
            </w:tcBorders>
            <w:shd w:val="clear" w:color="auto" w:fill="auto"/>
            <w:noWrap/>
            <w:vAlign w:val="bottom"/>
            <w:hideMark/>
          </w:tcPr>
          <w:p w14:paraId="25A93CEA"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0" w:type="dxa"/>
            <w:tcBorders>
              <w:top w:val="nil"/>
              <w:left w:val="nil"/>
              <w:bottom w:val="single" w:sz="4" w:space="0" w:color="auto"/>
              <w:right w:val="single" w:sz="4" w:space="0" w:color="auto"/>
            </w:tcBorders>
            <w:shd w:val="clear" w:color="auto" w:fill="auto"/>
            <w:noWrap/>
            <w:vAlign w:val="bottom"/>
            <w:hideMark/>
          </w:tcPr>
          <w:p w14:paraId="6892A4B6"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rsidRPr="00000800" w14:paraId="27D68E0F"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2C5B38B7"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AREA 2</w:t>
            </w:r>
          </w:p>
        </w:tc>
        <w:tc>
          <w:tcPr>
            <w:tcW w:w="1860" w:type="dxa"/>
            <w:tcBorders>
              <w:top w:val="nil"/>
              <w:left w:val="nil"/>
              <w:bottom w:val="single" w:sz="4" w:space="0" w:color="auto"/>
              <w:right w:val="single" w:sz="4" w:space="0" w:color="auto"/>
            </w:tcBorders>
            <w:shd w:val="clear" w:color="auto" w:fill="auto"/>
            <w:noWrap/>
            <w:vAlign w:val="bottom"/>
            <w:hideMark/>
          </w:tcPr>
          <w:p w14:paraId="429B84C5"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80" w:type="dxa"/>
            <w:tcBorders>
              <w:top w:val="nil"/>
              <w:left w:val="nil"/>
              <w:bottom w:val="single" w:sz="4" w:space="0" w:color="auto"/>
              <w:right w:val="single" w:sz="4" w:space="0" w:color="auto"/>
            </w:tcBorders>
            <w:shd w:val="clear" w:color="auto" w:fill="auto"/>
            <w:noWrap/>
            <w:vAlign w:val="bottom"/>
            <w:hideMark/>
          </w:tcPr>
          <w:p w14:paraId="63414D8F"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0" w:type="dxa"/>
            <w:tcBorders>
              <w:top w:val="nil"/>
              <w:left w:val="nil"/>
              <w:bottom w:val="single" w:sz="4" w:space="0" w:color="auto"/>
              <w:right w:val="single" w:sz="4" w:space="0" w:color="auto"/>
            </w:tcBorders>
            <w:shd w:val="clear" w:color="auto" w:fill="auto"/>
            <w:noWrap/>
            <w:vAlign w:val="bottom"/>
            <w:hideMark/>
          </w:tcPr>
          <w:p w14:paraId="5B49588A"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rsidRPr="00000800" w14:paraId="1288D6D4"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6D14ACD0"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AREA 3</w:t>
            </w:r>
          </w:p>
        </w:tc>
        <w:tc>
          <w:tcPr>
            <w:tcW w:w="1860" w:type="dxa"/>
            <w:tcBorders>
              <w:top w:val="nil"/>
              <w:left w:val="nil"/>
              <w:bottom w:val="single" w:sz="4" w:space="0" w:color="auto"/>
              <w:right w:val="single" w:sz="4" w:space="0" w:color="auto"/>
            </w:tcBorders>
            <w:shd w:val="clear" w:color="auto" w:fill="auto"/>
            <w:noWrap/>
            <w:vAlign w:val="bottom"/>
            <w:hideMark/>
          </w:tcPr>
          <w:p w14:paraId="4D369FD2"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0</w:t>
            </w:r>
          </w:p>
        </w:tc>
        <w:tc>
          <w:tcPr>
            <w:tcW w:w="1480" w:type="dxa"/>
            <w:tcBorders>
              <w:top w:val="nil"/>
              <w:left w:val="nil"/>
              <w:bottom w:val="single" w:sz="4" w:space="0" w:color="auto"/>
              <w:right w:val="single" w:sz="4" w:space="0" w:color="auto"/>
            </w:tcBorders>
            <w:shd w:val="clear" w:color="auto" w:fill="auto"/>
            <w:noWrap/>
            <w:vAlign w:val="bottom"/>
            <w:hideMark/>
          </w:tcPr>
          <w:p w14:paraId="439E29A9"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0</w:t>
            </w:r>
          </w:p>
        </w:tc>
        <w:tc>
          <w:tcPr>
            <w:tcW w:w="1980" w:type="dxa"/>
            <w:tcBorders>
              <w:top w:val="nil"/>
              <w:left w:val="nil"/>
              <w:bottom w:val="single" w:sz="4" w:space="0" w:color="auto"/>
              <w:right w:val="single" w:sz="4" w:space="0" w:color="auto"/>
            </w:tcBorders>
            <w:shd w:val="clear" w:color="auto" w:fill="auto"/>
            <w:noWrap/>
            <w:vAlign w:val="bottom"/>
            <w:hideMark/>
          </w:tcPr>
          <w:p w14:paraId="25B1013A"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rsidRPr="00000800" w14:paraId="5EB42D0B"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26A644CE"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AREA 4</w:t>
            </w:r>
          </w:p>
        </w:tc>
        <w:tc>
          <w:tcPr>
            <w:tcW w:w="1860" w:type="dxa"/>
            <w:tcBorders>
              <w:top w:val="nil"/>
              <w:left w:val="nil"/>
              <w:bottom w:val="single" w:sz="4" w:space="0" w:color="auto"/>
              <w:right w:val="single" w:sz="4" w:space="0" w:color="auto"/>
            </w:tcBorders>
            <w:shd w:val="clear" w:color="auto" w:fill="auto"/>
            <w:noWrap/>
            <w:vAlign w:val="bottom"/>
            <w:hideMark/>
          </w:tcPr>
          <w:p w14:paraId="53AA58BE"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0</w:t>
            </w:r>
          </w:p>
        </w:tc>
        <w:tc>
          <w:tcPr>
            <w:tcW w:w="1480" w:type="dxa"/>
            <w:tcBorders>
              <w:top w:val="nil"/>
              <w:left w:val="nil"/>
              <w:bottom w:val="single" w:sz="4" w:space="0" w:color="auto"/>
              <w:right w:val="single" w:sz="4" w:space="0" w:color="auto"/>
            </w:tcBorders>
            <w:shd w:val="clear" w:color="auto" w:fill="auto"/>
            <w:noWrap/>
            <w:vAlign w:val="bottom"/>
            <w:hideMark/>
          </w:tcPr>
          <w:p w14:paraId="491B5CEC"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0</w:t>
            </w:r>
          </w:p>
        </w:tc>
        <w:tc>
          <w:tcPr>
            <w:tcW w:w="1980" w:type="dxa"/>
            <w:tcBorders>
              <w:top w:val="nil"/>
              <w:left w:val="nil"/>
              <w:bottom w:val="single" w:sz="4" w:space="0" w:color="auto"/>
              <w:right w:val="single" w:sz="4" w:space="0" w:color="auto"/>
            </w:tcBorders>
            <w:shd w:val="clear" w:color="auto" w:fill="auto"/>
            <w:noWrap/>
            <w:vAlign w:val="bottom"/>
            <w:hideMark/>
          </w:tcPr>
          <w:p w14:paraId="39C892CA"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rsidRPr="00000800" w14:paraId="42894F01"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4130DAC9"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AREA 5</w:t>
            </w:r>
          </w:p>
        </w:tc>
        <w:tc>
          <w:tcPr>
            <w:tcW w:w="1860" w:type="dxa"/>
            <w:tcBorders>
              <w:top w:val="nil"/>
              <w:left w:val="nil"/>
              <w:bottom w:val="single" w:sz="4" w:space="0" w:color="auto"/>
              <w:right w:val="single" w:sz="4" w:space="0" w:color="auto"/>
            </w:tcBorders>
            <w:shd w:val="clear" w:color="auto" w:fill="auto"/>
            <w:noWrap/>
            <w:vAlign w:val="bottom"/>
            <w:hideMark/>
          </w:tcPr>
          <w:p w14:paraId="0A46180E"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0</w:t>
            </w:r>
          </w:p>
        </w:tc>
        <w:tc>
          <w:tcPr>
            <w:tcW w:w="1480" w:type="dxa"/>
            <w:tcBorders>
              <w:top w:val="nil"/>
              <w:left w:val="nil"/>
              <w:bottom w:val="single" w:sz="4" w:space="0" w:color="auto"/>
              <w:right w:val="single" w:sz="4" w:space="0" w:color="auto"/>
            </w:tcBorders>
            <w:shd w:val="clear" w:color="auto" w:fill="auto"/>
            <w:noWrap/>
            <w:vAlign w:val="bottom"/>
            <w:hideMark/>
          </w:tcPr>
          <w:p w14:paraId="3E158C0E"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sidRPr="00000800">
              <w:rPr>
                <w:rFonts w:ascii="Calibri" w:eastAsia="Times New Roman" w:hAnsi="Calibri" w:cs="Calibri"/>
                <w:color w:val="000000"/>
                <w:sz w:val="22"/>
                <w:szCs w:val="22"/>
              </w:rPr>
              <w:t>0</w:t>
            </w:r>
          </w:p>
        </w:tc>
        <w:tc>
          <w:tcPr>
            <w:tcW w:w="1980" w:type="dxa"/>
            <w:tcBorders>
              <w:top w:val="nil"/>
              <w:left w:val="nil"/>
              <w:bottom w:val="single" w:sz="4" w:space="0" w:color="auto"/>
              <w:right w:val="single" w:sz="4" w:space="0" w:color="auto"/>
            </w:tcBorders>
            <w:shd w:val="clear" w:color="auto" w:fill="auto"/>
            <w:noWrap/>
            <w:vAlign w:val="bottom"/>
            <w:hideMark/>
          </w:tcPr>
          <w:p w14:paraId="5BAACD0D"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rsidRPr="00000800" w14:paraId="3FBC0987"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14:paraId="28A8A6B1"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AREA 6</w:t>
            </w:r>
          </w:p>
        </w:tc>
        <w:tc>
          <w:tcPr>
            <w:tcW w:w="1860" w:type="dxa"/>
            <w:tcBorders>
              <w:top w:val="nil"/>
              <w:left w:val="nil"/>
              <w:bottom w:val="single" w:sz="4" w:space="0" w:color="auto"/>
              <w:right w:val="single" w:sz="4" w:space="0" w:color="auto"/>
            </w:tcBorders>
            <w:shd w:val="clear" w:color="auto" w:fill="auto"/>
            <w:noWrap/>
            <w:vAlign w:val="bottom"/>
            <w:hideMark/>
          </w:tcPr>
          <w:p w14:paraId="690F9928"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480" w:type="dxa"/>
            <w:tcBorders>
              <w:top w:val="nil"/>
              <w:left w:val="nil"/>
              <w:bottom w:val="single" w:sz="4" w:space="0" w:color="auto"/>
              <w:right w:val="single" w:sz="4" w:space="0" w:color="auto"/>
            </w:tcBorders>
            <w:shd w:val="clear" w:color="auto" w:fill="auto"/>
            <w:noWrap/>
            <w:vAlign w:val="bottom"/>
            <w:hideMark/>
          </w:tcPr>
          <w:p w14:paraId="167390F7"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80" w:type="dxa"/>
            <w:tcBorders>
              <w:top w:val="nil"/>
              <w:left w:val="nil"/>
              <w:bottom w:val="single" w:sz="4" w:space="0" w:color="auto"/>
              <w:right w:val="single" w:sz="4" w:space="0" w:color="auto"/>
            </w:tcBorders>
            <w:shd w:val="clear" w:color="auto" w:fill="auto"/>
            <w:noWrap/>
            <w:vAlign w:val="bottom"/>
            <w:hideMark/>
          </w:tcPr>
          <w:p w14:paraId="6A8D09C0"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14:paraId="7CC1318A"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tcPr>
          <w:p w14:paraId="2BC666C5" w14:textId="77777777" w:rsidR="00B2193F" w:rsidRPr="00000800" w:rsidRDefault="00B2193F"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60" w:type="dxa"/>
            <w:tcBorders>
              <w:top w:val="nil"/>
              <w:left w:val="nil"/>
              <w:bottom w:val="single" w:sz="4" w:space="0" w:color="auto"/>
              <w:right w:val="single" w:sz="4" w:space="0" w:color="auto"/>
            </w:tcBorders>
            <w:shd w:val="clear" w:color="auto" w:fill="auto"/>
            <w:noWrap/>
            <w:vAlign w:val="bottom"/>
          </w:tcPr>
          <w:p w14:paraId="75616E87"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0" w:type="dxa"/>
            <w:tcBorders>
              <w:top w:val="nil"/>
              <w:left w:val="nil"/>
              <w:bottom w:val="single" w:sz="4" w:space="0" w:color="auto"/>
              <w:right w:val="single" w:sz="4" w:space="0" w:color="auto"/>
            </w:tcBorders>
            <w:shd w:val="clear" w:color="auto" w:fill="auto"/>
            <w:noWrap/>
            <w:vAlign w:val="bottom"/>
          </w:tcPr>
          <w:p w14:paraId="35DA1E84"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0" w:type="dxa"/>
            <w:tcBorders>
              <w:top w:val="nil"/>
              <w:left w:val="nil"/>
              <w:bottom w:val="single" w:sz="4" w:space="0" w:color="auto"/>
              <w:right w:val="single" w:sz="4" w:space="0" w:color="auto"/>
            </w:tcBorders>
            <w:shd w:val="clear" w:color="auto" w:fill="auto"/>
            <w:noWrap/>
            <w:vAlign w:val="bottom"/>
          </w:tcPr>
          <w:p w14:paraId="0BD16FF8" w14:textId="77777777" w:rsidR="00B2193F"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14:paraId="019ADA29" w14:textId="77777777" w:rsidTr="004F3698">
        <w:trPr>
          <w:trHeight w:val="300"/>
        </w:trPr>
        <w:tc>
          <w:tcPr>
            <w:tcW w:w="4360" w:type="dxa"/>
            <w:tcBorders>
              <w:top w:val="nil"/>
              <w:left w:val="single" w:sz="4" w:space="0" w:color="auto"/>
              <w:bottom w:val="single" w:sz="4" w:space="0" w:color="auto"/>
              <w:right w:val="single" w:sz="4" w:space="0" w:color="auto"/>
            </w:tcBorders>
            <w:shd w:val="clear" w:color="auto" w:fill="auto"/>
            <w:noWrap/>
            <w:vAlign w:val="bottom"/>
          </w:tcPr>
          <w:p w14:paraId="1A968108" w14:textId="77777777" w:rsidR="00B2193F" w:rsidRPr="00000800" w:rsidRDefault="00B2193F"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860" w:type="dxa"/>
            <w:tcBorders>
              <w:top w:val="nil"/>
              <w:left w:val="nil"/>
              <w:bottom w:val="single" w:sz="4" w:space="0" w:color="auto"/>
              <w:right w:val="single" w:sz="4" w:space="0" w:color="auto"/>
            </w:tcBorders>
            <w:shd w:val="clear" w:color="auto" w:fill="auto"/>
            <w:noWrap/>
            <w:vAlign w:val="bottom"/>
          </w:tcPr>
          <w:p w14:paraId="1AE0DA2A"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480" w:type="dxa"/>
            <w:tcBorders>
              <w:top w:val="nil"/>
              <w:left w:val="nil"/>
              <w:bottom w:val="single" w:sz="4" w:space="0" w:color="auto"/>
              <w:right w:val="single" w:sz="4" w:space="0" w:color="auto"/>
            </w:tcBorders>
            <w:shd w:val="clear" w:color="auto" w:fill="auto"/>
            <w:noWrap/>
            <w:vAlign w:val="bottom"/>
          </w:tcPr>
          <w:p w14:paraId="3F1E30F5" w14:textId="77777777" w:rsidR="00B2193F" w:rsidRPr="00000800"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0" w:type="dxa"/>
            <w:tcBorders>
              <w:top w:val="nil"/>
              <w:left w:val="nil"/>
              <w:bottom w:val="single" w:sz="4" w:space="0" w:color="auto"/>
              <w:right w:val="single" w:sz="4" w:space="0" w:color="auto"/>
            </w:tcBorders>
            <w:shd w:val="clear" w:color="auto" w:fill="auto"/>
            <w:noWrap/>
            <w:vAlign w:val="bottom"/>
          </w:tcPr>
          <w:p w14:paraId="04490D96" w14:textId="77777777" w:rsidR="00B2193F" w:rsidRDefault="00B2193F"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2193F" w:rsidRPr="00000800" w14:paraId="52E0059E" w14:textId="77777777" w:rsidTr="004F3698">
        <w:trPr>
          <w:trHeight w:val="600"/>
        </w:trPr>
        <w:tc>
          <w:tcPr>
            <w:tcW w:w="4360" w:type="dxa"/>
            <w:tcBorders>
              <w:top w:val="nil"/>
              <w:left w:val="single" w:sz="4" w:space="0" w:color="auto"/>
              <w:bottom w:val="single" w:sz="4" w:space="0" w:color="auto"/>
              <w:right w:val="single" w:sz="4" w:space="0" w:color="auto"/>
            </w:tcBorders>
            <w:shd w:val="clear" w:color="auto" w:fill="auto"/>
            <w:vAlign w:val="bottom"/>
            <w:hideMark/>
          </w:tcPr>
          <w:p w14:paraId="2CAFFFE2" w14:textId="77777777" w:rsidR="00B2193F" w:rsidRPr="00000800" w:rsidRDefault="00B2193F" w:rsidP="004F3698">
            <w:pPr>
              <w:spacing w:after="0" w:line="240" w:lineRule="auto"/>
              <w:rPr>
                <w:rFonts w:ascii="Calibri" w:eastAsia="Times New Roman" w:hAnsi="Calibri" w:cs="Calibri"/>
                <w:color w:val="000000"/>
                <w:sz w:val="22"/>
                <w:szCs w:val="22"/>
              </w:rPr>
            </w:pPr>
            <w:r w:rsidRPr="00000800">
              <w:rPr>
                <w:rFonts w:ascii="Calibri" w:eastAsia="Times New Roman" w:hAnsi="Calibri" w:cs="Calibri"/>
                <w:color w:val="000000"/>
                <w:sz w:val="22"/>
                <w:szCs w:val="22"/>
              </w:rPr>
              <w:t>Total number of Days Controlled Equipment was used</w:t>
            </w:r>
          </w:p>
        </w:tc>
        <w:tc>
          <w:tcPr>
            <w:tcW w:w="1860" w:type="dxa"/>
            <w:tcBorders>
              <w:top w:val="nil"/>
              <w:left w:val="nil"/>
              <w:bottom w:val="single" w:sz="4" w:space="0" w:color="auto"/>
              <w:right w:val="single" w:sz="4" w:space="0" w:color="auto"/>
            </w:tcBorders>
            <w:shd w:val="clear" w:color="auto" w:fill="auto"/>
            <w:noWrap/>
            <w:vAlign w:val="bottom"/>
            <w:hideMark/>
          </w:tcPr>
          <w:p w14:paraId="76F8424A" w14:textId="77777777" w:rsidR="00B2193F" w:rsidRPr="00000800" w:rsidRDefault="00B2193F"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480" w:type="dxa"/>
            <w:tcBorders>
              <w:top w:val="nil"/>
              <w:left w:val="nil"/>
              <w:bottom w:val="single" w:sz="4" w:space="0" w:color="auto"/>
              <w:right w:val="single" w:sz="4" w:space="0" w:color="auto"/>
            </w:tcBorders>
            <w:shd w:val="clear" w:color="auto" w:fill="auto"/>
            <w:noWrap/>
            <w:vAlign w:val="bottom"/>
            <w:hideMark/>
          </w:tcPr>
          <w:p w14:paraId="2D13F746" w14:textId="77777777" w:rsidR="00B2193F" w:rsidRPr="00000800" w:rsidRDefault="00B2193F"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980" w:type="dxa"/>
            <w:tcBorders>
              <w:top w:val="nil"/>
              <w:left w:val="nil"/>
              <w:bottom w:val="single" w:sz="4" w:space="0" w:color="auto"/>
              <w:right w:val="single" w:sz="4" w:space="0" w:color="auto"/>
            </w:tcBorders>
            <w:shd w:val="clear" w:color="auto" w:fill="auto"/>
            <w:noWrap/>
            <w:vAlign w:val="bottom"/>
            <w:hideMark/>
          </w:tcPr>
          <w:p w14:paraId="72020754" w14:textId="77777777" w:rsidR="00B2193F" w:rsidRPr="00000800" w:rsidRDefault="00B2193F"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420952D" w14:textId="6B001C26" w:rsidR="00000800" w:rsidRPr="005552AB" w:rsidRDefault="00000800" w:rsidP="00000800">
      <w:pPr>
        <w:pStyle w:val="CommentText"/>
        <w:rPr>
          <w:b/>
          <w:bCs/>
        </w:rPr>
      </w:pPr>
      <w:r w:rsidRPr="005552AB">
        <w:rPr>
          <w:b/>
          <w:bCs/>
        </w:rPr>
        <w:t xml:space="preserve">The </w:t>
      </w:r>
      <w:r w:rsidR="001E00E2" w:rsidRPr="005552AB">
        <w:rPr>
          <w:b/>
          <w:bCs/>
        </w:rPr>
        <w:t>Hostage Negoti</w:t>
      </w:r>
      <w:r w:rsidR="009C349B" w:rsidRPr="005552AB">
        <w:rPr>
          <w:b/>
          <w:bCs/>
        </w:rPr>
        <w:t xml:space="preserve">ation Vehicle </w:t>
      </w:r>
      <w:r w:rsidRPr="005552AB">
        <w:rPr>
          <w:b/>
          <w:bCs/>
        </w:rPr>
        <w:t>was not deployed in the last year, and the Department has not identified additional impacts from the previously released Impact Statement (See attachment).</w:t>
      </w:r>
    </w:p>
    <w:p w14:paraId="5ACDD9D0" w14:textId="0383615B" w:rsidR="009B5974" w:rsidRPr="00097A90" w:rsidRDefault="000C7574" w:rsidP="009B5974">
      <w:pPr>
        <w:spacing w:after="0"/>
        <w:jc w:val="both"/>
        <w:rPr>
          <w:rFonts w:cstheme="minorHAnsi"/>
          <w:color w:val="0070C0"/>
          <w:sz w:val="24"/>
          <w:szCs w:val="24"/>
          <w:u w:val="single"/>
        </w:rPr>
      </w:pPr>
      <w:r w:rsidRPr="00097A90">
        <w:rPr>
          <w:rFonts w:cstheme="minorHAnsi"/>
          <w:color w:val="0070C0"/>
          <w:sz w:val="24"/>
          <w:szCs w:val="24"/>
          <w:u w:val="single"/>
        </w:rPr>
        <w:t xml:space="preserve">Breaching </w:t>
      </w:r>
      <w:r w:rsidR="00584FFC" w:rsidRPr="00097A90">
        <w:rPr>
          <w:rFonts w:cstheme="minorHAnsi"/>
          <w:color w:val="0070C0"/>
          <w:sz w:val="24"/>
          <w:szCs w:val="24"/>
          <w:u w:val="single"/>
        </w:rPr>
        <w:t>Shotgun</w:t>
      </w:r>
      <w:r w:rsidR="008A6AB6" w:rsidRPr="00097A90">
        <w:rPr>
          <w:rFonts w:cstheme="minorHAnsi"/>
          <w:color w:val="0070C0"/>
          <w:sz w:val="24"/>
          <w:szCs w:val="24"/>
          <w:u w:val="single"/>
        </w:rPr>
        <w:t xml:space="preserve"> &amp; Breaching Ammunition</w:t>
      </w:r>
      <w:r w:rsidR="00584FFC" w:rsidRPr="00097A90">
        <w:rPr>
          <w:rFonts w:cstheme="minorHAnsi"/>
          <w:color w:val="0070C0"/>
          <w:sz w:val="24"/>
          <w:szCs w:val="24"/>
          <w:u w:val="single"/>
        </w:rPr>
        <w:t xml:space="preserve"> Usage</w:t>
      </w:r>
    </w:p>
    <w:p w14:paraId="5F263908" w14:textId="791D99EC" w:rsidR="00A21F59" w:rsidRDefault="00242FB4" w:rsidP="00B2193F">
      <w:pPr>
        <w:spacing w:after="0"/>
        <w:jc w:val="both"/>
        <w:rPr>
          <w:rFonts w:cstheme="minorHAnsi"/>
          <w:sz w:val="20"/>
          <w:szCs w:val="20"/>
        </w:rPr>
      </w:pPr>
      <w:r w:rsidRPr="00703780">
        <w:rPr>
          <w:rFonts w:cstheme="minorHAnsi"/>
          <w:sz w:val="20"/>
          <w:szCs w:val="20"/>
        </w:rPr>
        <w:t>Breaching Shotguns and Breaching Ammunition were utilized zero (0) times operationally in 202</w:t>
      </w:r>
      <w:r w:rsidR="004A7608">
        <w:rPr>
          <w:rFonts w:cstheme="minorHAnsi"/>
          <w:sz w:val="20"/>
          <w:szCs w:val="20"/>
        </w:rPr>
        <w:t>3</w:t>
      </w:r>
      <w:r w:rsidRPr="00703780">
        <w:rPr>
          <w:rFonts w:cstheme="minorHAnsi"/>
          <w:sz w:val="20"/>
          <w:szCs w:val="20"/>
        </w:rPr>
        <w:t>.</w:t>
      </w:r>
    </w:p>
    <w:tbl>
      <w:tblPr>
        <w:tblW w:w="9792" w:type="dxa"/>
        <w:tblLook w:val="04A0" w:firstRow="1" w:lastRow="0" w:firstColumn="1" w:lastColumn="0" w:noHBand="0" w:noVBand="1"/>
      </w:tblPr>
      <w:tblGrid>
        <w:gridCol w:w="3438"/>
        <w:gridCol w:w="2117"/>
        <w:gridCol w:w="2117"/>
        <w:gridCol w:w="2120"/>
      </w:tblGrid>
      <w:tr w:rsidR="00A21F59" w:rsidRPr="00715B0F" w14:paraId="7A51607A" w14:textId="77777777" w:rsidTr="004F3698">
        <w:trPr>
          <w:trHeight w:val="313"/>
        </w:trPr>
        <w:tc>
          <w:tcPr>
            <w:tcW w:w="9792"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5866C99D" w14:textId="77777777" w:rsidR="00A21F59" w:rsidRPr="00715B0F" w:rsidRDefault="00A21F59" w:rsidP="004F3698">
            <w:pPr>
              <w:spacing w:after="0" w:line="240" w:lineRule="auto"/>
              <w:rPr>
                <w:rFonts w:ascii="Calibri" w:eastAsia="Times New Roman" w:hAnsi="Calibri" w:cs="Calibri"/>
                <w:b/>
                <w:bCs/>
                <w:color w:val="000000"/>
                <w:sz w:val="24"/>
                <w:szCs w:val="24"/>
              </w:rPr>
            </w:pPr>
            <w:r w:rsidRPr="00715B0F">
              <w:rPr>
                <w:rFonts w:ascii="Calibri" w:eastAsia="Times New Roman" w:hAnsi="Calibri" w:cs="Calibri"/>
                <w:b/>
                <w:bCs/>
                <w:color w:val="000000"/>
                <w:sz w:val="24"/>
                <w:szCs w:val="24"/>
              </w:rPr>
              <w:t>Remington Breaching Shotgun</w:t>
            </w:r>
          </w:p>
        </w:tc>
      </w:tr>
      <w:tr w:rsidR="00A21F59" w:rsidRPr="00715B0F" w14:paraId="299D9486"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1EEF1D5C"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Number Deployed</w:t>
            </w:r>
          </w:p>
        </w:tc>
        <w:tc>
          <w:tcPr>
            <w:tcW w:w="2117" w:type="dxa"/>
            <w:tcBorders>
              <w:top w:val="nil"/>
              <w:left w:val="nil"/>
              <w:bottom w:val="single" w:sz="4" w:space="0" w:color="auto"/>
              <w:right w:val="single" w:sz="4" w:space="0" w:color="auto"/>
            </w:tcBorders>
            <w:shd w:val="clear" w:color="auto" w:fill="auto"/>
            <w:noWrap/>
            <w:vAlign w:val="center"/>
            <w:hideMark/>
          </w:tcPr>
          <w:p w14:paraId="564621C5"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5B8A6A1E"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 </w:t>
            </w:r>
          </w:p>
        </w:tc>
        <w:tc>
          <w:tcPr>
            <w:tcW w:w="2120" w:type="dxa"/>
            <w:tcBorders>
              <w:top w:val="nil"/>
              <w:left w:val="nil"/>
              <w:bottom w:val="single" w:sz="4" w:space="0" w:color="auto"/>
              <w:right w:val="single" w:sz="4" w:space="0" w:color="auto"/>
            </w:tcBorders>
            <w:shd w:val="clear" w:color="auto" w:fill="auto"/>
            <w:noWrap/>
            <w:vAlign w:val="center"/>
            <w:hideMark/>
          </w:tcPr>
          <w:p w14:paraId="6815DBC9"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 </w:t>
            </w:r>
          </w:p>
        </w:tc>
      </w:tr>
      <w:tr w:rsidR="00A21F59" w:rsidRPr="00715B0F" w14:paraId="130276DE"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1D579EBD"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Number of Deployment for warrants</w:t>
            </w:r>
          </w:p>
        </w:tc>
        <w:tc>
          <w:tcPr>
            <w:tcW w:w="2117" w:type="dxa"/>
            <w:tcBorders>
              <w:top w:val="nil"/>
              <w:left w:val="nil"/>
              <w:bottom w:val="single" w:sz="4" w:space="0" w:color="auto"/>
              <w:right w:val="single" w:sz="4" w:space="0" w:color="auto"/>
            </w:tcBorders>
            <w:shd w:val="clear" w:color="auto" w:fill="auto"/>
            <w:noWrap/>
            <w:vAlign w:val="center"/>
            <w:hideMark/>
          </w:tcPr>
          <w:p w14:paraId="45718C21"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N/A</w:t>
            </w:r>
          </w:p>
        </w:tc>
        <w:tc>
          <w:tcPr>
            <w:tcW w:w="2117" w:type="dxa"/>
            <w:tcBorders>
              <w:top w:val="nil"/>
              <w:left w:val="nil"/>
              <w:bottom w:val="single" w:sz="4" w:space="0" w:color="auto"/>
              <w:right w:val="single" w:sz="4" w:space="0" w:color="auto"/>
            </w:tcBorders>
            <w:shd w:val="clear" w:color="auto" w:fill="auto"/>
            <w:noWrap/>
            <w:vAlign w:val="center"/>
            <w:hideMark/>
          </w:tcPr>
          <w:p w14:paraId="3019B52A"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 </w:t>
            </w:r>
          </w:p>
        </w:tc>
        <w:tc>
          <w:tcPr>
            <w:tcW w:w="2120" w:type="dxa"/>
            <w:tcBorders>
              <w:top w:val="nil"/>
              <w:left w:val="nil"/>
              <w:bottom w:val="single" w:sz="4" w:space="0" w:color="auto"/>
              <w:right w:val="single" w:sz="4" w:space="0" w:color="auto"/>
            </w:tcBorders>
            <w:shd w:val="clear" w:color="auto" w:fill="auto"/>
            <w:noWrap/>
            <w:vAlign w:val="center"/>
            <w:hideMark/>
          </w:tcPr>
          <w:p w14:paraId="6547EAAA"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 </w:t>
            </w:r>
          </w:p>
        </w:tc>
      </w:tr>
      <w:tr w:rsidR="00A21F59" w:rsidRPr="00715B0F" w14:paraId="45BB9A2F" w14:textId="77777777" w:rsidTr="004F3698">
        <w:trPr>
          <w:trHeight w:val="1492"/>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6096E6D5"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Geographical Location of Deployment</w:t>
            </w:r>
          </w:p>
        </w:tc>
        <w:tc>
          <w:tcPr>
            <w:tcW w:w="2117" w:type="dxa"/>
            <w:tcBorders>
              <w:top w:val="nil"/>
              <w:left w:val="nil"/>
              <w:bottom w:val="single" w:sz="4" w:space="0" w:color="auto"/>
              <w:right w:val="nil"/>
            </w:tcBorders>
            <w:shd w:val="clear" w:color="auto" w:fill="auto"/>
            <w:vAlign w:val="center"/>
            <w:hideMark/>
          </w:tcPr>
          <w:p w14:paraId="18225E76"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Total number of days-controlled equipment was used</w:t>
            </w:r>
          </w:p>
        </w:tc>
        <w:tc>
          <w:tcPr>
            <w:tcW w:w="2117" w:type="dxa"/>
            <w:tcBorders>
              <w:top w:val="nil"/>
              <w:left w:val="single" w:sz="4" w:space="0" w:color="auto"/>
              <w:bottom w:val="single" w:sz="4" w:space="0" w:color="auto"/>
              <w:right w:val="single" w:sz="4" w:space="0" w:color="auto"/>
            </w:tcBorders>
            <w:shd w:val="clear" w:color="auto" w:fill="auto"/>
            <w:vAlign w:val="center"/>
            <w:hideMark/>
          </w:tcPr>
          <w:p w14:paraId="798E899D"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Number of those daily reported uses authorized by warrant</w:t>
            </w:r>
          </w:p>
        </w:tc>
        <w:tc>
          <w:tcPr>
            <w:tcW w:w="2120" w:type="dxa"/>
            <w:tcBorders>
              <w:top w:val="nil"/>
              <w:left w:val="nil"/>
              <w:bottom w:val="single" w:sz="4" w:space="0" w:color="auto"/>
              <w:right w:val="single" w:sz="4" w:space="0" w:color="auto"/>
            </w:tcBorders>
            <w:shd w:val="clear" w:color="auto" w:fill="auto"/>
            <w:vAlign w:val="center"/>
            <w:hideMark/>
          </w:tcPr>
          <w:p w14:paraId="6C424771"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Number of those daily reported uses authorized by non-warrant forms of court authorization</w:t>
            </w:r>
          </w:p>
        </w:tc>
      </w:tr>
      <w:tr w:rsidR="00A21F59" w:rsidRPr="00715B0F" w14:paraId="5DC61A97"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4916D8B6"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AREA 1</w:t>
            </w:r>
          </w:p>
        </w:tc>
        <w:tc>
          <w:tcPr>
            <w:tcW w:w="2117" w:type="dxa"/>
            <w:tcBorders>
              <w:top w:val="nil"/>
              <w:left w:val="nil"/>
              <w:bottom w:val="single" w:sz="4" w:space="0" w:color="auto"/>
              <w:right w:val="single" w:sz="4" w:space="0" w:color="auto"/>
            </w:tcBorders>
            <w:shd w:val="clear" w:color="auto" w:fill="auto"/>
            <w:noWrap/>
            <w:vAlign w:val="center"/>
            <w:hideMark/>
          </w:tcPr>
          <w:p w14:paraId="0C849D94"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569DF9FA"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058BC30A"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rsidRPr="00715B0F" w14:paraId="50096058"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13F70965"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AREA 2</w:t>
            </w:r>
          </w:p>
        </w:tc>
        <w:tc>
          <w:tcPr>
            <w:tcW w:w="2117" w:type="dxa"/>
            <w:tcBorders>
              <w:top w:val="nil"/>
              <w:left w:val="nil"/>
              <w:bottom w:val="single" w:sz="4" w:space="0" w:color="auto"/>
              <w:right w:val="single" w:sz="4" w:space="0" w:color="auto"/>
            </w:tcBorders>
            <w:shd w:val="clear" w:color="auto" w:fill="auto"/>
            <w:noWrap/>
            <w:vAlign w:val="center"/>
            <w:hideMark/>
          </w:tcPr>
          <w:p w14:paraId="073028CF"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5D9A3AC1"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00CCE8BE"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rsidRPr="00715B0F" w14:paraId="7BD270B1"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12C1E6F7"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AREA 3</w:t>
            </w:r>
          </w:p>
        </w:tc>
        <w:tc>
          <w:tcPr>
            <w:tcW w:w="2117" w:type="dxa"/>
            <w:tcBorders>
              <w:top w:val="nil"/>
              <w:left w:val="nil"/>
              <w:bottom w:val="single" w:sz="4" w:space="0" w:color="auto"/>
              <w:right w:val="single" w:sz="4" w:space="0" w:color="auto"/>
            </w:tcBorders>
            <w:shd w:val="clear" w:color="auto" w:fill="auto"/>
            <w:noWrap/>
            <w:vAlign w:val="center"/>
            <w:hideMark/>
          </w:tcPr>
          <w:p w14:paraId="33C64C40"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596807C5"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06FEE637"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rsidRPr="00715B0F" w14:paraId="37F6B3F5"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533A36A7"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AREA 4</w:t>
            </w:r>
          </w:p>
        </w:tc>
        <w:tc>
          <w:tcPr>
            <w:tcW w:w="2117" w:type="dxa"/>
            <w:tcBorders>
              <w:top w:val="nil"/>
              <w:left w:val="nil"/>
              <w:bottom w:val="single" w:sz="4" w:space="0" w:color="auto"/>
              <w:right w:val="single" w:sz="4" w:space="0" w:color="auto"/>
            </w:tcBorders>
            <w:shd w:val="clear" w:color="auto" w:fill="auto"/>
            <w:noWrap/>
            <w:vAlign w:val="center"/>
            <w:hideMark/>
          </w:tcPr>
          <w:p w14:paraId="7B4F8459"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349548D0"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5E171E6A"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rsidRPr="00715B0F" w14:paraId="3349E849"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0E62839E"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AREA 5</w:t>
            </w:r>
          </w:p>
        </w:tc>
        <w:tc>
          <w:tcPr>
            <w:tcW w:w="2117" w:type="dxa"/>
            <w:tcBorders>
              <w:top w:val="nil"/>
              <w:left w:val="nil"/>
              <w:bottom w:val="single" w:sz="4" w:space="0" w:color="auto"/>
              <w:right w:val="single" w:sz="4" w:space="0" w:color="auto"/>
            </w:tcBorders>
            <w:shd w:val="clear" w:color="auto" w:fill="auto"/>
            <w:noWrap/>
            <w:vAlign w:val="center"/>
            <w:hideMark/>
          </w:tcPr>
          <w:p w14:paraId="745FEE0E"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1F3C8EFE"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71465C25"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rsidRPr="00715B0F" w14:paraId="75377FAC"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hideMark/>
          </w:tcPr>
          <w:p w14:paraId="35610147"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AREA 6</w:t>
            </w:r>
          </w:p>
        </w:tc>
        <w:tc>
          <w:tcPr>
            <w:tcW w:w="2117" w:type="dxa"/>
            <w:tcBorders>
              <w:top w:val="nil"/>
              <w:left w:val="nil"/>
              <w:bottom w:val="single" w:sz="4" w:space="0" w:color="auto"/>
              <w:right w:val="single" w:sz="4" w:space="0" w:color="auto"/>
            </w:tcBorders>
            <w:shd w:val="clear" w:color="auto" w:fill="auto"/>
            <w:noWrap/>
            <w:vAlign w:val="center"/>
            <w:hideMark/>
          </w:tcPr>
          <w:p w14:paraId="657AC294"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3187940A"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3947092B"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14:paraId="717EB95E"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tcPr>
          <w:p w14:paraId="6D29ED81" w14:textId="77777777" w:rsidR="00A21F59" w:rsidRPr="00715B0F" w:rsidRDefault="00A21F59"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117" w:type="dxa"/>
            <w:tcBorders>
              <w:top w:val="nil"/>
              <w:left w:val="nil"/>
              <w:bottom w:val="single" w:sz="4" w:space="0" w:color="auto"/>
              <w:right w:val="single" w:sz="4" w:space="0" w:color="auto"/>
            </w:tcBorders>
            <w:shd w:val="clear" w:color="auto" w:fill="auto"/>
            <w:noWrap/>
            <w:vAlign w:val="center"/>
          </w:tcPr>
          <w:p w14:paraId="7C897029"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tcPr>
          <w:p w14:paraId="3FA0D04D" w14:textId="77777777" w:rsidR="00A21F59"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tcPr>
          <w:p w14:paraId="1763FA1C" w14:textId="77777777" w:rsidR="00A21F59"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14:paraId="7BDA34CF" w14:textId="77777777" w:rsidTr="004F3698">
        <w:trPr>
          <w:trHeight w:val="298"/>
        </w:trPr>
        <w:tc>
          <w:tcPr>
            <w:tcW w:w="3438" w:type="dxa"/>
            <w:tcBorders>
              <w:top w:val="nil"/>
              <w:left w:val="single" w:sz="4" w:space="0" w:color="auto"/>
              <w:bottom w:val="single" w:sz="4" w:space="0" w:color="auto"/>
              <w:right w:val="single" w:sz="4" w:space="0" w:color="auto"/>
            </w:tcBorders>
            <w:shd w:val="clear" w:color="auto" w:fill="auto"/>
            <w:noWrap/>
            <w:vAlign w:val="bottom"/>
          </w:tcPr>
          <w:p w14:paraId="259A4A01" w14:textId="77777777" w:rsidR="00A21F59" w:rsidRPr="00715B0F" w:rsidRDefault="00A21F59"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117" w:type="dxa"/>
            <w:tcBorders>
              <w:top w:val="nil"/>
              <w:left w:val="nil"/>
              <w:bottom w:val="single" w:sz="4" w:space="0" w:color="auto"/>
              <w:right w:val="single" w:sz="4" w:space="0" w:color="auto"/>
            </w:tcBorders>
            <w:shd w:val="clear" w:color="auto" w:fill="auto"/>
            <w:noWrap/>
            <w:vAlign w:val="center"/>
          </w:tcPr>
          <w:p w14:paraId="2B15CFC6"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tcPr>
          <w:p w14:paraId="7ED09660" w14:textId="77777777" w:rsidR="00A21F59"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tcPr>
          <w:p w14:paraId="2325CA9A" w14:textId="77777777" w:rsidR="00A21F59"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21F59" w:rsidRPr="00715B0F" w14:paraId="41BE6210" w14:textId="77777777" w:rsidTr="004F3698">
        <w:trPr>
          <w:trHeight w:val="596"/>
        </w:trPr>
        <w:tc>
          <w:tcPr>
            <w:tcW w:w="3438" w:type="dxa"/>
            <w:tcBorders>
              <w:top w:val="nil"/>
              <w:left w:val="single" w:sz="4" w:space="0" w:color="auto"/>
              <w:bottom w:val="single" w:sz="4" w:space="0" w:color="auto"/>
              <w:right w:val="single" w:sz="4" w:space="0" w:color="auto"/>
            </w:tcBorders>
            <w:shd w:val="clear" w:color="auto" w:fill="auto"/>
            <w:vAlign w:val="bottom"/>
            <w:hideMark/>
          </w:tcPr>
          <w:p w14:paraId="7D28D23F" w14:textId="77777777" w:rsidR="00A21F59" w:rsidRPr="00715B0F" w:rsidRDefault="00A21F59" w:rsidP="004F3698">
            <w:pPr>
              <w:spacing w:after="0" w:line="240" w:lineRule="auto"/>
              <w:rPr>
                <w:rFonts w:ascii="Calibri" w:eastAsia="Times New Roman" w:hAnsi="Calibri" w:cs="Calibri"/>
                <w:color w:val="000000"/>
                <w:sz w:val="22"/>
                <w:szCs w:val="22"/>
              </w:rPr>
            </w:pPr>
            <w:r w:rsidRPr="00715B0F">
              <w:rPr>
                <w:rFonts w:ascii="Calibri" w:eastAsia="Times New Roman" w:hAnsi="Calibri" w:cs="Calibri"/>
                <w:color w:val="000000"/>
                <w:sz w:val="22"/>
                <w:szCs w:val="22"/>
              </w:rPr>
              <w:t>Total number of Days Controlled Equipment was used</w:t>
            </w:r>
          </w:p>
        </w:tc>
        <w:tc>
          <w:tcPr>
            <w:tcW w:w="2117" w:type="dxa"/>
            <w:tcBorders>
              <w:top w:val="nil"/>
              <w:left w:val="nil"/>
              <w:bottom w:val="single" w:sz="4" w:space="0" w:color="auto"/>
              <w:right w:val="single" w:sz="4" w:space="0" w:color="auto"/>
            </w:tcBorders>
            <w:shd w:val="clear" w:color="auto" w:fill="auto"/>
            <w:noWrap/>
            <w:vAlign w:val="center"/>
            <w:hideMark/>
          </w:tcPr>
          <w:p w14:paraId="2216AE34"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sidRPr="00715B0F">
              <w:rPr>
                <w:rFonts w:ascii="Calibri" w:eastAsia="Times New Roman" w:hAnsi="Calibri" w:cs="Calibri"/>
                <w:color w:val="000000"/>
                <w:sz w:val="22"/>
                <w:szCs w:val="22"/>
              </w:rPr>
              <w:t>0</w:t>
            </w:r>
          </w:p>
        </w:tc>
        <w:tc>
          <w:tcPr>
            <w:tcW w:w="2117" w:type="dxa"/>
            <w:tcBorders>
              <w:top w:val="nil"/>
              <w:left w:val="nil"/>
              <w:bottom w:val="single" w:sz="4" w:space="0" w:color="auto"/>
              <w:right w:val="single" w:sz="4" w:space="0" w:color="auto"/>
            </w:tcBorders>
            <w:shd w:val="clear" w:color="auto" w:fill="auto"/>
            <w:noWrap/>
            <w:vAlign w:val="center"/>
            <w:hideMark/>
          </w:tcPr>
          <w:p w14:paraId="5B25C958"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120" w:type="dxa"/>
            <w:tcBorders>
              <w:top w:val="nil"/>
              <w:left w:val="nil"/>
              <w:bottom w:val="single" w:sz="4" w:space="0" w:color="auto"/>
              <w:right w:val="single" w:sz="4" w:space="0" w:color="auto"/>
            </w:tcBorders>
            <w:shd w:val="clear" w:color="auto" w:fill="auto"/>
            <w:noWrap/>
            <w:vAlign w:val="center"/>
            <w:hideMark/>
          </w:tcPr>
          <w:p w14:paraId="53AA279C" w14:textId="77777777" w:rsidR="00A21F59" w:rsidRPr="00715B0F" w:rsidRDefault="00A21F59"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56A112F0" w14:textId="0595CEAB" w:rsidR="008E1035" w:rsidRPr="00A3585B" w:rsidRDefault="00B2193F" w:rsidP="00B2193F">
      <w:pPr>
        <w:spacing w:after="0"/>
        <w:jc w:val="both"/>
        <w:rPr>
          <w:b/>
          <w:bCs/>
        </w:rPr>
      </w:pPr>
      <w:r w:rsidRPr="00A3585B">
        <w:rPr>
          <w:b/>
          <w:bCs/>
        </w:rPr>
        <w:t xml:space="preserve"> </w:t>
      </w:r>
      <w:r w:rsidR="008E1035" w:rsidRPr="00A3585B">
        <w:rPr>
          <w:b/>
          <w:bCs/>
        </w:rPr>
        <w:t xml:space="preserve">The </w:t>
      </w:r>
      <w:r w:rsidR="00906B95" w:rsidRPr="00A3585B">
        <w:rPr>
          <w:b/>
          <w:bCs/>
        </w:rPr>
        <w:t xml:space="preserve">Remington Breaching Shotgun </w:t>
      </w:r>
      <w:r w:rsidR="008E1035" w:rsidRPr="00A3585B">
        <w:rPr>
          <w:b/>
          <w:bCs/>
        </w:rPr>
        <w:t>was not deployed in the last year, and the Department has not identified additional impacts from the previously released Impact Statement (See attachment).</w:t>
      </w:r>
    </w:p>
    <w:p w14:paraId="569168B4" w14:textId="77777777" w:rsidR="008169F7" w:rsidRDefault="008169F7" w:rsidP="008E1035">
      <w:pPr>
        <w:pStyle w:val="CommentText"/>
      </w:pPr>
    </w:p>
    <w:tbl>
      <w:tblPr>
        <w:tblW w:w="9642" w:type="dxa"/>
        <w:tblLook w:val="04A0" w:firstRow="1" w:lastRow="0" w:firstColumn="1" w:lastColumn="0" w:noHBand="0" w:noVBand="1"/>
      </w:tblPr>
      <w:tblGrid>
        <w:gridCol w:w="3386"/>
        <w:gridCol w:w="2085"/>
        <w:gridCol w:w="2085"/>
        <w:gridCol w:w="2086"/>
      </w:tblGrid>
      <w:tr w:rsidR="001B55ED" w:rsidRPr="001B55ED" w14:paraId="3082C8AD" w14:textId="77777777" w:rsidTr="00ED77F4">
        <w:trPr>
          <w:trHeight w:val="288"/>
        </w:trPr>
        <w:tc>
          <w:tcPr>
            <w:tcW w:w="9642"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4692379" w14:textId="77777777" w:rsidR="001B55ED" w:rsidRPr="001B55ED" w:rsidRDefault="001B55ED" w:rsidP="001B55ED">
            <w:pPr>
              <w:spacing w:after="0" w:line="240" w:lineRule="auto"/>
              <w:rPr>
                <w:rFonts w:ascii="Calibri" w:eastAsia="Times New Roman" w:hAnsi="Calibri" w:cs="Calibri"/>
                <w:b/>
                <w:bCs/>
                <w:color w:val="000000"/>
                <w:sz w:val="24"/>
                <w:szCs w:val="24"/>
              </w:rPr>
            </w:pPr>
            <w:r w:rsidRPr="001B55ED">
              <w:rPr>
                <w:rFonts w:ascii="Calibri" w:eastAsia="Times New Roman" w:hAnsi="Calibri" w:cs="Calibri"/>
                <w:b/>
                <w:bCs/>
                <w:color w:val="000000"/>
                <w:sz w:val="24"/>
                <w:szCs w:val="24"/>
              </w:rPr>
              <w:t>Royal Arms 12 GA Breaching Rounds Tesar</w:t>
            </w:r>
          </w:p>
        </w:tc>
      </w:tr>
      <w:tr w:rsidR="001B55ED" w:rsidRPr="001B55ED" w14:paraId="28F59C8C"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24596805"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Number Deployed</w:t>
            </w:r>
          </w:p>
        </w:tc>
        <w:tc>
          <w:tcPr>
            <w:tcW w:w="2085" w:type="dxa"/>
            <w:tcBorders>
              <w:top w:val="nil"/>
              <w:left w:val="nil"/>
              <w:bottom w:val="single" w:sz="4" w:space="0" w:color="auto"/>
              <w:right w:val="single" w:sz="4" w:space="0" w:color="auto"/>
            </w:tcBorders>
            <w:shd w:val="clear" w:color="auto" w:fill="auto"/>
            <w:noWrap/>
            <w:vAlign w:val="center"/>
            <w:hideMark/>
          </w:tcPr>
          <w:p w14:paraId="14F8531F"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159994CC"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c>
          <w:tcPr>
            <w:tcW w:w="2085" w:type="dxa"/>
            <w:tcBorders>
              <w:top w:val="nil"/>
              <w:left w:val="nil"/>
              <w:bottom w:val="single" w:sz="4" w:space="0" w:color="auto"/>
              <w:right w:val="single" w:sz="4" w:space="0" w:color="auto"/>
            </w:tcBorders>
            <w:shd w:val="clear" w:color="auto" w:fill="auto"/>
            <w:noWrap/>
            <w:vAlign w:val="center"/>
            <w:hideMark/>
          </w:tcPr>
          <w:p w14:paraId="3FEE02FE"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r>
      <w:tr w:rsidR="001B55ED" w:rsidRPr="001B55ED" w14:paraId="05A7CA4E"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71836B44"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Number of Deployment for warrants</w:t>
            </w:r>
          </w:p>
        </w:tc>
        <w:tc>
          <w:tcPr>
            <w:tcW w:w="2085" w:type="dxa"/>
            <w:tcBorders>
              <w:top w:val="nil"/>
              <w:left w:val="nil"/>
              <w:bottom w:val="single" w:sz="4" w:space="0" w:color="auto"/>
              <w:right w:val="single" w:sz="4" w:space="0" w:color="auto"/>
            </w:tcBorders>
            <w:shd w:val="clear" w:color="auto" w:fill="auto"/>
            <w:noWrap/>
            <w:vAlign w:val="center"/>
            <w:hideMark/>
          </w:tcPr>
          <w:p w14:paraId="59B709AF"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N/A</w:t>
            </w:r>
          </w:p>
        </w:tc>
        <w:tc>
          <w:tcPr>
            <w:tcW w:w="2085" w:type="dxa"/>
            <w:tcBorders>
              <w:top w:val="nil"/>
              <w:left w:val="nil"/>
              <w:bottom w:val="single" w:sz="4" w:space="0" w:color="auto"/>
              <w:right w:val="single" w:sz="4" w:space="0" w:color="auto"/>
            </w:tcBorders>
            <w:shd w:val="clear" w:color="auto" w:fill="auto"/>
            <w:noWrap/>
            <w:vAlign w:val="center"/>
            <w:hideMark/>
          </w:tcPr>
          <w:p w14:paraId="5DFB73B0"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c>
          <w:tcPr>
            <w:tcW w:w="2085" w:type="dxa"/>
            <w:tcBorders>
              <w:top w:val="nil"/>
              <w:left w:val="nil"/>
              <w:bottom w:val="single" w:sz="4" w:space="0" w:color="auto"/>
              <w:right w:val="single" w:sz="4" w:space="0" w:color="auto"/>
            </w:tcBorders>
            <w:shd w:val="clear" w:color="auto" w:fill="auto"/>
            <w:noWrap/>
            <w:vAlign w:val="center"/>
            <w:hideMark/>
          </w:tcPr>
          <w:p w14:paraId="1291FD1C"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r>
      <w:tr w:rsidR="001B55ED" w:rsidRPr="001B55ED" w14:paraId="0921041D" w14:textId="77777777" w:rsidTr="00ED77F4">
        <w:trPr>
          <w:trHeight w:val="1374"/>
        </w:trPr>
        <w:tc>
          <w:tcPr>
            <w:tcW w:w="3386" w:type="dxa"/>
            <w:tcBorders>
              <w:top w:val="nil"/>
              <w:left w:val="single" w:sz="4" w:space="0" w:color="auto"/>
              <w:bottom w:val="single" w:sz="4" w:space="0" w:color="auto"/>
              <w:right w:val="single" w:sz="4" w:space="0" w:color="auto"/>
            </w:tcBorders>
            <w:shd w:val="clear" w:color="auto" w:fill="auto"/>
            <w:noWrap/>
            <w:vAlign w:val="center"/>
            <w:hideMark/>
          </w:tcPr>
          <w:p w14:paraId="1108CF7B"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Geographical Location of Deployment</w:t>
            </w:r>
          </w:p>
        </w:tc>
        <w:tc>
          <w:tcPr>
            <w:tcW w:w="2085" w:type="dxa"/>
            <w:tcBorders>
              <w:top w:val="nil"/>
              <w:left w:val="nil"/>
              <w:bottom w:val="single" w:sz="4" w:space="0" w:color="auto"/>
              <w:right w:val="nil"/>
            </w:tcBorders>
            <w:shd w:val="clear" w:color="auto" w:fill="auto"/>
            <w:vAlign w:val="center"/>
            <w:hideMark/>
          </w:tcPr>
          <w:p w14:paraId="1A0C5D8E" w14:textId="53370D2B"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xml:space="preserve">Total number of </w:t>
            </w:r>
            <w:r w:rsidR="005552AB" w:rsidRPr="001B55ED">
              <w:rPr>
                <w:rFonts w:ascii="Calibri" w:eastAsia="Times New Roman" w:hAnsi="Calibri" w:cs="Calibri"/>
                <w:color w:val="000000"/>
                <w:sz w:val="22"/>
                <w:szCs w:val="22"/>
              </w:rPr>
              <w:t>days-controlled</w:t>
            </w:r>
            <w:r w:rsidRPr="001B55ED">
              <w:rPr>
                <w:rFonts w:ascii="Calibri" w:eastAsia="Times New Roman" w:hAnsi="Calibri" w:cs="Calibri"/>
                <w:color w:val="000000"/>
                <w:sz w:val="22"/>
                <w:szCs w:val="22"/>
              </w:rPr>
              <w:t xml:space="preserve"> equipment was used</w:t>
            </w:r>
          </w:p>
        </w:tc>
        <w:tc>
          <w:tcPr>
            <w:tcW w:w="2085" w:type="dxa"/>
            <w:tcBorders>
              <w:top w:val="nil"/>
              <w:left w:val="single" w:sz="4" w:space="0" w:color="auto"/>
              <w:bottom w:val="single" w:sz="4" w:space="0" w:color="auto"/>
              <w:right w:val="single" w:sz="4" w:space="0" w:color="auto"/>
            </w:tcBorders>
            <w:shd w:val="clear" w:color="auto" w:fill="auto"/>
            <w:vAlign w:val="center"/>
            <w:hideMark/>
          </w:tcPr>
          <w:p w14:paraId="676DC914"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Number of those daily reported uses authorized by warrant</w:t>
            </w:r>
          </w:p>
        </w:tc>
        <w:tc>
          <w:tcPr>
            <w:tcW w:w="2085" w:type="dxa"/>
            <w:tcBorders>
              <w:top w:val="nil"/>
              <w:left w:val="nil"/>
              <w:bottom w:val="single" w:sz="4" w:space="0" w:color="auto"/>
              <w:right w:val="single" w:sz="4" w:space="0" w:color="auto"/>
            </w:tcBorders>
            <w:shd w:val="clear" w:color="auto" w:fill="auto"/>
            <w:vAlign w:val="center"/>
            <w:hideMark/>
          </w:tcPr>
          <w:p w14:paraId="79C802D1" w14:textId="7E76591E"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xml:space="preserve">Number of those daily reported </w:t>
            </w:r>
            <w:r w:rsidR="005552AB" w:rsidRPr="001B55ED">
              <w:rPr>
                <w:rFonts w:ascii="Calibri" w:eastAsia="Times New Roman" w:hAnsi="Calibri" w:cs="Calibri"/>
                <w:color w:val="000000"/>
                <w:sz w:val="22"/>
                <w:szCs w:val="22"/>
              </w:rPr>
              <w:t>uses authorized</w:t>
            </w:r>
            <w:r w:rsidRPr="001B55ED">
              <w:rPr>
                <w:rFonts w:ascii="Calibri" w:eastAsia="Times New Roman" w:hAnsi="Calibri" w:cs="Calibri"/>
                <w:color w:val="000000"/>
                <w:sz w:val="22"/>
                <w:szCs w:val="22"/>
              </w:rPr>
              <w:t xml:space="preserve"> by non-warrant forms of court authorization</w:t>
            </w:r>
          </w:p>
        </w:tc>
      </w:tr>
      <w:tr w:rsidR="001B55ED" w:rsidRPr="001B55ED" w14:paraId="728C801A"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52A78D7F"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1</w:t>
            </w:r>
          </w:p>
        </w:tc>
        <w:tc>
          <w:tcPr>
            <w:tcW w:w="2085" w:type="dxa"/>
            <w:tcBorders>
              <w:top w:val="nil"/>
              <w:left w:val="nil"/>
              <w:bottom w:val="single" w:sz="4" w:space="0" w:color="auto"/>
              <w:right w:val="single" w:sz="4" w:space="0" w:color="auto"/>
            </w:tcBorders>
            <w:shd w:val="clear" w:color="auto" w:fill="auto"/>
            <w:noWrap/>
            <w:vAlign w:val="center"/>
            <w:hideMark/>
          </w:tcPr>
          <w:p w14:paraId="00EC2D7D"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7F99BA8C" w14:textId="4889B625"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47967828" w14:textId="661D7498"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6F5AA34E"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131B6307"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2</w:t>
            </w:r>
          </w:p>
        </w:tc>
        <w:tc>
          <w:tcPr>
            <w:tcW w:w="2085" w:type="dxa"/>
            <w:tcBorders>
              <w:top w:val="nil"/>
              <w:left w:val="nil"/>
              <w:bottom w:val="single" w:sz="4" w:space="0" w:color="auto"/>
              <w:right w:val="single" w:sz="4" w:space="0" w:color="auto"/>
            </w:tcBorders>
            <w:shd w:val="clear" w:color="auto" w:fill="auto"/>
            <w:noWrap/>
            <w:vAlign w:val="center"/>
            <w:hideMark/>
          </w:tcPr>
          <w:p w14:paraId="1CB2C781"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119C700A" w14:textId="130ECC2E"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3982F0BF" w14:textId="39BBB5D6"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772D5A96"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0337D1F7"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3</w:t>
            </w:r>
          </w:p>
        </w:tc>
        <w:tc>
          <w:tcPr>
            <w:tcW w:w="2085" w:type="dxa"/>
            <w:tcBorders>
              <w:top w:val="nil"/>
              <w:left w:val="nil"/>
              <w:bottom w:val="single" w:sz="4" w:space="0" w:color="auto"/>
              <w:right w:val="single" w:sz="4" w:space="0" w:color="auto"/>
            </w:tcBorders>
            <w:shd w:val="clear" w:color="auto" w:fill="auto"/>
            <w:noWrap/>
            <w:vAlign w:val="center"/>
            <w:hideMark/>
          </w:tcPr>
          <w:p w14:paraId="0F7E9021"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056BF997" w14:textId="713BA443"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1A52D7CC" w14:textId="18199029"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27E9FF81"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21F93683"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4</w:t>
            </w:r>
          </w:p>
        </w:tc>
        <w:tc>
          <w:tcPr>
            <w:tcW w:w="2085" w:type="dxa"/>
            <w:tcBorders>
              <w:top w:val="nil"/>
              <w:left w:val="nil"/>
              <w:bottom w:val="single" w:sz="4" w:space="0" w:color="auto"/>
              <w:right w:val="single" w:sz="4" w:space="0" w:color="auto"/>
            </w:tcBorders>
            <w:shd w:val="clear" w:color="auto" w:fill="auto"/>
            <w:noWrap/>
            <w:vAlign w:val="center"/>
            <w:hideMark/>
          </w:tcPr>
          <w:p w14:paraId="70AD098B"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3953FE0D" w14:textId="27BC2513"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66460991" w14:textId="77E71BDF"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4AD5C5C6"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56FBCD0E"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5</w:t>
            </w:r>
          </w:p>
        </w:tc>
        <w:tc>
          <w:tcPr>
            <w:tcW w:w="2085" w:type="dxa"/>
            <w:tcBorders>
              <w:top w:val="nil"/>
              <w:left w:val="nil"/>
              <w:bottom w:val="single" w:sz="4" w:space="0" w:color="auto"/>
              <w:right w:val="single" w:sz="4" w:space="0" w:color="auto"/>
            </w:tcBorders>
            <w:shd w:val="clear" w:color="auto" w:fill="auto"/>
            <w:noWrap/>
            <w:vAlign w:val="center"/>
            <w:hideMark/>
          </w:tcPr>
          <w:p w14:paraId="14F68015"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4F9C71FB" w14:textId="78252F45"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3FCD878B" w14:textId="4593749C"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A73D3" w:rsidRPr="001B55ED" w14:paraId="20F8647D"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tcPr>
          <w:p w14:paraId="51794F81" w14:textId="21D641BD" w:rsidR="00CA73D3" w:rsidRPr="001B55ED" w:rsidRDefault="00CA73D3" w:rsidP="001B55ED">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85" w:type="dxa"/>
            <w:tcBorders>
              <w:top w:val="nil"/>
              <w:left w:val="nil"/>
              <w:bottom w:val="single" w:sz="4" w:space="0" w:color="auto"/>
              <w:right w:val="single" w:sz="4" w:space="0" w:color="auto"/>
            </w:tcBorders>
            <w:shd w:val="clear" w:color="auto" w:fill="auto"/>
            <w:noWrap/>
            <w:vAlign w:val="center"/>
          </w:tcPr>
          <w:p w14:paraId="35EBD604" w14:textId="22C7B990" w:rsidR="00CA73D3" w:rsidRPr="001B55ED" w:rsidRDefault="00CA73D3" w:rsidP="001B55E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tcPr>
          <w:p w14:paraId="337E1C3D" w14:textId="63269F7A" w:rsidR="00CA73D3" w:rsidRDefault="00CA73D3"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tcPr>
          <w:p w14:paraId="080E2043" w14:textId="5BC1072D" w:rsidR="00CA73D3" w:rsidRDefault="00CA73D3"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A73D3" w:rsidRPr="001B55ED" w14:paraId="3B2B1425"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tcPr>
          <w:p w14:paraId="1CA7DD21" w14:textId="0ADC0153" w:rsidR="00CA73D3" w:rsidRPr="001B55ED" w:rsidRDefault="00CA73D3" w:rsidP="001B55ED">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85" w:type="dxa"/>
            <w:tcBorders>
              <w:top w:val="nil"/>
              <w:left w:val="nil"/>
              <w:bottom w:val="single" w:sz="4" w:space="0" w:color="auto"/>
              <w:right w:val="single" w:sz="4" w:space="0" w:color="auto"/>
            </w:tcBorders>
            <w:shd w:val="clear" w:color="auto" w:fill="auto"/>
            <w:noWrap/>
            <w:vAlign w:val="center"/>
          </w:tcPr>
          <w:p w14:paraId="6EDAFD5F" w14:textId="173D2CDB" w:rsidR="00CA73D3" w:rsidRPr="001B55ED" w:rsidRDefault="00CA73D3" w:rsidP="001B55E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tcPr>
          <w:p w14:paraId="6237232A" w14:textId="20EE896E" w:rsidR="00CA73D3" w:rsidRDefault="00CA73D3"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tcPr>
          <w:p w14:paraId="784CF39F" w14:textId="7A1AF974" w:rsidR="00CA73D3" w:rsidRDefault="00CA73D3"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5A171417" w14:textId="77777777" w:rsidTr="00ED77F4">
        <w:trPr>
          <w:trHeight w:val="274"/>
        </w:trPr>
        <w:tc>
          <w:tcPr>
            <w:tcW w:w="3386" w:type="dxa"/>
            <w:tcBorders>
              <w:top w:val="nil"/>
              <w:left w:val="single" w:sz="4" w:space="0" w:color="auto"/>
              <w:bottom w:val="single" w:sz="4" w:space="0" w:color="auto"/>
              <w:right w:val="single" w:sz="4" w:space="0" w:color="auto"/>
            </w:tcBorders>
            <w:shd w:val="clear" w:color="auto" w:fill="auto"/>
            <w:noWrap/>
            <w:vAlign w:val="bottom"/>
            <w:hideMark/>
          </w:tcPr>
          <w:p w14:paraId="06111473" w14:textId="13684910" w:rsidR="001B55ED" w:rsidRPr="001B55ED" w:rsidRDefault="00CA73D3" w:rsidP="001B55ED">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85" w:type="dxa"/>
            <w:tcBorders>
              <w:top w:val="nil"/>
              <w:left w:val="nil"/>
              <w:bottom w:val="single" w:sz="4" w:space="0" w:color="auto"/>
              <w:right w:val="single" w:sz="4" w:space="0" w:color="auto"/>
            </w:tcBorders>
            <w:shd w:val="clear" w:color="auto" w:fill="auto"/>
            <w:noWrap/>
            <w:vAlign w:val="center"/>
            <w:hideMark/>
          </w:tcPr>
          <w:p w14:paraId="584A393F"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32830BF1" w14:textId="44ED58F7"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686DDF29" w14:textId="607AE2D5"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5D94A821" w14:textId="77777777" w:rsidTr="00ED77F4">
        <w:trPr>
          <w:trHeight w:val="549"/>
        </w:trPr>
        <w:tc>
          <w:tcPr>
            <w:tcW w:w="3386" w:type="dxa"/>
            <w:tcBorders>
              <w:top w:val="nil"/>
              <w:left w:val="single" w:sz="4" w:space="0" w:color="auto"/>
              <w:bottom w:val="single" w:sz="4" w:space="0" w:color="auto"/>
              <w:right w:val="single" w:sz="4" w:space="0" w:color="auto"/>
            </w:tcBorders>
            <w:shd w:val="clear" w:color="auto" w:fill="auto"/>
            <w:vAlign w:val="bottom"/>
            <w:hideMark/>
          </w:tcPr>
          <w:p w14:paraId="426A9B49"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85" w:type="dxa"/>
            <w:tcBorders>
              <w:top w:val="nil"/>
              <w:left w:val="nil"/>
              <w:bottom w:val="single" w:sz="4" w:space="0" w:color="auto"/>
              <w:right w:val="single" w:sz="4" w:space="0" w:color="auto"/>
            </w:tcBorders>
            <w:shd w:val="clear" w:color="auto" w:fill="auto"/>
            <w:noWrap/>
            <w:vAlign w:val="center"/>
            <w:hideMark/>
          </w:tcPr>
          <w:p w14:paraId="0ED40CB3"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77F7E5F2" w14:textId="655CDCD1"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5" w:type="dxa"/>
            <w:tcBorders>
              <w:top w:val="nil"/>
              <w:left w:val="nil"/>
              <w:bottom w:val="single" w:sz="4" w:space="0" w:color="auto"/>
              <w:right w:val="single" w:sz="4" w:space="0" w:color="auto"/>
            </w:tcBorders>
            <w:shd w:val="clear" w:color="auto" w:fill="auto"/>
            <w:noWrap/>
            <w:vAlign w:val="center"/>
            <w:hideMark/>
          </w:tcPr>
          <w:p w14:paraId="7C3D7A95" w14:textId="36903D28" w:rsidR="001B55ED" w:rsidRPr="001B55ED" w:rsidRDefault="000566A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651CCE26" w14:textId="0F24DFA3" w:rsidR="001B55ED" w:rsidRPr="00A3585B" w:rsidRDefault="001B55ED" w:rsidP="001B55ED">
      <w:pPr>
        <w:pStyle w:val="CommentText"/>
        <w:rPr>
          <w:b/>
          <w:bCs/>
        </w:rPr>
      </w:pPr>
      <w:r w:rsidRPr="00A3585B">
        <w:rPr>
          <w:b/>
          <w:bCs/>
        </w:rPr>
        <w:t xml:space="preserve">The </w:t>
      </w:r>
      <w:r w:rsidR="00906B95" w:rsidRPr="00A3585B">
        <w:rPr>
          <w:b/>
          <w:bCs/>
        </w:rPr>
        <w:t xml:space="preserve">Royal Arms 12 GA Breaching </w:t>
      </w:r>
      <w:r w:rsidR="00CA4690" w:rsidRPr="00A3585B">
        <w:rPr>
          <w:b/>
          <w:bCs/>
        </w:rPr>
        <w:t xml:space="preserve">Rounds Tesar </w:t>
      </w:r>
      <w:r w:rsidRPr="00A3585B">
        <w:rPr>
          <w:b/>
          <w:bCs/>
        </w:rPr>
        <w:t>was not deployed in the last year, and the Department has not identified additional impacts from the previously released Impact Statement (See attachment).</w:t>
      </w:r>
    </w:p>
    <w:p w14:paraId="14A43441" w14:textId="77777777" w:rsidR="00D94A90" w:rsidRDefault="00D94A90" w:rsidP="001B55ED">
      <w:pPr>
        <w:pStyle w:val="CommentText"/>
      </w:pPr>
    </w:p>
    <w:tbl>
      <w:tblPr>
        <w:tblW w:w="9617" w:type="dxa"/>
        <w:tblLook w:val="04A0" w:firstRow="1" w:lastRow="0" w:firstColumn="1" w:lastColumn="0" w:noHBand="0" w:noVBand="1"/>
      </w:tblPr>
      <w:tblGrid>
        <w:gridCol w:w="3377"/>
        <w:gridCol w:w="2079"/>
        <w:gridCol w:w="2079"/>
        <w:gridCol w:w="2082"/>
      </w:tblGrid>
      <w:tr w:rsidR="001B55ED" w:rsidRPr="001B55ED" w14:paraId="6BFEC518" w14:textId="77777777" w:rsidTr="00ED77F4">
        <w:trPr>
          <w:trHeight w:val="312"/>
        </w:trPr>
        <w:tc>
          <w:tcPr>
            <w:tcW w:w="9617"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CF9F37D" w14:textId="77777777" w:rsidR="001B55ED" w:rsidRPr="001B55ED" w:rsidRDefault="001B55ED" w:rsidP="001B55ED">
            <w:pPr>
              <w:spacing w:after="0" w:line="240" w:lineRule="auto"/>
              <w:rPr>
                <w:rFonts w:ascii="Calibri" w:eastAsia="Times New Roman" w:hAnsi="Calibri" w:cs="Calibri"/>
                <w:b/>
                <w:bCs/>
                <w:color w:val="000000"/>
                <w:sz w:val="24"/>
                <w:szCs w:val="24"/>
              </w:rPr>
            </w:pPr>
            <w:r w:rsidRPr="001B55ED">
              <w:rPr>
                <w:rFonts w:ascii="Calibri" w:eastAsia="Times New Roman" w:hAnsi="Calibri" w:cs="Calibri"/>
                <w:b/>
                <w:bCs/>
                <w:color w:val="000000"/>
                <w:sz w:val="24"/>
                <w:szCs w:val="24"/>
              </w:rPr>
              <w:t>Royal Arms 12 GA Breaching Rounds Tesar-2</w:t>
            </w:r>
          </w:p>
        </w:tc>
      </w:tr>
      <w:tr w:rsidR="001B55ED" w:rsidRPr="001B55ED" w14:paraId="156A6A5F"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27DC1CE3"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Number Deployed</w:t>
            </w:r>
          </w:p>
        </w:tc>
        <w:tc>
          <w:tcPr>
            <w:tcW w:w="2079" w:type="dxa"/>
            <w:tcBorders>
              <w:top w:val="nil"/>
              <w:left w:val="nil"/>
              <w:bottom w:val="single" w:sz="4" w:space="0" w:color="auto"/>
              <w:right w:val="single" w:sz="4" w:space="0" w:color="auto"/>
            </w:tcBorders>
            <w:shd w:val="clear" w:color="auto" w:fill="auto"/>
            <w:noWrap/>
            <w:vAlign w:val="center"/>
            <w:hideMark/>
          </w:tcPr>
          <w:p w14:paraId="424CEAFC"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1BDF9A12"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c>
          <w:tcPr>
            <w:tcW w:w="2082" w:type="dxa"/>
            <w:tcBorders>
              <w:top w:val="nil"/>
              <w:left w:val="nil"/>
              <w:bottom w:val="single" w:sz="4" w:space="0" w:color="auto"/>
              <w:right w:val="single" w:sz="4" w:space="0" w:color="auto"/>
            </w:tcBorders>
            <w:shd w:val="clear" w:color="auto" w:fill="auto"/>
            <w:noWrap/>
            <w:vAlign w:val="center"/>
            <w:hideMark/>
          </w:tcPr>
          <w:p w14:paraId="6C2653D1"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r>
      <w:tr w:rsidR="001B55ED" w:rsidRPr="001B55ED" w14:paraId="6DE086B9"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2E7F724A"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Number of Deployment for warrants</w:t>
            </w:r>
          </w:p>
        </w:tc>
        <w:tc>
          <w:tcPr>
            <w:tcW w:w="2079" w:type="dxa"/>
            <w:tcBorders>
              <w:top w:val="nil"/>
              <w:left w:val="nil"/>
              <w:bottom w:val="single" w:sz="4" w:space="0" w:color="auto"/>
              <w:right w:val="single" w:sz="4" w:space="0" w:color="auto"/>
            </w:tcBorders>
            <w:shd w:val="clear" w:color="auto" w:fill="auto"/>
            <w:noWrap/>
            <w:vAlign w:val="center"/>
            <w:hideMark/>
          </w:tcPr>
          <w:p w14:paraId="6A504810"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N/A</w:t>
            </w:r>
          </w:p>
        </w:tc>
        <w:tc>
          <w:tcPr>
            <w:tcW w:w="2079" w:type="dxa"/>
            <w:tcBorders>
              <w:top w:val="nil"/>
              <w:left w:val="nil"/>
              <w:bottom w:val="single" w:sz="4" w:space="0" w:color="auto"/>
              <w:right w:val="single" w:sz="4" w:space="0" w:color="auto"/>
            </w:tcBorders>
            <w:shd w:val="clear" w:color="auto" w:fill="auto"/>
            <w:noWrap/>
            <w:vAlign w:val="center"/>
            <w:hideMark/>
          </w:tcPr>
          <w:p w14:paraId="24E97D15"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c>
          <w:tcPr>
            <w:tcW w:w="2082" w:type="dxa"/>
            <w:tcBorders>
              <w:top w:val="nil"/>
              <w:left w:val="nil"/>
              <w:bottom w:val="single" w:sz="4" w:space="0" w:color="auto"/>
              <w:right w:val="single" w:sz="4" w:space="0" w:color="auto"/>
            </w:tcBorders>
            <w:shd w:val="clear" w:color="auto" w:fill="auto"/>
            <w:noWrap/>
            <w:vAlign w:val="center"/>
            <w:hideMark/>
          </w:tcPr>
          <w:p w14:paraId="2C705E5B"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w:t>
            </w:r>
          </w:p>
        </w:tc>
      </w:tr>
      <w:tr w:rsidR="001B55ED" w:rsidRPr="001B55ED" w14:paraId="5CAE0784" w14:textId="77777777" w:rsidTr="00A13D52">
        <w:trPr>
          <w:trHeight w:val="1488"/>
        </w:trPr>
        <w:tc>
          <w:tcPr>
            <w:tcW w:w="3377" w:type="dxa"/>
            <w:tcBorders>
              <w:top w:val="nil"/>
              <w:left w:val="single" w:sz="4" w:space="0" w:color="auto"/>
              <w:bottom w:val="single" w:sz="4" w:space="0" w:color="auto"/>
              <w:right w:val="single" w:sz="4" w:space="0" w:color="auto"/>
            </w:tcBorders>
            <w:shd w:val="clear" w:color="auto" w:fill="auto"/>
            <w:noWrap/>
            <w:vAlign w:val="center"/>
            <w:hideMark/>
          </w:tcPr>
          <w:p w14:paraId="599D53DA"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Geographical Location of Deployment</w:t>
            </w:r>
          </w:p>
        </w:tc>
        <w:tc>
          <w:tcPr>
            <w:tcW w:w="2079" w:type="dxa"/>
            <w:tcBorders>
              <w:top w:val="nil"/>
              <w:left w:val="nil"/>
              <w:bottom w:val="single" w:sz="4" w:space="0" w:color="auto"/>
              <w:right w:val="nil"/>
            </w:tcBorders>
            <w:shd w:val="clear" w:color="auto" w:fill="auto"/>
            <w:vAlign w:val="center"/>
            <w:hideMark/>
          </w:tcPr>
          <w:p w14:paraId="03A6BAB9" w14:textId="7EB7A88E"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xml:space="preserve">Total number of </w:t>
            </w:r>
            <w:r w:rsidR="00A3585B" w:rsidRPr="001B55ED">
              <w:rPr>
                <w:rFonts w:ascii="Calibri" w:eastAsia="Times New Roman" w:hAnsi="Calibri" w:cs="Calibri"/>
                <w:color w:val="000000"/>
                <w:sz w:val="22"/>
                <w:szCs w:val="22"/>
              </w:rPr>
              <w:t>days-controlled</w:t>
            </w:r>
            <w:r w:rsidRPr="001B55ED">
              <w:rPr>
                <w:rFonts w:ascii="Calibri" w:eastAsia="Times New Roman" w:hAnsi="Calibri" w:cs="Calibri"/>
                <w:color w:val="000000"/>
                <w:sz w:val="22"/>
                <w:szCs w:val="22"/>
              </w:rPr>
              <w:t xml:space="preserve"> equipment was used</w:t>
            </w:r>
          </w:p>
        </w:tc>
        <w:tc>
          <w:tcPr>
            <w:tcW w:w="2079" w:type="dxa"/>
            <w:tcBorders>
              <w:top w:val="nil"/>
              <w:left w:val="single" w:sz="4" w:space="0" w:color="auto"/>
              <w:bottom w:val="single" w:sz="4" w:space="0" w:color="auto"/>
              <w:right w:val="single" w:sz="4" w:space="0" w:color="auto"/>
            </w:tcBorders>
            <w:shd w:val="clear" w:color="auto" w:fill="auto"/>
            <w:vAlign w:val="center"/>
            <w:hideMark/>
          </w:tcPr>
          <w:p w14:paraId="2E560D98"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Number of those daily reported uses authorized by warrant</w:t>
            </w:r>
          </w:p>
        </w:tc>
        <w:tc>
          <w:tcPr>
            <w:tcW w:w="2082" w:type="dxa"/>
            <w:tcBorders>
              <w:top w:val="nil"/>
              <w:left w:val="nil"/>
              <w:bottom w:val="single" w:sz="4" w:space="0" w:color="auto"/>
              <w:right w:val="single" w:sz="4" w:space="0" w:color="auto"/>
            </w:tcBorders>
            <w:shd w:val="clear" w:color="auto" w:fill="auto"/>
            <w:vAlign w:val="center"/>
            <w:hideMark/>
          </w:tcPr>
          <w:p w14:paraId="36545783" w14:textId="77EB6694"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 xml:space="preserve">Number of those daily reported </w:t>
            </w:r>
            <w:r w:rsidR="00A3585B" w:rsidRPr="001B55ED">
              <w:rPr>
                <w:rFonts w:ascii="Calibri" w:eastAsia="Times New Roman" w:hAnsi="Calibri" w:cs="Calibri"/>
                <w:color w:val="000000"/>
                <w:sz w:val="22"/>
                <w:szCs w:val="22"/>
              </w:rPr>
              <w:t>uses authorized</w:t>
            </w:r>
            <w:r w:rsidRPr="001B55ED">
              <w:rPr>
                <w:rFonts w:ascii="Calibri" w:eastAsia="Times New Roman" w:hAnsi="Calibri" w:cs="Calibri"/>
                <w:color w:val="000000"/>
                <w:sz w:val="22"/>
                <w:szCs w:val="22"/>
              </w:rPr>
              <w:t xml:space="preserve"> by non-warrant forms of court authorization</w:t>
            </w:r>
          </w:p>
        </w:tc>
      </w:tr>
      <w:tr w:rsidR="001B55ED" w:rsidRPr="001B55ED" w14:paraId="68457E75"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1B63455F"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1</w:t>
            </w:r>
          </w:p>
        </w:tc>
        <w:tc>
          <w:tcPr>
            <w:tcW w:w="2079" w:type="dxa"/>
            <w:tcBorders>
              <w:top w:val="nil"/>
              <w:left w:val="nil"/>
              <w:bottom w:val="single" w:sz="4" w:space="0" w:color="auto"/>
              <w:right w:val="single" w:sz="4" w:space="0" w:color="auto"/>
            </w:tcBorders>
            <w:shd w:val="clear" w:color="auto" w:fill="auto"/>
            <w:noWrap/>
            <w:vAlign w:val="center"/>
            <w:hideMark/>
          </w:tcPr>
          <w:p w14:paraId="4A690F00"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3B714366" w14:textId="3138A969"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03337614" w14:textId="65C7FB6E"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0E3EE5FC"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4D113A41"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2</w:t>
            </w:r>
          </w:p>
        </w:tc>
        <w:tc>
          <w:tcPr>
            <w:tcW w:w="2079" w:type="dxa"/>
            <w:tcBorders>
              <w:top w:val="nil"/>
              <w:left w:val="nil"/>
              <w:bottom w:val="single" w:sz="4" w:space="0" w:color="auto"/>
              <w:right w:val="single" w:sz="4" w:space="0" w:color="auto"/>
            </w:tcBorders>
            <w:shd w:val="clear" w:color="auto" w:fill="auto"/>
            <w:noWrap/>
            <w:vAlign w:val="center"/>
            <w:hideMark/>
          </w:tcPr>
          <w:p w14:paraId="28F4A1BD"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4BED8622" w14:textId="4405A671"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723FA236" w14:textId="27CF2414"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4D7A7871"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1E09AB79"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3</w:t>
            </w:r>
          </w:p>
        </w:tc>
        <w:tc>
          <w:tcPr>
            <w:tcW w:w="2079" w:type="dxa"/>
            <w:tcBorders>
              <w:top w:val="nil"/>
              <w:left w:val="nil"/>
              <w:bottom w:val="single" w:sz="4" w:space="0" w:color="auto"/>
              <w:right w:val="single" w:sz="4" w:space="0" w:color="auto"/>
            </w:tcBorders>
            <w:shd w:val="clear" w:color="auto" w:fill="auto"/>
            <w:noWrap/>
            <w:vAlign w:val="center"/>
            <w:hideMark/>
          </w:tcPr>
          <w:p w14:paraId="7403F9E6"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5796EE8E" w14:textId="50A7E3BD"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544A9D1E" w14:textId="53D8A6A5"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13EE6DA2"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6E6B5A25"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4</w:t>
            </w:r>
          </w:p>
        </w:tc>
        <w:tc>
          <w:tcPr>
            <w:tcW w:w="2079" w:type="dxa"/>
            <w:tcBorders>
              <w:top w:val="nil"/>
              <w:left w:val="nil"/>
              <w:bottom w:val="single" w:sz="4" w:space="0" w:color="auto"/>
              <w:right w:val="single" w:sz="4" w:space="0" w:color="auto"/>
            </w:tcBorders>
            <w:shd w:val="clear" w:color="auto" w:fill="auto"/>
            <w:noWrap/>
            <w:vAlign w:val="center"/>
            <w:hideMark/>
          </w:tcPr>
          <w:p w14:paraId="276E2824"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4806B9BB" w14:textId="397DF1BE"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45100DCE" w14:textId="2FAFCBC8"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1B55ED" w:rsidRPr="001B55ED" w14:paraId="579FE0F5"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3CF09281" w14:textId="77777777" w:rsidR="001B55ED" w:rsidRPr="001B55ED" w:rsidRDefault="001B55ED" w:rsidP="001B55ED">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AREA 5</w:t>
            </w:r>
          </w:p>
        </w:tc>
        <w:tc>
          <w:tcPr>
            <w:tcW w:w="2079" w:type="dxa"/>
            <w:tcBorders>
              <w:top w:val="nil"/>
              <w:left w:val="nil"/>
              <w:bottom w:val="single" w:sz="4" w:space="0" w:color="auto"/>
              <w:right w:val="single" w:sz="4" w:space="0" w:color="auto"/>
            </w:tcBorders>
            <w:shd w:val="clear" w:color="auto" w:fill="auto"/>
            <w:noWrap/>
            <w:vAlign w:val="center"/>
            <w:hideMark/>
          </w:tcPr>
          <w:p w14:paraId="7431309B" w14:textId="77777777" w:rsidR="001B55ED" w:rsidRPr="001B55ED" w:rsidRDefault="001B55ED" w:rsidP="001B55ED">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1E22B108" w14:textId="0629959F"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33EE4A29" w14:textId="045D9FB3" w:rsidR="001B55ED" w:rsidRPr="001B55ED"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1B55ED" w14:paraId="27E799F5"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tcPr>
          <w:p w14:paraId="31C749A2" w14:textId="4A218975" w:rsidR="00A13D52" w:rsidRPr="001B55ED"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79" w:type="dxa"/>
            <w:tcBorders>
              <w:top w:val="nil"/>
              <w:left w:val="nil"/>
              <w:bottom w:val="single" w:sz="4" w:space="0" w:color="auto"/>
              <w:right w:val="single" w:sz="4" w:space="0" w:color="auto"/>
            </w:tcBorders>
            <w:shd w:val="clear" w:color="auto" w:fill="auto"/>
            <w:noWrap/>
            <w:vAlign w:val="center"/>
          </w:tcPr>
          <w:p w14:paraId="45609D86" w14:textId="03A327B9" w:rsidR="00A13D52" w:rsidRPr="001B55ED"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tcPr>
          <w:p w14:paraId="2687F712" w14:textId="25378BFF"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tcPr>
          <w:p w14:paraId="491E3BC4" w14:textId="5F027A6B"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1B55ED" w14:paraId="3BE8002A"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tcPr>
          <w:p w14:paraId="2C48BD85" w14:textId="7D1F5154" w:rsidR="00A13D52" w:rsidRPr="001B55ED"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79" w:type="dxa"/>
            <w:tcBorders>
              <w:top w:val="nil"/>
              <w:left w:val="nil"/>
              <w:bottom w:val="single" w:sz="4" w:space="0" w:color="auto"/>
              <w:right w:val="single" w:sz="4" w:space="0" w:color="auto"/>
            </w:tcBorders>
            <w:shd w:val="clear" w:color="auto" w:fill="auto"/>
            <w:noWrap/>
            <w:vAlign w:val="center"/>
          </w:tcPr>
          <w:p w14:paraId="7D9B591A" w14:textId="35800A63" w:rsidR="00A13D52" w:rsidRPr="001B55ED"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tcPr>
          <w:p w14:paraId="4BB626B7" w14:textId="0C1B5002"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tcPr>
          <w:p w14:paraId="25F82674" w14:textId="0ED9209D"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1B55ED" w14:paraId="3A63DBC6" w14:textId="77777777" w:rsidTr="00A13D52">
        <w:trPr>
          <w:trHeight w:val="297"/>
        </w:trPr>
        <w:tc>
          <w:tcPr>
            <w:tcW w:w="3377" w:type="dxa"/>
            <w:tcBorders>
              <w:top w:val="nil"/>
              <w:left w:val="single" w:sz="4" w:space="0" w:color="auto"/>
              <w:bottom w:val="single" w:sz="4" w:space="0" w:color="auto"/>
              <w:right w:val="single" w:sz="4" w:space="0" w:color="auto"/>
            </w:tcBorders>
            <w:shd w:val="clear" w:color="auto" w:fill="auto"/>
            <w:noWrap/>
            <w:vAlign w:val="bottom"/>
            <w:hideMark/>
          </w:tcPr>
          <w:p w14:paraId="2B85FD95" w14:textId="30413FC2" w:rsidR="00A13D52" w:rsidRPr="001B55ED"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79" w:type="dxa"/>
            <w:tcBorders>
              <w:top w:val="nil"/>
              <w:left w:val="nil"/>
              <w:bottom w:val="single" w:sz="4" w:space="0" w:color="auto"/>
              <w:right w:val="single" w:sz="4" w:space="0" w:color="auto"/>
            </w:tcBorders>
            <w:shd w:val="clear" w:color="auto" w:fill="auto"/>
            <w:noWrap/>
            <w:vAlign w:val="center"/>
            <w:hideMark/>
          </w:tcPr>
          <w:p w14:paraId="4E5E0A28" w14:textId="4127B2F6" w:rsidR="00A13D52" w:rsidRPr="001B55ED"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08B86FE2" w14:textId="21F43F27" w:rsidR="00A13D52" w:rsidRPr="001B55ED"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26A8F24B" w14:textId="2FC66ADA" w:rsidR="00A13D52" w:rsidRPr="001B55ED"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1B55ED" w14:paraId="58C2F6F7" w14:textId="77777777" w:rsidTr="00A13D52">
        <w:trPr>
          <w:trHeight w:val="595"/>
        </w:trPr>
        <w:tc>
          <w:tcPr>
            <w:tcW w:w="3377" w:type="dxa"/>
            <w:tcBorders>
              <w:top w:val="nil"/>
              <w:left w:val="single" w:sz="4" w:space="0" w:color="auto"/>
              <w:bottom w:val="single" w:sz="4" w:space="0" w:color="auto"/>
              <w:right w:val="single" w:sz="4" w:space="0" w:color="auto"/>
            </w:tcBorders>
            <w:shd w:val="clear" w:color="auto" w:fill="auto"/>
            <w:vAlign w:val="bottom"/>
            <w:hideMark/>
          </w:tcPr>
          <w:p w14:paraId="23F2FB12" w14:textId="51D97082" w:rsidR="00A13D52" w:rsidRPr="001B55ED"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79" w:type="dxa"/>
            <w:tcBorders>
              <w:top w:val="nil"/>
              <w:left w:val="nil"/>
              <w:bottom w:val="single" w:sz="4" w:space="0" w:color="auto"/>
              <w:right w:val="single" w:sz="4" w:space="0" w:color="auto"/>
            </w:tcBorders>
            <w:shd w:val="clear" w:color="auto" w:fill="auto"/>
            <w:noWrap/>
            <w:vAlign w:val="center"/>
            <w:hideMark/>
          </w:tcPr>
          <w:p w14:paraId="3B96A799" w14:textId="20928F4B" w:rsidR="00A13D52" w:rsidRPr="001B55ED"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79" w:type="dxa"/>
            <w:tcBorders>
              <w:top w:val="nil"/>
              <w:left w:val="nil"/>
              <w:bottom w:val="single" w:sz="4" w:space="0" w:color="auto"/>
              <w:right w:val="single" w:sz="4" w:space="0" w:color="auto"/>
            </w:tcBorders>
            <w:shd w:val="clear" w:color="auto" w:fill="auto"/>
            <w:noWrap/>
            <w:vAlign w:val="center"/>
            <w:hideMark/>
          </w:tcPr>
          <w:p w14:paraId="1DA86C0E" w14:textId="7C980E67" w:rsidR="00A13D52" w:rsidRPr="001B55ED"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82" w:type="dxa"/>
            <w:tcBorders>
              <w:top w:val="nil"/>
              <w:left w:val="nil"/>
              <w:bottom w:val="single" w:sz="4" w:space="0" w:color="auto"/>
              <w:right w:val="single" w:sz="4" w:space="0" w:color="auto"/>
            </w:tcBorders>
            <w:shd w:val="clear" w:color="auto" w:fill="auto"/>
            <w:noWrap/>
            <w:vAlign w:val="center"/>
            <w:hideMark/>
          </w:tcPr>
          <w:p w14:paraId="614615E6" w14:textId="3604E6FE" w:rsidR="00A13D52" w:rsidRPr="001B55ED"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A398D87" w14:textId="049E7AE1" w:rsidR="001B55ED" w:rsidRPr="00A3585B" w:rsidRDefault="00CA4690" w:rsidP="001B55ED">
      <w:pPr>
        <w:pStyle w:val="CommentText"/>
        <w:rPr>
          <w:b/>
          <w:bCs/>
        </w:rPr>
      </w:pPr>
      <w:r w:rsidRPr="00A3585B">
        <w:rPr>
          <w:b/>
          <w:bCs/>
        </w:rPr>
        <w:t xml:space="preserve">The Royal Arms 12 GA Breaching Rounds Tesar-2 </w:t>
      </w:r>
      <w:r w:rsidR="001B55ED" w:rsidRPr="00A3585B">
        <w:rPr>
          <w:b/>
          <w:bCs/>
        </w:rPr>
        <w:t>was not deployed in the last year, and the Department has not identified additional impacts from the previously released Impact Statement (See attachment).</w:t>
      </w:r>
    </w:p>
    <w:p w14:paraId="2EFECFEC" w14:textId="77777777" w:rsidR="008169F7" w:rsidRDefault="008169F7" w:rsidP="001B55ED">
      <w:pPr>
        <w:pStyle w:val="CommentText"/>
      </w:pPr>
    </w:p>
    <w:p w14:paraId="6C0262EC" w14:textId="77777777" w:rsidR="007E71EC" w:rsidRDefault="007E71EC" w:rsidP="001B55ED">
      <w:pPr>
        <w:pStyle w:val="CommentText"/>
      </w:pPr>
    </w:p>
    <w:tbl>
      <w:tblPr>
        <w:tblW w:w="9242" w:type="dxa"/>
        <w:tblLook w:val="04A0" w:firstRow="1" w:lastRow="0" w:firstColumn="1" w:lastColumn="0" w:noHBand="0" w:noVBand="1"/>
      </w:tblPr>
      <w:tblGrid>
        <w:gridCol w:w="3245"/>
        <w:gridCol w:w="1998"/>
        <w:gridCol w:w="1998"/>
        <w:gridCol w:w="2001"/>
      </w:tblGrid>
      <w:tr w:rsidR="005570A8" w:rsidRPr="005570A8" w14:paraId="58F53071" w14:textId="77777777" w:rsidTr="004B5785">
        <w:trPr>
          <w:trHeight w:val="265"/>
        </w:trPr>
        <w:tc>
          <w:tcPr>
            <w:tcW w:w="9242"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F173912" w14:textId="77777777" w:rsidR="005570A8" w:rsidRPr="005570A8" w:rsidRDefault="005570A8" w:rsidP="005570A8">
            <w:pPr>
              <w:spacing w:after="0" w:line="240" w:lineRule="auto"/>
              <w:rPr>
                <w:rFonts w:ascii="Calibri" w:eastAsia="Times New Roman" w:hAnsi="Calibri" w:cs="Calibri"/>
                <w:b/>
                <w:bCs/>
                <w:color w:val="000000"/>
                <w:sz w:val="24"/>
                <w:szCs w:val="24"/>
              </w:rPr>
            </w:pPr>
            <w:r w:rsidRPr="005570A8">
              <w:rPr>
                <w:rFonts w:ascii="Calibri" w:eastAsia="Times New Roman" w:hAnsi="Calibri" w:cs="Calibri"/>
                <w:b/>
                <w:bCs/>
                <w:color w:val="000000"/>
                <w:sz w:val="24"/>
                <w:szCs w:val="24"/>
              </w:rPr>
              <w:t>Royal Arms 12 GA Breaching Rounds Tescr-3</w:t>
            </w:r>
          </w:p>
        </w:tc>
      </w:tr>
      <w:tr w:rsidR="005570A8" w:rsidRPr="005570A8" w14:paraId="7B13A6F2"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51505523"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Number Deployed</w:t>
            </w:r>
          </w:p>
        </w:tc>
        <w:tc>
          <w:tcPr>
            <w:tcW w:w="1998" w:type="dxa"/>
            <w:tcBorders>
              <w:top w:val="nil"/>
              <w:left w:val="nil"/>
              <w:bottom w:val="single" w:sz="4" w:space="0" w:color="auto"/>
              <w:right w:val="single" w:sz="4" w:space="0" w:color="auto"/>
            </w:tcBorders>
            <w:shd w:val="clear" w:color="auto" w:fill="auto"/>
            <w:noWrap/>
            <w:vAlign w:val="center"/>
            <w:hideMark/>
          </w:tcPr>
          <w:p w14:paraId="11DF03BF"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339F7CAC"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c>
          <w:tcPr>
            <w:tcW w:w="2001" w:type="dxa"/>
            <w:tcBorders>
              <w:top w:val="nil"/>
              <w:left w:val="nil"/>
              <w:bottom w:val="single" w:sz="4" w:space="0" w:color="auto"/>
              <w:right w:val="single" w:sz="4" w:space="0" w:color="auto"/>
            </w:tcBorders>
            <w:shd w:val="clear" w:color="auto" w:fill="auto"/>
            <w:noWrap/>
            <w:vAlign w:val="center"/>
            <w:hideMark/>
          </w:tcPr>
          <w:p w14:paraId="087E9480"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r>
      <w:tr w:rsidR="005570A8" w:rsidRPr="005570A8" w14:paraId="36D9EB70"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3BF897D0"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Number of Deployment for warrants</w:t>
            </w:r>
          </w:p>
        </w:tc>
        <w:tc>
          <w:tcPr>
            <w:tcW w:w="1998" w:type="dxa"/>
            <w:tcBorders>
              <w:top w:val="nil"/>
              <w:left w:val="nil"/>
              <w:bottom w:val="single" w:sz="4" w:space="0" w:color="auto"/>
              <w:right w:val="single" w:sz="4" w:space="0" w:color="auto"/>
            </w:tcBorders>
            <w:shd w:val="clear" w:color="auto" w:fill="auto"/>
            <w:noWrap/>
            <w:vAlign w:val="center"/>
            <w:hideMark/>
          </w:tcPr>
          <w:p w14:paraId="4AE4D0D1"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N/A</w:t>
            </w:r>
          </w:p>
        </w:tc>
        <w:tc>
          <w:tcPr>
            <w:tcW w:w="1998" w:type="dxa"/>
            <w:tcBorders>
              <w:top w:val="nil"/>
              <w:left w:val="nil"/>
              <w:bottom w:val="single" w:sz="4" w:space="0" w:color="auto"/>
              <w:right w:val="single" w:sz="4" w:space="0" w:color="auto"/>
            </w:tcBorders>
            <w:shd w:val="clear" w:color="auto" w:fill="auto"/>
            <w:noWrap/>
            <w:vAlign w:val="center"/>
            <w:hideMark/>
          </w:tcPr>
          <w:p w14:paraId="472BBBFD"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c>
          <w:tcPr>
            <w:tcW w:w="2001" w:type="dxa"/>
            <w:tcBorders>
              <w:top w:val="nil"/>
              <w:left w:val="nil"/>
              <w:bottom w:val="single" w:sz="4" w:space="0" w:color="auto"/>
              <w:right w:val="single" w:sz="4" w:space="0" w:color="auto"/>
            </w:tcBorders>
            <w:shd w:val="clear" w:color="auto" w:fill="auto"/>
            <w:noWrap/>
            <w:vAlign w:val="center"/>
            <w:hideMark/>
          </w:tcPr>
          <w:p w14:paraId="73D7BF7C"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r>
      <w:tr w:rsidR="005570A8" w:rsidRPr="005570A8" w14:paraId="56A71741" w14:textId="77777777" w:rsidTr="00A13D52">
        <w:trPr>
          <w:trHeight w:val="1263"/>
        </w:trPr>
        <w:tc>
          <w:tcPr>
            <w:tcW w:w="3245" w:type="dxa"/>
            <w:tcBorders>
              <w:top w:val="nil"/>
              <w:left w:val="single" w:sz="4" w:space="0" w:color="auto"/>
              <w:bottom w:val="single" w:sz="4" w:space="0" w:color="auto"/>
              <w:right w:val="single" w:sz="4" w:space="0" w:color="auto"/>
            </w:tcBorders>
            <w:shd w:val="clear" w:color="auto" w:fill="auto"/>
            <w:noWrap/>
            <w:vAlign w:val="center"/>
            <w:hideMark/>
          </w:tcPr>
          <w:p w14:paraId="6129F709"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Geographical Location of Deployment</w:t>
            </w:r>
          </w:p>
        </w:tc>
        <w:tc>
          <w:tcPr>
            <w:tcW w:w="1998" w:type="dxa"/>
            <w:tcBorders>
              <w:top w:val="nil"/>
              <w:left w:val="nil"/>
              <w:bottom w:val="single" w:sz="4" w:space="0" w:color="auto"/>
              <w:right w:val="nil"/>
            </w:tcBorders>
            <w:shd w:val="clear" w:color="auto" w:fill="auto"/>
            <w:vAlign w:val="center"/>
            <w:hideMark/>
          </w:tcPr>
          <w:p w14:paraId="21F6FBD3" w14:textId="3AA617FA"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xml:space="preserve">Total number of </w:t>
            </w:r>
            <w:r w:rsidR="00A3585B" w:rsidRPr="005570A8">
              <w:rPr>
                <w:rFonts w:ascii="Calibri" w:eastAsia="Times New Roman" w:hAnsi="Calibri" w:cs="Calibri"/>
                <w:color w:val="000000"/>
                <w:sz w:val="22"/>
                <w:szCs w:val="22"/>
              </w:rPr>
              <w:t>days-controlled</w:t>
            </w:r>
            <w:r w:rsidRPr="005570A8">
              <w:rPr>
                <w:rFonts w:ascii="Calibri" w:eastAsia="Times New Roman" w:hAnsi="Calibri" w:cs="Calibri"/>
                <w:color w:val="000000"/>
                <w:sz w:val="22"/>
                <w:szCs w:val="22"/>
              </w:rPr>
              <w:t xml:space="preserve"> equipment was used</w:t>
            </w:r>
          </w:p>
        </w:tc>
        <w:tc>
          <w:tcPr>
            <w:tcW w:w="1998" w:type="dxa"/>
            <w:tcBorders>
              <w:top w:val="nil"/>
              <w:left w:val="single" w:sz="4" w:space="0" w:color="auto"/>
              <w:bottom w:val="single" w:sz="4" w:space="0" w:color="auto"/>
              <w:right w:val="single" w:sz="4" w:space="0" w:color="auto"/>
            </w:tcBorders>
            <w:shd w:val="clear" w:color="auto" w:fill="auto"/>
            <w:vAlign w:val="center"/>
            <w:hideMark/>
          </w:tcPr>
          <w:p w14:paraId="1B27822E"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Number of those daily reported uses authorized by warrant</w:t>
            </w:r>
          </w:p>
        </w:tc>
        <w:tc>
          <w:tcPr>
            <w:tcW w:w="2001" w:type="dxa"/>
            <w:tcBorders>
              <w:top w:val="nil"/>
              <w:left w:val="nil"/>
              <w:bottom w:val="single" w:sz="4" w:space="0" w:color="auto"/>
              <w:right w:val="single" w:sz="4" w:space="0" w:color="auto"/>
            </w:tcBorders>
            <w:shd w:val="clear" w:color="auto" w:fill="auto"/>
            <w:vAlign w:val="center"/>
            <w:hideMark/>
          </w:tcPr>
          <w:p w14:paraId="55B9DED9" w14:textId="49D856BF"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xml:space="preserve">Number of those daily reported </w:t>
            </w:r>
            <w:r w:rsidR="00A3585B" w:rsidRPr="005570A8">
              <w:rPr>
                <w:rFonts w:ascii="Calibri" w:eastAsia="Times New Roman" w:hAnsi="Calibri" w:cs="Calibri"/>
                <w:color w:val="000000"/>
                <w:sz w:val="22"/>
                <w:szCs w:val="22"/>
              </w:rPr>
              <w:t>uses authorized</w:t>
            </w:r>
            <w:r w:rsidRPr="005570A8">
              <w:rPr>
                <w:rFonts w:ascii="Calibri" w:eastAsia="Times New Roman" w:hAnsi="Calibri" w:cs="Calibri"/>
                <w:color w:val="000000"/>
                <w:sz w:val="22"/>
                <w:szCs w:val="22"/>
              </w:rPr>
              <w:t xml:space="preserve"> by non-warrant forms of court authorization</w:t>
            </w:r>
          </w:p>
        </w:tc>
      </w:tr>
      <w:tr w:rsidR="005570A8" w:rsidRPr="005570A8" w14:paraId="39626909"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6333EC15"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1</w:t>
            </w:r>
          </w:p>
        </w:tc>
        <w:tc>
          <w:tcPr>
            <w:tcW w:w="1998" w:type="dxa"/>
            <w:tcBorders>
              <w:top w:val="nil"/>
              <w:left w:val="nil"/>
              <w:bottom w:val="single" w:sz="4" w:space="0" w:color="auto"/>
              <w:right w:val="single" w:sz="4" w:space="0" w:color="auto"/>
            </w:tcBorders>
            <w:shd w:val="clear" w:color="auto" w:fill="auto"/>
            <w:noWrap/>
            <w:vAlign w:val="center"/>
            <w:hideMark/>
          </w:tcPr>
          <w:p w14:paraId="59F4C8CE"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1EC8653F" w14:textId="666A91E6"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08E0F6A2" w14:textId="4B3FE45E"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r>
      <w:tr w:rsidR="005570A8" w:rsidRPr="005570A8" w14:paraId="2471B2E9"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0F64635A"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2</w:t>
            </w:r>
          </w:p>
        </w:tc>
        <w:tc>
          <w:tcPr>
            <w:tcW w:w="1998" w:type="dxa"/>
            <w:tcBorders>
              <w:top w:val="nil"/>
              <w:left w:val="nil"/>
              <w:bottom w:val="single" w:sz="4" w:space="0" w:color="auto"/>
              <w:right w:val="single" w:sz="4" w:space="0" w:color="auto"/>
            </w:tcBorders>
            <w:shd w:val="clear" w:color="auto" w:fill="auto"/>
            <w:noWrap/>
            <w:vAlign w:val="center"/>
            <w:hideMark/>
          </w:tcPr>
          <w:p w14:paraId="19442873"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66D07275" w14:textId="216C0849"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65C3D28F" w14:textId="6D28CA94"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r>
      <w:tr w:rsidR="005570A8" w:rsidRPr="005570A8" w14:paraId="636BC9A8"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38E94AE5"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3</w:t>
            </w:r>
          </w:p>
        </w:tc>
        <w:tc>
          <w:tcPr>
            <w:tcW w:w="1998" w:type="dxa"/>
            <w:tcBorders>
              <w:top w:val="nil"/>
              <w:left w:val="nil"/>
              <w:bottom w:val="single" w:sz="4" w:space="0" w:color="auto"/>
              <w:right w:val="single" w:sz="4" w:space="0" w:color="auto"/>
            </w:tcBorders>
            <w:shd w:val="clear" w:color="auto" w:fill="auto"/>
            <w:noWrap/>
            <w:vAlign w:val="center"/>
            <w:hideMark/>
          </w:tcPr>
          <w:p w14:paraId="68EAFA25"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198B5E2C" w14:textId="4886A94B"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12A873B6" w14:textId="50F08733"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r>
      <w:tr w:rsidR="005570A8" w:rsidRPr="005570A8" w14:paraId="41328167"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3924293E"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4</w:t>
            </w:r>
          </w:p>
        </w:tc>
        <w:tc>
          <w:tcPr>
            <w:tcW w:w="1998" w:type="dxa"/>
            <w:tcBorders>
              <w:top w:val="nil"/>
              <w:left w:val="nil"/>
              <w:bottom w:val="single" w:sz="4" w:space="0" w:color="auto"/>
              <w:right w:val="single" w:sz="4" w:space="0" w:color="auto"/>
            </w:tcBorders>
            <w:shd w:val="clear" w:color="auto" w:fill="auto"/>
            <w:noWrap/>
            <w:vAlign w:val="center"/>
            <w:hideMark/>
          </w:tcPr>
          <w:p w14:paraId="3B4F08FD"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6218A71A" w14:textId="711974BD"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66CF7E70" w14:textId="367F9E0C"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r>
      <w:tr w:rsidR="005570A8" w:rsidRPr="005570A8" w14:paraId="752AA2EC"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499B29C7"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5</w:t>
            </w:r>
          </w:p>
        </w:tc>
        <w:tc>
          <w:tcPr>
            <w:tcW w:w="1998" w:type="dxa"/>
            <w:tcBorders>
              <w:top w:val="nil"/>
              <w:left w:val="nil"/>
              <w:bottom w:val="single" w:sz="4" w:space="0" w:color="auto"/>
              <w:right w:val="single" w:sz="4" w:space="0" w:color="auto"/>
            </w:tcBorders>
            <w:shd w:val="clear" w:color="auto" w:fill="auto"/>
            <w:noWrap/>
            <w:vAlign w:val="center"/>
            <w:hideMark/>
          </w:tcPr>
          <w:p w14:paraId="609E9D92"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400FC18E" w14:textId="78A07656"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3781446C" w14:textId="58DF0920"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r w:rsidR="00724B41">
              <w:rPr>
                <w:rFonts w:ascii="Calibri" w:eastAsia="Times New Roman" w:hAnsi="Calibri" w:cs="Calibri"/>
                <w:color w:val="000000"/>
                <w:sz w:val="22"/>
                <w:szCs w:val="22"/>
              </w:rPr>
              <w:t>0</w:t>
            </w:r>
          </w:p>
        </w:tc>
      </w:tr>
      <w:tr w:rsidR="00A13D52" w:rsidRPr="005570A8" w14:paraId="3EDB41EA"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tcPr>
          <w:p w14:paraId="010FD655" w14:textId="5FAF3FEF" w:rsidR="00A13D52" w:rsidRPr="005570A8"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998" w:type="dxa"/>
            <w:tcBorders>
              <w:top w:val="nil"/>
              <w:left w:val="nil"/>
              <w:bottom w:val="single" w:sz="4" w:space="0" w:color="auto"/>
              <w:right w:val="single" w:sz="4" w:space="0" w:color="auto"/>
            </w:tcBorders>
            <w:shd w:val="clear" w:color="auto" w:fill="auto"/>
            <w:noWrap/>
            <w:vAlign w:val="center"/>
          </w:tcPr>
          <w:p w14:paraId="579E2C41" w14:textId="6134A3FD"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tcPr>
          <w:p w14:paraId="6A14AE5A" w14:textId="3B841DE4"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tcPr>
          <w:p w14:paraId="367197D9" w14:textId="567B8CC4"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0A9F4E09"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tcPr>
          <w:p w14:paraId="35CC91A4" w14:textId="5CD42C58" w:rsidR="00A13D52" w:rsidRPr="005570A8"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98" w:type="dxa"/>
            <w:tcBorders>
              <w:top w:val="nil"/>
              <w:left w:val="nil"/>
              <w:bottom w:val="single" w:sz="4" w:space="0" w:color="auto"/>
              <w:right w:val="single" w:sz="4" w:space="0" w:color="auto"/>
            </w:tcBorders>
            <w:shd w:val="clear" w:color="auto" w:fill="auto"/>
            <w:noWrap/>
            <w:vAlign w:val="center"/>
          </w:tcPr>
          <w:p w14:paraId="03FC16D3" w14:textId="52B61072"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tcPr>
          <w:p w14:paraId="790452BF" w14:textId="2DA1D582"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tcPr>
          <w:p w14:paraId="35E76F22" w14:textId="3488ABE0"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4CDD5736" w14:textId="77777777" w:rsidTr="00A13D52">
        <w:trPr>
          <w:trHeight w:val="252"/>
        </w:trPr>
        <w:tc>
          <w:tcPr>
            <w:tcW w:w="3245" w:type="dxa"/>
            <w:tcBorders>
              <w:top w:val="nil"/>
              <w:left w:val="single" w:sz="4" w:space="0" w:color="auto"/>
              <w:bottom w:val="single" w:sz="4" w:space="0" w:color="auto"/>
              <w:right w:val="single" w:sz="4" w:space="0" w:color="auto"/>
            </w:tcBorders>
            <w:shd w:val="clear" w:color="auto" w:fill="auto"/>
            <w:noWrap/>
            <w:vAlign w:val="bottom"/>
            <w:hideMark/>
          </w:tcPr>
          <w:p w14:paraId="7FB920B5" w14:textId="19DCCC18" w:rsidR="00A13D52" w:rsidRPr="005570A8"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998" w:type="dxa"/>
            <w:tcBorders>
              <w:top w:val="nil"/>
              <w:left w:val="nil"/>
              <w:bottom w:val="single" w:sz="4" w:space="0" w:color="auto"/>
              <w:right w:val="single" w:sz="4" w:space="0" w:color="auto"/>
            </w:tcBorders>
            <w:shd w:val="clear" w:color="auto" w:fill="auto"/>
            <w:noWrap/>
            <w:vAlign w:val="center"/>
            <w:hideMark/>
          </w:tcPr>
          <w:p w14:paraId="7C28AC06" w14:textId="62623F43" w:rsidR="00A13D52" w:rsidRPr="005570A8"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3F5C4E27" w14:textId="2435DB1B"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532EFE44" w14:textId="039E8B43"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426CDC5D" w14:textId="77777777" w:rsidTr="00A13D52">
        <w:trPr>
          <w:trHeight w:val="505"/>
        </w:trPr>
        <w:tc>
          <w:tcPr>
            <w:tcW w:w="3245" w:type="dxa"/>
            <w:tcBorders>
              <w:top w:val="nil"/>
              <w:left w:val="single" w:sz="4" w:space="0" w:color="auto"/>
              <w:bottom w:val="single" w:sz="4" w:space="0" w:color="auto"/>
              <w:right w:val="single" w:sz="4" w:space="0" w:color="auto"/>
            </w:tcBorders>
            <w:shd w:val="clear" w:color="auto" w:fill="auto"/>
            <w:vAlign w:val="bottom"/>
            <w:hideMark/>
          </w:tcPr>
          <w:p w14:paraId="62678AA8" w14:textId="6D011F4D" w:rsidR="00A13D52" w:rsidRPr="005570A8"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998" w:type="dxa"/>
            <w:tcBorders>
              <w:top w:val="nil"/>
              <w:left w:val="nil"/>
              <w:bottom w:val="single" w:sz="4" w:space="0" w:color="auto"/>
              <w:right w:val="single" w:sz="4" w:space="0" w:color="auto"/>
            </w:tcBorders>
            <w:shd w:val="clear" w:color="auto" w:fill="auto"/>
            <w:noWrap/>
            <w:vAlign w:val="center"/>
            <w:hideMark/>
          </w:tcPr>
          <w:p w14:paraId="393F3948" w14:textId="1F192D4F" w:rsidR="00A13D52" w:rsidRPr="005570A8"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998" w:type="dxa"/>
            <w:tcBorders>
              <w:top w:val="nil"/>
              <w:left w:val="nil"/>
              <w:bottom w:val="single" w:sz="4" w:space="0" w:color="auto"/>
              <w:right w:val="single" w:sz="4" w:space="0" w:color="auto"/>
            </w:tcBorders>
            <w:shd w:val="clear" w:color="auto" w:fill="auto"/>
            <w:noWrap/>
            <w:vAlign w:val="center"/>
            <w:hideMark/>
          </w:tcPr>
          <w:p w14:paraId="4985485C" w14:textId="2CE41699"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1" w:type="dxa"/>
            <w:tcBorders>
              <w:top w:val="nil"/>
              <w:left w:val="nil"/>
              <w:bottom w:val="single" w:sz="4" w:space="0" w:color="auto"/>
              <w:right w:val="single" w:sz="4" w:space="0" w:color="auto"/>
            </w:tcBorders>
            <w:shd w:val="clear" w:color="auto" w:fill="auto"/>
            <w:noWrap/>
            <w:vAlign w:val="center"/>
            <w:hideMark/>
          </w:tcPr>
          <w:p w14:paraId="1935DD06" w14:textId="50369D3B"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2BDC5204" w14:textId="5111BAF5" w:rsidR="00E32F3A" w:rsidRPr="00A3585B" w:rsidRDefault="00CA4690" w:rsidP="00BB74D6">
      <w:pPr>
        <w:pStyle w:val="CommentText"/>
        <w:rPr>
          <w:b/>
          <w:bCs/>
        </w:rPr>
      </w:pPr>
      <w:r w:rsidRPr="00A3585B">
        <w:rPr>
          <w:b/>
          <w:bCs/>
        </w:rPr>
        <w:t xml:space="preserve">The Royal Arms 12 GA Breaching Rounds Tesar-3 </w:t>
      </w:r>
      <w:r w:rsidR="005570A8" w:rsidRPr="00A3585B">
        <w:rPr>
          <w:b/>
          <w:bCs/>
        </w:rPr>
        <w:t>was not deployed in the last year, and the Department has not identified additional impacts from the previously released Impact Statement (See attachment).</w:t>
      </w:r>
    </w:p>
    <w:p w14:paraId="303E25C4" w14:textId="77777777" w:rsidR="00BB74D6" w:rsidRPr="00BB74D6" w:rsidRDefault="00BB74D6" w:rsidP="00BB74D6">
      <w:pPr>
        <w:pStyle w:val="CommentText"/>
      </w:pPr>
    </w:p>
    <w:tbl>
      <w:tblPr>
        <w:tblW w:w="9279" w:type="dxa"/>
        <w:tblLook w:val="04A0" w:firstRow="1" w:lastRow="0" w:firstColumn="1" w:lastColumn="0" w:noHBand="0" w:noVBand="1"/>
      </w:tblPr>
      <w:tblGrid>
        <w:gridCol w:w="3258"/>
        <w:gridCol w:w="2006"/>
        <w:gridCol w:w="2006"/>
        <w:gridCol w:w="2009"/>
      </w:tblGrid>
      <w:tr w:rsidR="005570A8" w:rsidRPr="005570A8" w14:paraId="37E77C1F" w14:textId="77777777" w:rsidTr="004B5785">
        <w:trPr>
          <w:trHeight w:val="268"/>
        </w:trPr>
        <w:tc>
          <w:tcPr>
            <w:tcW w:w="927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2E8ED0A8" w14:textId="77777777" w:rsidR="005570A8" w:rsidRPr="005570A8" w:rsidRDefault="005570A8" w:rsidP="005570A8">
            <w:pPr>
              <w:spacing w:after="0" w:line="240" w:lineRule="auto"/>
              <w:rPr>
                <w:rFonts w:ascii="Calibri" w:eastAsia="Times New Roman" w:hAnsi="Calibri" w:cs="Calibri"/>
                <w:b/>
                <w:bCs/>
                <w:color w:val="000000"/>
                <w:sz w:val="24"/>
                <w:szCs w:val="24"/>
              </w:rPr>
            </w:pPr>
            <w:r w:rsidRPr="005570A8">
              <w:rPr>
                <w:rFonts w:ascii="Calibri" w:eastAsia="Times New Roman" w:hAnsi="Calibri" w:cs="Calibri"/>
                <w:b/>
                <w:bCs/>
                <w:color w:val="000000"/>
                <w:sz w:val="24"/>
                <w:szCs w:val="24"/>
              </w:rPr>
              <w:t>Dyno Nobel / Primacord 21</w:t>
            </w:r>
          </w:p>
        </w:tc>
      </w:tr>
      <w:tr w:rsidR="005570A8" w:rsidRPr="005570A8" w14:paraId="658517DA"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469188DA"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Number Deployed</w:t>
            </w:r>
          </w:p>
        </w:tc>
        <w:tc>
          <w:tcPr>
            <w:tcW w:w="2006" w:type="dxa"/>
            <w:tcBorders>
              <w:top w:val="nil"/>
              <w:left w:val="nil"/>
              <w:bottom w:val="single" w:sz="4" w:space="0" w:color="auto"/>
              <w:right w:val="single" w:sz="4" w:space="0" w:color="auto"/>
            </w:tcBorders>
            <w:shd w:val="clear" w:color="auto" w:fill="auto"/>
            <w:noWrap/>
            <w:vAlign w:val="center"/>
            <w:hideMark/>
          </w:tcPr>
          <w:p w14:paraId="583BF9FF"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0FF28D92"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c>
          <w:tcPr>
            <w:tcW w:w="2009" w:type="dxa"/>
            <w:tcBorders>
              <w:top w:val="nil"/>
              <w:left w:val="nil"/>
              <w:bottom w:val="single" w:sz="4" w:space="0" w:color="auto"/>
              <w:right w:val="single" w:sz="4" w:space="0" w:color="auto"/>
            </w:tcBorders>
            <w:shd w:val="clear" w:color="auto" w:fill="auto"/>
            <w:noWrap/>
            <w:vAlign w:val="center"/>
            <w:hideMark/>
          </w:tcPr>
          <w:p w14:paraId="672DDD06"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r>
      <w:tr w:rsidR="005570A8" w:rsidRPr="005570A8" w14:paraId="71A2BA2E"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3DF0FCE2"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Number of Deployment for warrants</w:t>
            </w:r>
          </w:p>
        </w:tc>
        <w:tc>
          <w:tcPr>
            <w:tcW w:w="2006" w:type="dxa"/>
            <w:tcBorders>
              <w:top w:val="nil"/>
              <w:left w:val="nil"/>
              <w:bottom w:val="single" w:sz="4" w:space="0" w:color="auto"/>
              <w:right w:val="single" w:sz="4" w:space="0" w:color="auto"/>
            </w:tcBorders>
            <w:shd w:val="clear" w:color="auto" w:fill="auto"/>
            <w:noWrap/>
            <w:vAlign w:val="center"/>
            <w:hideMark/>
          </w:tcPr>
          <w:p w14:paraId="61223926"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N/A</w:t>
            </w:r>
          </w:p>
        </w:tc>
        <w:tc>
          <w:tcPr>
            <w:tcW w:w="2006" w:type="dxa"/>
            <w:tcBorders>
              <w:top w:val="nil"/>
              <w:left w:val="nil"/>
              <w:bottom w:val="single" w:sz="4" w:space="0" w:color="auto"/>
              <w:right w:val="single" w:sz="4" w:space="0" w:color="auto"/>
            </w:tcBorders>
            <w:shd w:val="clear" w:color="auto" w:fill="auto"/>
            <w:noWrap/>
            <w:vAlign w:val="center"/>
            <w:hideMark/>
          </w:tcPr>
          <w:p w14:paraId="78F758D8"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c>
          <w:tcPr>
            <w:tcW w:w="2009" w:type="dxa"/>
            <w:tcBorders>
              <w:top w:val="nil"/>
              <w:left w:val="nil"/>
              <w:bottom w:val="single" w:sz="4" w:space="0" w:color="auto"/>
              <w:right w:val="single" w:sz="4" w:space="0" w:color="auto"/>
            </w:tcBorders>
            <w:shd w:val="clear" w:color="auto" w:fill="auto"/>
            <w:noWrap/>
            <w:vAlign w:val="center"/>
            <w:hideMark/>
          </w:tcPr>
          <w:p w14:paraId="441841D7"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w:t>
            </w:r>
          </w:p>
        </w:tc>
      </w:tr>
      <w:tr w:rsidR="005570A8" w:rsidRPr="005570A8" w14:paraId="4FD8D702" w14:textId="77777777" w:rsidTr="00A13D52">
        <w:trPr>
          <w:trHeight w:val="1280"/>
        </w:trPr>
        <w:tc>
          <w:tcPr>
            <w:tcW w:w="3258" w:type="dxa"/>
            <w:tcBorders>
              <w:top w:val="nil"/>
              <w:left w:val="single" w:sz="4" w:space="0" w:color="auto"/>
              <w:bottom w:val="single" w:sz="4" w:space="0" w:color="auto"/>
              <w:right w:val="single" w:sz="4" w:space="0" w:color="auto"/>
            </w:tcBorders>
            <w:shd w:val="clear" w:color="auto" w:fill="auto"/>
            <w:noWrap/>
            <w:vAlign w:val="center"/>
            <w:hideMark/>
          </w:tcPr>
          <w:p w14:paraId="0ACD7831"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Geographical Location of Deployment</w:t>
            </w:r>
          </w:p>
        </w:tc>
        <w:tc>
          <w:tcPr>
            <w:tcW w:w="2006" w:type="dxa"/>
            <w:tcBorders>
              <w:top w:val="nil"/>
              <w:left w:val="nil"/>
              <w:bottom w:val="single" w:sz="4" w:space="0" w:color="auto"/>
              <w:right w:val="nil"/>
            </w:tcBorders>
            <w:shd w:val="clear" w:color="auto" w:fill="auto"/>
            <w:vAlign w:val="center"/>
            <w:hideMark/>
          </w:tcPr>
          <w:p w14:paraId="07889E7C" w14:textId="7D05E2C8"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xml:space="preserve">Total number of </w:t>
            </w:r>
            <w:r w:rsidR="00A3585B" w:rsidRPr="005570A8">
              <w:rPr>
                <w:rFonts w:ascii="Calibri" w:eastAsia="Times New Roman" w:hAnsi="Calibri" w:cs="Calibri"/>
                <w:color w:val="000000"/>
                <w:sz w:val="22"/>
                <w:szCs w:val="22"/>
              </w:rPr>
              <w:t>days-controlled</w:t>
            </w:r>
            <w:r w:rsidRPr="005570A8">
              <w:rPr>
                <w:rFonts w:ascii="Calibri" w:eastAsia="Times New Roman" w:hAnsi="Calibri" w:cs="Calibri"/>
                <w:color w:val="000000"/>
                <w:sz w:val="22"/>
                <w:szCs w:val="22"/>
              </w:rPr>
              <w:t xml:space="preserve"> equipment was used</w:t>
            </w:r>
          </w:p>
        </w:tc>
        <w:tc>
          <w:tcPr>
            <w:tcW w:w="2006" w:type="dxa"/>
            <w:tcBorders>
              <w:top w:val="nil"/>
              <w:left w:val="single" w:sz="4" w:space="0" w:color="auto"/>
              <w:bottom w:val="single" w:sz="4" w:space="0" w:color="auto"/>
              <w:right w:val="single" w:sz="4" w:space="0" w:color="auto"/>
            </w:tcBorders>
            <w:shd w:val="clear" w:color="auto" w:fill="auto"/>
            <w:vAlign w:val="center"/>
            <w:hideMark/>
          </w:tcPr>
          <w:p w14:paraId="1F34B4BE"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Number of those daily reported uses authorized by warrant</w:t>
            </w:r>
          </w:p>
        </w:tc>
        <w:tc>
          <w:tcPr>
            <w:tcW w:w="2009" w:type="dxa"/>
            <w:tcBorders>
              <w:top w:val="nil"/>
              <w:left w:val="nil"/>
              <w:bottom w:val="single" w:sz="4" w:space="0" w:color="auto"/>
              <w:right w:val="single" w:sz="4" w:space="0" w:color="auto"/>
            </w:tcBorders>
            <w:shd w:val="clear" w:color="auto" w:fill="auto"/>
            <w:vAlign w:val="center"/>
            <w:hideMark/>
          </w:tcPr>
          <w:p w14:paraId="4406B19E" w14:textId="7B17E7F9"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 xml:space="preserve">Number of those daily reported </w:t>
            </w:r>
            <w:r w:rsidR="00A3585B" w:rsidRPr="005570A8">
              <w:rPr>
                <w:rFonts w:ascii="Calibri" w:eastAsia="Times New Roman" w:hAnsi="Calibri" w:cs="Calibri"/>
                <w:color w:val="000000"/>
                <w:sz w:val="22"/>
                <w:szCs w:val="22"/>
              </w:rPr>
              <w:t>uses authorized</w:t>
            </w:r>
            <w:r w:rsidRPr="005570A8">
              <w:rPr>
                <w:rFonts w:ascii="Calibri" w:eastAsia="Times New Roman" w:hAnsi="Calibri" w:cs="Calibri"/>
                <w:color w:val="000000"/>
                <w:sz w:val="22"/>
                <w:szCs w:val="22"/>
              </w:rPr>
              <w:t xml:space="preserve"> by non-warrant forms of court authorization</w:t>
            </w:r>
          </w:p>
        </w:tc>
      </w:tr>
      <w:tr w:rsidR="005570A8" w:rsidRPr="005570A8" w14:paraId="3A32E904"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4CBD550C"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1</w:t>
            </w:r>
          </w:p>
        </w:tc>
        <w:tc>
          <w:tcPr>
            <w:tcW w:w="2006" w:type="dxa"/>
            <w:tcBorders>
              <w:top w:val="nil"/>
              <w:left w:val="nil"/>
              <w:bottom w:val="single" w:sz="4" w:space="0" w:color="auto"/>
              <w:right w:val="single" w:sz="4" w:space="0" w:color="auto"/>
            </w:tcBorders>
            <w:shd w:val="clear" w:color="auto" w:fill="auto"/>
            <w:noWrap/>
            <w:vAlign w:val="center"/>
            <w:hideMark/>
          </w:tcPr>
          <w:p w14:paraId="167487BA"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0F87A04C" w14:textId="4271E09C"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611D4026" w14:textId="25C2944B"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570A8" w:rsidRPr="005570A8" w14:paraId="37AC1C16"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4E2217EB"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2</w:t>
            </w:r>
          </w:p>
        </w:tc>
        <w:tc>
          <w:tcPr>
            <w:tcW w:w="2006" w:type="dxa"/>
            <w:tcBorders>
              <w:top w:val="nil"/>
              <w:left w:val="nil"/>
              <w:bottom w:val="single" w:sz="4" w:space="0" w:color="auto"/>
              <w:right w:val="single" w:sz="4" w:space="0" w:color="auto"/>
            </w:tcBorders>
            <w:shd w:val="clear" w:color="auto" w:fill="auto"/>
            <w:noWrap/>
            <w:vAlign w:val="center"/>
            <w:hideMark/>
          </w:tcPr>
          <w:p w14:paraId="0CFC6791"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4A1DED4F" w14:textId="34BFCFFF"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7925BC0C" w14:textId="3D9B3FCE"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570A8" w:rsidRPr="005570A8" w14:paraId="63A34987"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60BE380E"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3</w:t>
            </w:r>
          </w:p>
        </w:tc>
        <w:tc>
          <w:tcPr>
            <w:tcW w:w="2006" w:type="dxa"/>
            <w:tcBorders>
              <w:top w:val="nil"/>
              <w:left w:val="nil"/>
              <w:bottom w:val="single" w:sz="4" w:space="0" w:color="auto"/>
              <w:right w:val="single" w:sz="4" w:space="0" w:color="auto"/>
            </w:tcBorders>
            <w:shd w:val="clear" w:color="auto" w:fill="auto"/>
            <w:noWrap/>
            <w:vAlign w:val="center"/>
            <w:hideMark/>
          </w:tcPr>
          <w:p w14:paraId="7C795689"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55F9C3B9" w14:textId="07EB9755"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69D67715" w14:textId="74195504"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570A8" w:rsidRPr="005570A8" w14:paraId="0843BE4C"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0A48A546"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4</w:t>
            </w:r>
          </w:p>
        </w:tc>
        <w:tc>
          <w:tcPr>
            <w:tcW w:w="2006" w:type="dxa"/>
            <w:tcBorders>
              <w:top w:val="nil"/>
              <w:left w:val="nil"/>
              <w:bottom w:val="single" w:sz="4" w:space="0" w:color="auto"/>
              <w:right w:val="single" w:sz="4" w:space="0" w:color="auto"/>
            </w:tcBorders>
            <w:shd w:val="clear" w:color="auto" w:fill="auto"/>
            <w:noWrap/>
            <w:vAlign w:val="center"/>
            <w:hideMark/>
          </w:tcPr>
          <w:p w14:paraId="1FF9311E"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35DE18B3" w14:textId="0ADF830D"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24666BD6" w14:textId="3BB3424B"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570A8" w:rsidRPr="005570A8" w14:paraId="71A71049"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29E81D03" w14:textId="77777777" w:rsidR="005570A8" w:rsidRPr="005570A8" w:rsidRDefault="005570A8" w:rsidP="005570A8">
            <w:pPr>
              <w:spacing w:after="0" w:line="240" w:lineRule="auto"/>
              <w:rPr>
                <w:rFonts w:ascii="Calibri" w:eastAsia="Times New Roman" w:hAnsi="Calibri" w:cs="Calibri"/>
                <w:color w:val="000000"/>
                <w:sz w:val="22"/>
                <w:szCs w:val="22"/>
              </w:rPr>
            </w:pPr>
            <w:r w:rsidRPr="005570A8">
              <w:rPr>
                <w:rFonts w:ascii="Calibri" w:eastAsia="Times New Roman" w:hAnsi="Calibri" w:cs="Calibri"/>
                <w:color w:val="000000"/>
                <w:sz w:val="22"/>
                <w:szCs w:val="22"/>
              </w:rPr>
              <w:t>AREA 5</w:t>
            </w:r>
          </w:p>
        </w:tc>
        <w:tc>
          <w:tcPr>
            <w:tcW w:w="2006" w:type="dxa"/>
            <w:tcBorders>
              <w:top w:val="nil"/>
              <w:left w:val="nil"/>
              <w:bottom w:val="single" w:sz="4" w:space="0" w:color="auto"/>
              <w:right w:val="single" w:sz="4" w:space="0" w:color="auto"/>
            </w:tcBorders>
            <w:shd w:val="clear" w:color="auto" w:fill="auto"/>
            <w:noWrap/>
            <w:vAlign w:val="center"/>
            <w:hideMark/>
          </w:tcPr>
          <w:p w14:paraId="48ADC6CB" w14:textId="77777777" w:rsidR="005570A8" w:rsidRPr="005570A8" w:rsidRDefault="005570A8" w:rsidP="005570A8">
            <w:pPr>
              <w:spacing w:after="0" w:line="240" w:lineRule="auto"/>
              <w:jc w:val="center"/>
              <w:rPr>
                <w:rFonts w:ascii="Calibri" w:eastAsia="Times New Roman" w:hAnsi="Calibri" w:cs="Calibri"/>
                <w:color w:val="000000"/>
                <w:sz w:val="22"/>
                <w:szCs w:val="22"/>
              </w:rPr>
            </w:pPr>
            <w:r w:rsidRPr="005570A8">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4DB03742" w14:textId="67031667"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7C44ACD3" w14:textId="7C7F617B" w:rsidR="005570A8" w:rsidRPr="005570A8"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0BFABC6F"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tcPr>
          <w:p w14:paraId="093BD6D7" w14:textId="6EC2F4F4" w:rsidR="00A13D52" w:rsidRPr="005570A8"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6" w:type="dxa"/>
            <w:tcBorders>
              <w:top w:val="nil"/>
              <w:left w:val="nil"/>
              <w:bottom w:val="single" w:sz="4" w:space="0" w:color="auto"/>
              <w:right w:val="single" w:sz="4" w:space="0" w:color="auto"/>
            </w:tcBorders>
            <w:shd w:val="clear" w:color="auto" w:fill="auto"/>
            <w:noWrap/>
            <w:vAlign w:val="center"/>
          </w:tcPr>
          <w:p w14:paraId="57ADACE0" w14:textId="483C1FB7"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tcPr>
          <w:p w14:paraId="3CCE051C" w14:textId="459978AF"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tcPr>
          <w:p w14:paraId="46A6E70D" w14:textId="2BB7BD2C"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70D7C583"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tcPr>
          <w:p w14:paraId="02201604" w14:textId="42E11488" w:rsidR="00A13D52" w:rsidRPr="005570A8"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6" w:type="dxa"/>
            <w:tcBorders>
              <w:top w:val="nil"/>
              <w:left w:val="nil"/>
              <w:bottom w:val="single" w:sz="4" w:space="0" w:color="auto"/>
              <w:right w:val="single" w:sz="4" w:space="0" w:color="auto"/>
            </w:tcBorders>
            <w:shd w:val="clear" w:color="auto" w:fill="auto"/>
            <w:noWrap/>
            <w:vAlign w:val="center"/>
          </w:tcPr>
          <w:p w14:paraId="23F954E5" w14:textId="4FDD6D30"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tcPr>
          <w:p w14:paraId="2F3AACF0" w14:textId="7CB2A4B9"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tcPr>
          <w:p w14:paraId="79093233" w14:textId="6C6648B0"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58DDCAE2" w14:textId="77777777" w:rsidTr="00A13D52">
        <w:trPr>
          <w:trHeight w:val="255"/>
        </w:trPr>
        <w:tc>
          <w:tcPr>
            <w:tcW w:w="3258" w:type="dxa"/>
            <w:tcBorders>
              <w:top w:val="nil"/>
              <w:left w:val="single" w:sz="4" w:space="0" w:color="auto"/>
              <w:bottom w:val="single" w:sz="4" w:space="0" w:color="auto"/>
              <w:right w:val="single" w:sz="4" w:space="0" w:color="auto"/>
            </w:tcBorders>
            <w:shd w:val="clear" w:color="auto" w:fill="auto"/>
            <w:noWrap/>
            <w:vAlign w:val="bottom"/>
            <w:hideMark/>
          </w:tcPr>
          <w:p w14:paraId="3128C79E" w14:textId="2450CA48" w:rsidR="00A13D52" w:rsidRPr="005570A8"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6" w:type="dxa"/>
            <w:tcBorders>
              <w:top w:val="nil"/>
              <w:left w:val="nil"/>
              <w:bottom w:val="single" w:sz="4" w:space="0" w:color="auto"/>
              <w:right w:val="single" w:sz="4" w:space="0" w:color="auto"/>
            </w:tcBorders>
            <w:shd w:val="clear" w:color="auto" w:fill="auto"/>
            <w:noWrap/>
            <w:vAlign w:val="center"/>
            <w:hideMark/>
          </w:tcPr>
          <w:p w14:paraId="047EBF0F" w14:textId="4F502A10" w:rsidR="00A13D52" w:rsidRPr="005570A8"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0D7460F1" w14:textId="00C87524"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44B7C3C2" w14:textId="086B3E5B"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5570A8" w14:paraId="607FA88B" w14:textId="77777777" w:rsidTr="00A13D52">
        <w:trPr>
          <w:trHeight w:val="511"/>
        </w:trPr>
        <w:tc>
          <w:tcPr>
            <w:tcW w:w="3258" w:type="dxa"/>
            <w:tcBorders>
              <w:top w:val="nil"/>
              <w:left w:val="single" w:sz="4" w:space="0" w:color="auto"/>
              <w:bottom w:val="single" w:sz="4" w:space="0" w:color="auto"/>
              <w:right w:val="single" w:sz="4" w:space="0" w:color="auto"/>
            </w:tcBorders>
            <w:shd w:val="clear" w:color="auto" w:fill="auto"/>
            <w:vAlign w:val="bottom"/>
            <w:hideMark/>
          </w:tcPr>
          <w:p w14:paraId="4FBD1F09" w14:textId="67DEF076" w:rsidR="00A13D52" w:rsidRPr="005570A8"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6" w:type="dxa"/>
            <w:tcBorders>
              <w:top w:val="nil"/>
              <w:left w:val="nil"/>
              <w:bottom w:val="single" w:sz="4" w:space="0" w:color="auto"/>
              <w:right w:val="single" w:sz="4" w:space="0" w:color="auto"/>
            </w:tcBorders>
            <w:shd w:val="clear" w:color="auto" w:fill="auto"/>
            <w:noWrap/>
            <w:vAlign w:val="center"/>
            <w:hideMark/>
          </w:tcPr>
          <w:p w14:paraId="255C7B6E" w14:textId="34B0A20C" w:rsidR="00A13D52" w:rsidRPr="005570A8"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6" w:type="dxa"/>
            <w:tcBorders>
              <w:top w:val="nil"/>
              <w:left w:val="nil"/>
              <w:bottom w:val="single" w:sz="4" w:space="0" w:color="auto"/>
              <w:right w:val="single" w:sz="4" w:space="0" w:color="auto"/>
            </w:tcBorders>
            <w:shd w:val="clear" w:color="auto" w:fill="auto"/>
            <w:noWrap/>
            <w:vAlign w:val="center"/>
            <w:hideMark/>
          </w:tcPr>
          <w:p w14:paraId="67F7F8A9" w14:textId="3D7F96CA"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9" w:type="dxa"/>
            <w:tcBorders>
              <w:top w:val="nil"/>
              <w:left w:val="nil"/>
              <w:bottom w:val="single" w:sz="4" w:space="0" w:color="auto"/>
              <w:right w:val="single" w:sz="4" w:space="0" w:color="auto"/>
            </w:tcBorders>
            <w:shd w:val="clear" w:color="auto" w:fill="auto"/>
            <w:noWrap/>
            <w:vAlign w:val="center"/>
            <w:hideMark/>
          </w:tcPr>
          <w:p w14:paraId="2F0B5319" w14:textId="45A0613E" w:rsidR="00A13D52" w:rsidRPr="005570A8"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4E51773E" w14:textId="5B3BA518" w:rsidR="005570A8" w:rsidRPr="00A3585B" w:rsidRDefault="005570A8" w:rsidP="005570A8">
      <w:pPr>
        <w:pStyle w:val="CommentText"/>
        <w:rPr>
          <w:b/>
          <w:bCs/>
        </w:rPr>
      </w:pPr>
      <w:r w:rsidRPr="00A3585B">
        <w:rPr>
          <w:b/>
          <w:bCs/>
        </w:rPr>
        <w:t xml:space="preserve">The </w:t>
      </w:r>
      <w:r w:rsidR="00CA4690" w:rsidRPr="00A3585B">
        <w:rPr>
          <w:b/>
          <w:bCs/>
        </w:rPr>
        <w:t xml:space="preserve">Dyno Nobel Primacord 21 </w:t>
      </w:r>
      <w:r w:rsidRPr="00A3585B">
        <w:rPr>
          <w:b/>
          <w:bCs/>
        </w:rPr>
        <w:t>was not deployed in the last year, and the Department has not identified additional impacts from the previously released Impact Statement (See attachment).</w:t>
      </w:r>
    </w:p>
    <w:p w14:paraId="1A398235" w14:textId="367AE048" w:rsidR="00BB74D6" w:rsidRDefault="00BB74D6" w:rsidP="005570A8">
      <w:pPr>
        <w:pStyle w:val="CommentText"/>
      </w:pPr>
    </w:p>
    <w:p w14:paraId="22FAEA5F" w14:textId="0EFE0B8B" w:rsidR="004B5785" w:rsidRDefault="004B5785" w:rsidP="005570A8">
      <w:pPr>
        <w:pStyle w:val="CommentText"/>
      </w:pPr>
    </w:p>
    <w:p w14:paraId="430D7C7B" w14:textId="776D623B" w:rsidR="004B5785" w:rsidRDefault="004B5785" w:rsidP="005570A8">
      <w:pPr>
        <w:pStyle w:val="CommentText"/>
      </w:pPr>
    </w:p>
    <w:p w14:paraId="635AC731" w14:textId="77777777" w:rsidR="004B5785" w:rsidRDefault="004B5785" w:rsidP="005570A8">
      <w:pPr>
        <w:pStyle w:val="CommentText"/>
      </w:pPr>
    </w:p>
    <w:tbl>
      <w:tblPr>
        <w:tblW w:w="9129" w:type="dxa"/>
        <w:tblLook w:val="04A0" w:firstRow="1" w:lastRow="0" w:firstColumn="1" w:lastColumn="0" w:noHBand="0" w:noVBand="1"/>
      </w:tblPr>
      <w:tblGrid>
        <w:gridCol w:w="3206"/>
        <w:gridCol w:w="1974"/>
        <w:gridCol w:w="1974"/>
        <w:gridCol w:w="1975"/>
      </w:tblGrid>
      <w:tr w:rsidR="0071540B" w:rsidRPr="0071540B" w14:paraId="2483E4E2" w14:textId="77777777" w:rsidTr="004B5785">
        <w:trPr>
          <w:trHeight w:val="284"/>
        </w:trPr>
        <w:tc>
          <w:tcPr>
            <w:tcW w:w="912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52701FB" w14:textId="77777777" w:rsidR="0071540B" w:rsidRPr="0071540B" w:rsidRDefault="0071540B" w:rsidP="0071540B">
            <w:pPr>
              <w:spacing w:after="0" w:line="240" w:lineRule="auto"/>
              <w:rPr>
                <w:rFonts w:ascii="Calibri" w:eastAsia="Times New Roman" w:hAnsi="Calibri" w:cs="Calibri"/>
                <w:b/>
                <w:bCs/>
                <w:color w:val="000000"/>
                <w:sz w:val="24"/>
                <w:szCs w:val="24"/>
              </w:rPr>
            </w:pPr>
            <w:r w:rsidRPr="0071540B">
              <w:rPr>
                <w:rFonts w:ascii="Calibri" w:eastAsia="Times New Roman" w:hAnsi="Calibri" w:cs="Calibri"/>
                <w:b/>
                <w:bCs/>
                <w:color w:val="000000"/>
                <w:sz w:val="24"/>
                <w:szCs w:val="24"/>
              </w:rPr>
              <w:t>Dyno Nobel / Primacord 10</w:t>
            </w:r>
          </w:p>
        </w:tc>
      </w:tr>
      <w:tr w:rsidR="0071540B" w:rsidRPr="0071540B" w14:paraId="1B9D4871"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72F07EC0"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Number Deployed</w:t>
            </w:r>
          </w:p>
        </w:tc>
        <w:tc>
          <w:tcPr>
            <w:tcW w:w="1974" w:type="dxa"/>
            <w:tcBorders>
              <w:top w:val="nil"/>
              <w:left w:val="nil"/>
              <w:bottom w:val="single" w:sz="4" w:space="0" w:color="auto"/>
              <w:right w:val="single" w:sz="4" w:space="0" w:color="auto"/>
            </w:tcBorders>
            <w:shd w:val="clear" w:color="auto" w:fill="auto"/>
            <w:noWrap/>
            <w:vAlign w:val="center"/>
            <w:hideMark/>
          </w:tcPr>
          <w:p w14:paraId="0F3B84FD"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79698D7D"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c>
          <w:tcPr>
            <w:tcW w:w="1975" w:type="dxa"/>
            <w:tcBorders>
              <w:top w:val="nil"/>
              <w:left w:val="nil"/>
              <w:bottom w:val="single" w:sz="4" w:space="0" w:color="auto"/>
              <w:right w:val="single" w:sz="4" w:space="0" w:color="auto"/>
            </w:tcBorders>
            <w:shd w:val="clear" w:color="auto" w:fill="auto"/>
            <w:noWrap/>
            <w:vAlign w:val="center"/>
            <w:hideMark/>
          </w:tcPr>
          <w:p w14:paraId="6165DB5C"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r>
      <w:tr w:rsidR="0071540B" w:rsidRPr="0071540B" w14:paraId="2FDA773B"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7BF0DFBA"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Number of Deployment for warrants</w:t>
            </w:r>
          </w:p>
        </w:tc>
        <w:tc>
          <w:tcPr>
            <w:tcW w:w="1974" w:type="dxa"/>
            <w:tcBorders>
              <w:top w:val="nil"/>
              <w:left w:val="nil"/>
              <w:bottom w:val="single" w:sz="4" w:space="0" w:color="auto"/>
              <w:right w:val="single" w:sz="4" w:space="0" w:color="auto"/>
            </w:tcBorders>
            <w:shd w:val="clear" w:color="auto" w:fill="auto"/>
            <w:noWrap/>
            <w:vAlign w:val="center"/>
            <w:hideMark/>
          </w:tcPr>
          <w:p w14:paraId="62C3EA1D"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N/A</w:t>
            </w:r>
          </w:p>
        </w:tc>
        <w:tc>
          <w:tcPr>
            <w:tcW w:w="1974" w:type="dxa"/>
            <w:tcBorders>
              <w:top w:val="nil"/>
              <w:left w:val="nil"/>
              <w:bottom w:val="single" w:sz="4" w:space="0" w:color="auto"/>
              <w:right w:val="single" w:sz="4" w:space="0" w:color="auto"/>
            </w:tcBorders>
            <w:shd w:val="clear" w:color="auto" w:fill="auto"/>
            <w:noWrap/>
            <w:vAlign w:val="center"/>
            <w:hideMark/>
          </w:tcPr>
          <w:p w14:paraId="10F94B01"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c>
          <w:tcPr>
            <w:tcW w:w="1975" w:type="dxa"/>
            <w:tcBorders>
              <w:top w:val="nil"/>
              <w:left w:val="nil"/>
              <w:bottom w:val="single" w:sz="4" w:space="0" w:color="auto"/>
              <w:right w:val="single" w:sz="4" w:space="0" w:color="auto"/>
            </w:tcBorders>
            <w:shd w:val="clear" w:color="auto" w:fill="auto"/>
            <w:noWrap/>
            <w:vAlign w:val="center"/>
            <w:hideMark/>
          </w:tcPr>
          <w:p w14:paraId="46BF317E"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r>
      <w:tr w:rsidR="0071540B" w:rsidRPr="0071540B" w14:paraId="304F81F3" w14:textId="77777777" w:rsidTr="00A13D52">
        <w:trPr>
          <w:trHeight w:val="1354"/>
        </w:trPr>
        <w:tc>
          <w:tcPr>
            <w:tcW w:w="3206" w:type="dxa"/>
            <w:tcBorders>
              <w:top w:val="nil"/>
              <w:left w:val="single" w:sz="4" w:space="0" w:color="auto"/>
              <w:bottom w:val="single" w:sz="4" w:space="0" w:color="auto"/>
              <w:right w:val="single" w:sz="4" w:space="0" w:color="auto"/>
            </w:tcBorders>
            <w:shd w:val="clear" w:color="auto" w:fill="auto"/>
            <w:noWrap/>
            <w:vAlign w:val="center"/>
            <w:hideMark/>
          </w:tcPr>
          <w:p w14:paraId="6B1CDEB5"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Geographical Location of Deployment</w:t>
            </w:r>
          </w:p>
        </w:tc>
        <w:tc>
          <w:tcPr>
            <w:tcW w:w="1974" w:type="dxa"/>
            <w:tcBorders>
              <w:top w:val="nil"/>
              <w:left w:val="nil"/>
              <w:bottom w:val="single" w:sz="4" w:space="0" w:color="auto"/>
              <w:right w:val="nil"/>
            </w:tcBorders>
            <w:shd w:val="clear" w:color="auto" w:fill="auto"/>
            <w:vAlign w:val="center"/>
            <w:hideMark/>
          </w:tcPr>
          <w:p w14:paraId="4D98C282" w14:textId="162CD048"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xml:space="preserve">Total number of </w:t>
            </w:r>
            <w:r w:rsidR="00A3585B" w:rsidRPr="0071540B">
              <w:rPr>
                <w:rFonts w:ascii="Calibri" w:eastAsia="Times New Roman" w:hAnsi="Calibri" w:cs="Calibri"/>
                <w:color w:val="000000"/>
                <w:sz w:val="22"/>
                <w:szCs w:val="22"/>
              </w:rPr>
              <w:t>days-controlled</w:t>
            </w:r>
            <w:r w:rsidRPr="0071540B">
              <w:rPr>
                <w:rFonts w:ascii="Calibri" w:eastAsia="Times New Roman" w:hAnsi="Calibri" w:cs="Calibri"/>
                <w:color w:val="000000"/>
                <w:sz w:val="22"/>
                <w:szCs w:val="22"/>
              </w:rPr>
              <w:t xml:space="preserve"> equipment was used</w:t>
            </w:r>
          </w:p>
        </w:tc>
        <w:tc>
          <w:tcPr>
            <w:tcW w:w="1974" w:type="dxa"/>
            <w:tcBorders>
              <w:top w:val="nil"/>
              <w:left w:val="single" w:sz="4" w:space="0" w:color="auto"/>
              <w:bottom w:val="single" w:sz="4" w:space="0" w:color="auto"/>
              <w:right w:val="single" w:sz="4" w:space="0" w:color="auto"/>
            </w:tcBorders>
            <w:shd w:val="clear" w:color="auto" w:fill="auto"/>
            <w:vAlign w:val="center"/>
            <w:hideMark/>
          </w:tcPr>
          <w:p w14:paraId="786ADFB2"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Number of those daily reported uses authorized by warrant</w:t>
            </w:r>
          </w:p>
        </w:tc>
        <w:tc>
          <w:tcPr>
            <w:tcW w:w="1975" w:type="dxa"/>
            <w:tcBorders>
              <w:top w:val="nil"/>
              <w:left w:val="nil"/>
              <w:bottom w:val="single" w:sz="4" w:space="0" w:color="auto"/>
              <w:right w:val="single" w:sz="4" w:space="0" w:color="auto"/>
            </w:tcBorders>
            <w:shd w:val="clear" w:color="auto" w:fill="auto"/>
            <w:vAlign w:val="center"/>
            <w:hideMark/>
          </w:tcPr>
          <w:p w14:paraId="3714B423" w14:textId="21C945AF"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xml:space="preserve">Number of those daily reported </w:t>
            </w:r>
            <w:r w:rsidR="00A3585B" w:rsidRPr="0071540B">
              <w:rPr>
                <w:rFonts w:ascii="Calibri" w:eastAsia="Times New Roman" w:hAnsi="Calibri" w:cs="Calibri"/>
                <w:color w:val="000000"/>
                <w:sz w:val="22"/>
                <w:szCs w:val="22"/>
              </w:rPr>
              <w:t>uses authorized</w:t>
            </w:r>
            <w:r w:rsidRPr="0071540B">
              <w:rPr>
                <w:rFonts w:ascii="Calibri" w:eastAsia="Times New Roman" w:hAnsi="Calibri" w:cs="Calibri"/>
                <w:color w:val="000000"/>
                <w:sz w:val="22"/>
                <w:szCs w:val="22"/>
              </w:rPr>
              <w:t xml:space="preserve"> by non-warrant forms of court authorization</w:t>
            </w:r>
          </w:p>
        </w:tc>
      </w:tr>
      <w:tr w:rsidR="0071540B" w:rsidRPr="0071540B" w14:paraId="77F7C79E"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75391BF2"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1</w:t>
            </w:r>
          </w:p>
        </w:tc>
        <w:tc>
          <w:tcPr>
            <w:tcW w:w="1974" w:type="dxa"/>
            <w:tcBorders>
              <w:top w:val="nil"/>
              <w:left w:val="nil"/>
              <w:bottom w:val="single" w:sz="4" w:space="0" w:color="auto"/>
              <w:right w:val="single" w:sz="4" w:space="0" w:color="auto"/>
            </w:tcBorders>
            <w:shd w:val="clear" w:color="auto" w:fill="auto"/>
            <w:noWrap/>
            <w:vAlign w:val="center"/>
            <w:hideMark/>
          </w:tcPr>
          <w:p w14:paraId="2AF1F67F"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1F8A290D" w14:textId="4430DE5C"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12559312" w14:textId="21CF53C1"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5D2ACA9D"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77B1ED6F"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2</w:t>
            </w:r>
          </w:p>
        </w:tc>
        <w:tc>
          <w:tcPr>
            <w:tcW w:w="1974" w:type="dxa"/>
            <w:tcBorders>
              <w:top w:val="nil"/>
              <w:left w:val="nil"/>
              <w:bottom w:val="single" w:sz="4" w:space="0" w:color="auto"/>
              <w:right w:val="single" w:sz="4" w:space="0" w:color="auto"/>
            </w:tcBorders>
            <w:shd w:val="clear" w:color="auto" w:fill="auto"/>
            <w:noWrap/>
            <w:vAlign w:val="center"/>
            <w:hideMark/>
          </w:tcPr>
          <w:p w14:paraId="7FEEB108"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030A8DE6" w14:textId="29CCCEE8"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46F26C1F" w14:textId="312A722C"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4290A3FD"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4DABC259"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3</w:t>
            </w:r>
          </w:p>
        </w:tc>
        <w:tc>
          <w:tcPr>
            <w:tcW w:w="1974" w:type="dxa"/>
            <w:tcBorders>
              <w:top w:val="nil"/>
              <w:left w:val="nil"/>
              <w:bottom w:val="single" w:sz="4" w:space="0" w:color="auto"/>
              <w:right w:val="single" w:sz="4" w:space="0" w:color="auto"/>
            </w:tcBorders>
            <w:shd w:val="clear" w:color="auto" w:fill="auto"/>
            <w:noWrap/>
            <w:vAlign w:val="center"/>
            <w:hideMark/>
          </w:tcPr>
          <w:p w14:paraId="514BBDF4"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61C30983" w14:textId="446ADE4C"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1250D88F" w14:textId="52DEDB0E"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034EE4BA"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41F00A09"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4</w:t>
            </w:r>
          </w:p>
        </w:tc>
        <w:tc>
          <w:tcPr>
            <w:tcW w:w="1974" w:type="dxa"/>
            <w:tcBorders>
              <w:top w:val="nil"/>
              <w:left w:val="nil"/>
              <w:bottom w:val="single" w:sz="4" w:space="0" w:color="auto"/>
              <w:right w:val="single" w:sz="4" w:space="0" w:color="auto"/>
            </w:tcBorders>
            <w:shd w:val="clear" w:color="auto" w:fill="auto"/>
            <w:noWrap/>
            <w:vAlign w:val="center"/>
            <w:hideMark/>
          </w:tcPr>
          <w:p w14:paraId="30BDCF0A"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7CBC8F51" w14:textId="4A8692EF"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68D30AB6" w14:textId="27BFB56A"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373EB087"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04A969AC"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5</w:t>
            </w:r>
          </w:p>
        </w:tc>
        <w:tc>
          <w:tcPr>
            <w:tcW w:w="1974" w:type="dxa"/>
            <w:tcBorders>
              <w:top w:val="nil"/>
              <w:left w:val="nil"/>
              <w:bottom w:val="single" w:sz="4" w:space="0" w:color="auto"/>
              <w:right w:val="single" w:sz="4" w:space="0" w:color="auto"/>
            </w:tcBorders>
            <w:shd w:val="clear" w:color="auto" w:fill="auto"/>
            <w:noWrap/>
            <w:vAlign w:val="center"/>
            <w:hideMark/>
          </w:tcPr>
          <w:p w14:paraId="7247A481"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417EE276" w14:textId="009F6E24"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3BC2B24B" w14:textId="7F510B41"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592454D2"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tcPr>
          <w:p w14:paraId="3398204F" w14:textId="4130BD3C" w:rsidR="00A13D52" w:rsidRPr="0071540B"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974" w:type="dxa"/>
            <w:tcBorders>
              <w:top w:val="nil"/>
              <w:left w:val="nil"/>
              <w:bottom w:val="single" w:sz="4" w:space="0" w:color="auto"/>
              <w:right w:val="single" w:sz="4" w:space="0" w:color="auto"/>
            </w:tcBorders>
            <w:shd w:val="clear" w:color="auto" w:fill="auto"/>
            <w:noWrap/>
            <w:vAlign w:val="center"/>
          </w:tcPr>
          <w:p w14:paraId="6E1C472B" w14:textId="05D888A8"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tcPr>
          <w:p w14:paraId="4DE33FF8" w14:textId="5EFF510C"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tcPr>
          <w:p w14:paraId="2219F6F8" w14:textId="03D52629"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1E8660E4"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tcPr>
          <w:p w14:paraId="491CA23C" w14:textId="23259C7B" w:rsidR="00A13D52" w:rsidRPr="0071540B"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74" w:type="dxa"/>
            <w:tcBorders>
              <w:top w:val="nil"/>
              <w:left w:val="nil"/>
              <w:bottom w:val="single" w:sz="4" w:space="0" w:color="auto"/>
              <w:right w:val="single" w:sz="4" w:space="0" w:color="auto"/>
            </w:tcBorders>
            <w:shd w:val="clear" w:color="auto" w:fill="auto"/>
            <w:noWrap/>
            <w:vAlign w:val="center"/>
          </w:tcPr>
          <w:p w14:paraId="6A88BF58" w14:textId="74F0ED40"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tcPr>
          <w:p w14:paraId="1B219439" w14:textId="59CAB6E5"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tcPr>
          <w:p w14:paraId="72400ED8" w14:textId="50D758C4"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6AED1C0C" w14:textId="77777777" w:rsidTr="00A13D52">
        <w:trPr>
          <w:trHeight w:val="270"/>
        </w:trPr>
        <w:tc>
          <w:tcPr>
            <w:tcW w:w="3206" w:type="dxa"/>
            <w:tcBorders>
              <w:top w:val="nil"/>
              <w:left w:val="single" w:sz="4" w:space="0" w:color="auto"/>
              <w:bottom w:val="single" w:sz="4" w:space="0" w:color="auto"/>
              <w:right w:val="single" w:sz="4" w:space="0" w:color="auto"/>
            </w:tcBorders>
            <w:shd w:val="clear" w:color="auto" w:fill="auto"/>
            <w:noWrap/>
            <w:vAlign w:val="bottom"/>
            <w:hideMark/>
          </w:tcPr>
          <w:p w14:paraId="7B06F73E" w14:textId="5A82A931" w:rsidR="00A13D52" w:rsidRPr="0071540B"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974" w:type="dxa"/>
            <w:tcBorders>
              <w:top w:val="nil"/>
              <w:left w:val="nil"/>
              <w:bottom w:val="single" w:sz="4" w:space="0" w:color="auto"/>
              <w:right w:val="single" w:sz="4" w:space="0" w:color="auto"/>
            </w:tcBorders>
            <w:shd w:val="clear" w:color="auto" w:fill="auto"/>
            <w:noWrap/>
            <w:vAlign w:val="center"/>
            <w:hideMark/>
          </w:tcPr>
          <w:p w14:paraId="5547FB4F" w14:textId="136CB198" w:rsidR="00A13D52" w:rsidRPr="0071540B"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4580F438" w14:textId="47A99AAA"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7F25DF1B" w14:textId="0B7136E9"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2851B014" w14:textId="77777777" w:rsidTr="00A13D52">
        <w:trPr>
          <w:trHeight w:val="541"/>
        </w:trPr>
        <w:tc>
          <w:tcPr>
            <w:tcW w:w="3206" w:type="dxa"/>
            <w:tcBorders>
              <w:top w:val="nil"/>
              <w:left w:val="single" w:sz="4" w:space="0" w:color="auto"/>
              <w:bottom w:val="single" w:sz="4" w:space="0" w:color="auto"/>
              <w:right w:val="single" w:sz="4" w:space="0" w:color="auto"/>
            </w:tcBorders>
            <w:shd w:val="clear" w:color="auto" w:fill="auto"/>
            <w:vAlign w:val="bottom"/>
            <w:hideMark/>
          </w:tcPr>
          <w:p w14:paraId="2559E156" w14:textId="67318754" w:rsidR="00A13D52" w:rsidRPr="0071540B"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974" w:type="dxa"/>
            <w:tcBorders>
              <w:top w:val="nil"/>
              <w:left w:val="nil"/>
              <w:bottom w:val="single" w:sz="4" w:space="0" w:color="auto"/>
              <w:right w:val="single" w:sz="4" w:space="0" w:color="auto"/>
            </w:tcBorders>
            <w:shd w:val="clear" w:color="auto" w:fill="auto"/>
            <w:noWrap/>
            <w:vAlign w:val="center"/>
            <w:hideMark/>
          </w:tcPr>
          <w:p w14:paraId="04266627" w14:textId="0D34F951" w:rsidR="00A13D52" w:rsidRPr="0071540B"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974" w:type="dxa"/>
            <w:tcBorders>
              <w:top w:val="nil"/>
              <w:left w:val="nil"/>
              <w:bottom w:val="single" w:sz="4" w:space="0" w:color="auto"/>
              <w:right w:val="single" w:sz="4" w:space="0" w:color="auto"/>
            </w:tcBorders>
            <w:shd w:val="clear" w:color="auto" w:fill="auto"/>
            <w:noWrap/>
            <w:vAlign w:val="center"/>
            <w:hideMark/>
          </w:tcPr>
          <w:p w14:paraId="5029ABB3" w14:textId="63013EA0"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75" w:type="dxa"/>
            <w:tcBorders>
              <w:top w:val="nil"/>
              <w:left w:val="nil"/>
              <w:bottom w:val="single" w:sz="4" w:space="0" w:color="auto"/>
              <w:right w:val="single" w:sz="4" w:space="0" w:color="auto"/>
            </w:tcBorders>
            <w:shd w:val="clear" w:color="auto" w:fill="auto"/>
            <w:noWrap/>
            <w:vAlign w:val="center"/>
            <w:hideMark/>
          </w:tcPr>
          <w:p w14:paraId="69ACE172" w14:textId="596A55F8"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9FAFE94" w14:textId="6E896FA4" w:rsidR="0071540B" w:rsidRPr="00A3585B" w:rsidRDefault="00CA4690" w:rsidP="0071540B">
      <w:pPr>
        <w:pStyle w:val="CommentText"/>
        <w:rPr>
          <w:b/>
          <w:bCs/>
        </w:rPr>
      </w:pPr>
      <w:r w:rsidRPr="00A3585B">
        <w:rPr>
          <w:b/>
          <w:bCs/>
        </w:rPr>
        <w:t xml:space="preserve">The Dyno Nobel Primacord </w:t>
      </w:r>
      <w:r w:rsidR="0086306C" w:rsidRPr="00A3585B">
        <w:rPr>
          <w:b/>
          <w:bCs/>
        </w:rPr>
        <w:t xml:space="preserve">10 </w:t>
      </w:r>
      <w:r w:rsidR="0071540B" w:rsidRPr="00A3585B">
        <w:rPr>
          <w:b/>
          <w:bCs/>
        </w:rPr>
        <w:t>was not deployed in the last year, and the Department has not identified additional impacts from the previously released Impact Statement (See attachment).</w:t>
      </w:r>
    </w:p>
    <w:p w14:paraId="298CEB47" w14:textId="77777777" w:rsidR="00C67B21" w:rsidRDefault="00C67B21" w:rsidP="0071540B">
      <w:pPr>
        <w:pStyle w:val="CommentText"/>
      </w:pPr>
    </w:p>
    <w:tbl>
      <w:tblPr>
        <w:tblW w:w="9191" w:type="dxa"/>
        <w:tblLook w:val="04A0" w:firstRow="1" w:lastRow="0" w:firstColumn="1" w:lastColumn="0" w:noHBand="0" w:noVBand="1"/>
      </w:tblPr>
      <w:tblGrid>
        <w:gridCol w:w="3227"/>
        <w:gridCol w:w="1987"/>
        <w:gridCol w:w="1987"/>
        <w:gridCol w:w="1990"/>
      </w:tblGrid>
      <w:tr w:rsidR="0071540B" w:rsidRPr="0071540B" w14:paraId="0D7C2DF7" w14:textId="77777777" w:rsidTr="004B5785">
        <w:trPr>
          <w:trHeight w:val="249"/>
        </w:trPr>
        <w:tc>
          <w:tcPr>
            <w:tcW w:w="9191"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72499F96" w14:textId="77777777" w:rsidR="0071540B" w:rsidRPr="0071540B" w:rsidRDefault="0071540B" w:rsidP="0071540B">
            <w:pPr>
              <w:spacing w:after="0" w:line="240" w:lineRule="auto"/>
              <w:rPr>
                <w:rFonts w:ascii="Calibri" w:eastAsia="Times New Roman" w:hAnsi="Calibri" w:cs="Calibri"/>
                <w:b/>
                <w:bCs/>
                <w:color w:val="000000"/>
                <w:sz w:val="24"/>
                <w:szCs w:val="24"/>
              </w:rPr>
            </w:pPr>
            <w:r w:rsidRPr="0071540B">
              <w:rPr>
                <w:rFonts w:ascii="Calibri" w:eastAsia="Times New Roman" w:hAnsi="Calibri" w:cs="Calibri"/>
                <w:b/>
                <w:bCs/>
                <w:color w:val="000000"/>
                <w:sz w:val="24"/>
                <w:szCs w:val="24"/>
              </w:rPr>
              <w:t>Dyno Nobel / Primacord 4y</w:t>
            </w:r>
          </w:p>
        </w:tc>
      </w:tr>
      <w:tr w:rsidR="0071540B" w:rsidRPr="0071540B" w14:paraId="5A69BFCF"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6FFC0291"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Number Deployed</w:t>
            </w:r>
          </w:p>
        </w:tc>
        <w:tc>
          <w:tcPr>
            <w:tcW w:w="1987" w:type="dxa"/>
            <w:tcBorders>
              <w:top w:val="nil"/>
              <w:left w:val="nil"/>
              <w:bottom w:val="single" w:sz="4" w:space="0" w:color="auto"/>
              <w:right w:val="single" w:sz="4" w:space="0" w:color="auto"/>
            </w:tcBorders>
            <w:shd w:val="clear" w:color="auto" w:fill="auto"/>
            <w:noWrap/>
            <w:vAlign w:val="center"/>
            <w:hideMark/>
          </w:tcPr>
          <w:p w14:paraId="31FB6A77"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15301F64"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c>
          <w:tcPr>
            <w:tcW w:w="1990" w:type="dxa"/>
            <w:tcBorders>
              <w:top w:val="nil"/>
              <w:left w:val="nil"/>
              <w:bottom w:val="single" w:sz="4" w:space="0" w:color="auto"/>
              <w:right w:val="single" w:sz="4" w:space="0" w:color="auto"/>
            </w:tcBorders>
            <w:shd w:val="clear" w:color="auto" w:fill="auto"/>
            <w:noWrap/>
            <w:vAlign w:val="center"/>
            <w:hideMark/>
          </w:tcPr>
          <w:p w14:paraId="7230EFBB"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r>
      <w:tr w:rsidR="0071540B" w:rsidRPr="0071540B" w14:paraId="35362F8D"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25F0512D"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Number of Deployment for warrants</w:t>
            </w:r>
          </w:p>
        </w:tc>
        <w:tc>
          <w:tcPr>
            <w:tcW w:w="1987" w:type="dxa"/>
            <w:tcBorders>
              <w:top w:val="nil"/>
              <w:left w:val="nil"/>
              <w:bottom w:val="single" w:sz="4" w:space="0" w:color="auto"/>
              <w:right w:val="single" w:sz="4" w:space="0" w:color="auto"/>
            </w:tcBorders>
            <w:shd w:val="clear" w:color="auto" w:fill="auto"/>
            <w:noWrap/>
            <w:vAlign w:val="center"/>
            <w:hideMark/>
          </w:tcPr>
          <w:p w14:paraId="0F66F12F"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N/A</w:t>
            </w:r>
          </w:p>
        </w:tc>
        <w:tc>
          <w:tcPr>
            <w:tcW w:w="1987" w:type="dxa"/>
            <w:tcBorders>
              <w:top w:val="nil"/>
              <w:left w:val="nil"/>
              <w:bottom w:val="single" w:sz="4" w:space="0" w:color="auto"/>
              <w:right w:val="single" w:sz="4" w:space="0" w:color="auto"/>
            </w:tcBorders>
            <w:shd w:val="clear" w:color="auto" w:fill="auto"/>
            <w:noWrap/>
            <w:vAlign w:val="center"/>
            <w:hideMark/>
          </w:tcPr>
          <w:p w14:paraId="7B3F56A3"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c>
          <w:tcPr>
            <w:tcW w:w="1990" w:type="dxa"/>
            <w:tcBorders>
              <w:top w:val="nil"/>
              <w:left w:val="nil"/>
              <w:bottom w:val="single" w:sz="4" w:space="0" w:color="auto"/>
              <w:right w:val="single" w:sz="4" w:space="0" w:color="auto"/>
            </w:tcBorders>
            <w:shd w:val="clear" w:color="auto" w:fill="auto"/>
            <w:noWrap/>
            <w:vAlign w:val="center"/>
            <w:hideMark/>
          </w:tcPr>
          <w:p w14:paraId="47EB9EC1"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w:t>
            </w:r>
          </w:p>
        </w:tc>
      </w:tr>
      <w:tr w:rsidR="0071540B" w:rsidRPr="0071540B" w14:paraId="3E14CB4C" w14:textId="77777777" w:rsidTr="00A13D52">
        <w:trPr>
          <w:trHeight w:val="1187"/>
        </w:trPr>
        <w:tc>
          <w:tcPr>
            <w:tcW w:w="3227" w:type="dxa"/>
            <w:tcBorders>
              <w:top w:val="nil"/>
              <w:left w:val="single" w:sz="4" w:space="0" w:color="auto"/>
              <w:bottom w:val="single" w:sz="4" w:space="0" w:color="auto"/>
              <w:right w:val="single" w:sz="4" w:space="0" w:color="auto"/>
            </w:tcBorders>
            <w:shd w:val="clear" w:color="auto" w:fill="auto"/>
            <w:noWrap/>
            <w:vAlign w:val="center"/>
            <w:hideMark/>
          </w:tcPr>
          <w:p w14:paraId="7ACAFB1A"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Geographical Location of Deployment</w:t>
            </w:r>
          </w:p>
        </w:tc>
        <w:tc>
          <w:tcPr>
            <w:tcW w:w="1987" w:type="dxa"/>
            <w:tcBorders>
              <w:top w:val="nil"/>
              <w:left w:val="nil"/>
              <w:bottom w:val="single" w:sz="4" w:space="0" w:color="auto"/>
              <w:right w:val="nil"/>
            </w:tcBorders>
            <w:shd w:val="clear" w:color="auto" w:fill="auto"/>
            <w:vAlign w:val="center"/>
            <w:hideMark/>
          </w:tcPr>
          <w:p w14:paraId="58100E34" w14:textId="5CA34480"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xml:space="preserve">Total number of </w:t>
            </w:r>
            <w:r w:rsidR="00A3585B" w:rsidRPr="0071540B">
              <w:rPr>
                <w:rFonts w:ascii="Calibri" w:eastAsia="Times New Roman" w:hAnsi="Calibri" w:cs="Calibri"/>
                <w:color w:val="000000"/>
                <w:sz w:val="22"/>
                <w:szCs w:val="22"/>
              </w:rPr>
              <w:t>days-controlled</w:t>
            </w:r>
            <w:r w:rsidRPr="0071540B">
              <w:rPr>
                <w:rFonts w:ascii="Calibri" w:eastAsia="Times New Roman" w:hAnsi="Calibri" w:cs="Calibri"/>
                <w:color w:val="000000"/>
                <w:sz w:val="22"/>
                <w:szCs w:val="22"/>
              </w:rPr>
              <w:t xml:space="preserve"> equipment was used</w:t>
            </w:r>
          </w:p>
        </w:tc>
        <w:tc>
          <w:tcPr>
            <w:tcW w:w="1987" w:type="dxa"/>
            <w:tcBorders>
              <w:top w:val="nil"/>
              <w:left w:val="single" w:sz="4" w:space="0" w:color="auto"/>
              <w:bottom w:val="single" w:sz="4" w:space="0" w:color="auto"/>
              <w:right w:val="single" w:sz="4" w:space="0" w:color="auto"/>
            </w:tcBorders>
            <w:shd w:val="clear" w:color="auto" w:fill="auto"/>
            <w:vAlign w:val="center"/>
            <w:hideMark/>
          </w:tcPr>
          <w:p w14:paraId="7AFDC12C"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Number of those daily reported uses authorized by warrant</w:t>
            </w:r>
          </w:p>
        </w:tc>
        <w:tc>
          <w:tcPr>
            <w:tcW w:w="1990" w:type="dxa"/>
            <w:tcBorders>
              <w:top w:val="nil"/>
              <w:left w:val="nil"/>
              <w:bottom w:val="single" w:sz="4" w:space="0" w:color="auto"/>
              <w:right w:val="single" w:sz="4" w:space="0" w:color="auto"/>
            </w:tcBorders>
            <w:shd w:val="clear" w:color="auto" w:fill="auto"/>
            <w:vAlign w:val="center"/>
            <w:hideMark/>
          </w:tcPr>
          <w:p w14:paraId="73E89E7B" w14:textId="3B452544"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 xml:space="preserve">Number of those daily reported </w:t>
            </w:r>
            <w:r w:rsidR="00A3585B" w:rsidRPr="0071540B">
              <w:rPr>
                <w:rFonts w:ascii="Calibri" w:eastAsia="Times New Roman" w:hAnsi="Calibri" w:cs="Calibri"/>
                <w:color w:val="000000"/>
                <w:sz w:val="22"/>
                <w:szCs w:val="22"/>
              </w:rPr>
              <w:t>uses authorized</w:t>
            </w:r>
            <w:r w:rsidRPr="0071540B">
              <w:rPr>
                <w:rFonts w:ascii="Calibri" w:eastAsia="Times New Roman" w:hAnsi="Calibri" w:cs="Calibri"/>
                <w:color w:val="000000"/>
                <w:sz w:val="22"/>
                <w:szCs w:val="22"/>
              </w:rPr>
              <w:t xml:space="preserve"> by non-warrant forms of court authorization</w:t>
            </w:r>
          </w:p>
        </w:tc>
      </w:tr>
      <w:tr w:rsidR="0071540B" w:rsidRPr="0071540B" w14:paraId="4BC52280"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3EC7EAC4"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1</w:t>
            </w:r>
          </w:p>
        </w:tc>
        <w:tc>
          <w:tcPr>
            <w:tcW w:w="1987" w:type="dxa"/>
            <w:tcBorders>
              <w:top w:val="nil"/>
              <w:left w:val="nil"/>
              <w:bottom w:val="single" w:sz="4" w:space="0" w:color="auto"/>
              <w:right w:val="single" w:sz="4" w:space="0" w:color="auto"/>
            </w:tcBorders>
            <w:shd w:val="clear" w:color="auto" w:fill="auto"/>
            <w:noWrap/>
            <w:vAlign w:val="center"/>
            <w:hideMark/>
          </w:tcPr>
          <w:p w14:paraId="168637F9"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361E0BF9" w14:textId="3EEF75CF"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39BE11FE" w14:textId="03875C25"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4F3960A1"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64C9718C"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2</w:t>
            </w:r>
          </w:p>
        </w:tc>
        <w:tc>
          <w:tcPr>
            <w:tcW w:w="1987" w:type="dxa"/>
            <w:tcBorders>
              <w:top w:val="nil"/>
              <w:left w:val="nil"/>
              <w:bottom w:val="single" w:sz="4" w:space="0" w:color="auto"/>
              <w:right w:val="single" w:sz="4" w:space="0" w:color="auto"/>
            </w:tcBorders>
            <w:shd w:val="clear" w:color="auto" w:fill="auto"/>
            <w:noWrap/>
            <w:vAlign w:val="center"/>
            <w:hideMark/>
          </w:tcPr>
          <w:p w14:paraId="1F15FB07"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294BF5FD" w14:textId="7AE6B807"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6228B876" w14:textId="002ED46A"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401F25AA"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673CF18E"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3</w:t>
            </w:r>
          </w:p>
        </w:tc>
        <w:tc>
          <w:tcPr>
            <w:tcW w:w="1987" w:type="dxa"/>
            <w:tcBorders>
              <w:top w:val="nil"/>
              <w:left w:val="nil"/>
              <w:bottom w:val="single" w:sz="4" w:space="0" w:color="auto"/>
              <w:right w:val="single" w:sz="4" w:space="0" w:color="auto"/>
            </w:tcBorders>
            <w:shd w:val="clear" w:color="auto" w:fill="auto"/>
            <w:noWrap/>
            <w:vAlign w:val="center"/>
            <w:hideMark/>
          </w:tcPr>
          <w:p w14:paraId="280BB219"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63BC36EE" w14:textId="1F97A154"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46943E19" w14:textId="1714DD8D"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793C6B11"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05F4C9C5"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4</w:t>
            </w:r>
          </w:p>
        </w:tc>
        <w:tc>
          <w:tcPr>
            <w:tcW w:w="1987" w:type="dxa"/>
            <w:tcBorders>
              <w:top w:val="nil"/>
              <w:left w:val="nil"/>
              <w:bottom w:val="single" w:sz="4" w:space="0" w:color="auto"/>
              <w:right w:val="single" w:sz="4" w:space="0" w:color="auto"/>
            </w:tcBorders>
            <w:shd w:val="clear" w:color="auto" w:fill="auto"/>
            <w:noWrap/>
            <w:vAlign w:val="center"/>
            <w:hideMark/>
          </w:tcPr>
          <w:p w14:paraId="1AED4A55"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1C496876" w14:textId="16841768"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47393894" w14:textId="6482B890"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71540B" w:rsidRPr="0071540B" w14:paraId="0F3A9864"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1DE45B32" w14:textId="77777777" w:rsidR="0071540B" w:rsidRPr="0071540B" w:rsidRDefault="0071540B" w:rsidP="0071540B">
            <w:pPr>
              <w:spacing w:after="0" w:line="240" w:lineRule="auto"/>
              <w:rPr>
                <w:rFonts w:ascii="Calibri" w:eastAsia="Times New Roman" w:hAnsi="Calibri" w:cs="Calibri"/>
                <w:color w:val="000000"/>
                <w:sz w:val="22"/>
                <w:szCs w:val="22"/>
              </w:rPr>
            </w:pPr>
            <w:r w:rsidRPr="0071540B">
              <w:rPr>
                <w:rFonts w:ascii="Calibri" w:eastAsia="Times New Roman" w:hAnsi="Calibri" w:cs="Calibri"/>
                <w:color w:val="000000"/>
                <w:sz w:val="22"/>
                <w:szCs w:val="22"/>
              </w:rPr>
              <w:t>AREA 5</w:t>
            </w:r>
          </w:p>
        </w:tc>
        <w:tc>
          <w:tcPr>
            <w:tcW w:w="1987" w:type="dxa"/>
            <w:tcBorders>
              <w:top w:val="nil"/>
              <w:left w:val="nil"/>
              <w:bottom w:val="single" w:sz="4" w:space="0" w:color="auto"/>
              <w:right w:val="single" w:sz="4" w:space="0" w:color="auto"/>
            </w:tcBorders>
            <w:shd w:val="clear" w:color="auto" w:fill="auto"/>
            <w:noWrap/>
            <w:vAlign w:val="center"/>
            <w:hideMark/>
          </w:tcPr>
          <w:p w14:paraId="5C8B55EB" w14:textId="77777777" w:rsidR="0071540B" w:rsidRPr="0071540B" w:rsidRDefault="0071540B" w:rsidP="0071540B">
            <w:pPr>
              <w:spacing w:after="0" w:line="240" w:lineRule="auto"/>
              <w:jc w:val="center"/>
              <w:rPr>
                <w:rFonts w:ascii="Calibri" w:eastAsia="Times New Roman" w:hAnsi="Calibri" w:cs="Calibri"/>
                <w:color w:val="000000"/>
                <w:sz w:val="22"/>
                <w:szCs w:val="22"/>
              </w:rPr>
            </w:pPr>
            <w:r w:rsidRPr="0071540B">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686C0085" w14:textId="05EF469B"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125CDA97" w14:textId="47745710" w:rsidR="0071540B" w:rsidRPr="0071540B"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13BBF5C7"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tcPr>
          <w:p w14:paraId="47AB6D43" w14:textId="7296D784" w:rsidR="00A13D52" w:rsidRPr="0071540B"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987" w:type="dxa"/>
            <w:tcBorders>
              <w:top w:val="nil"/>
              <w:left w:val="nil"/>
              <w:bottom w:val="single" w:sz="4" w:space="0" w:color="auto"/>
              <w:right w:val="single" w:sz="4" w:space="0" w:color="auto"/>
            </w:tcBorders>
            <w:shd w:val="clear" w:color="auto" w:fill="auto"/>
            <w:noWrap/>
            <w:vAlign w:val="center"/>
          </w:tcPr>
          <w:p w14:paraId="168B746A" w14:textId="1FD6DCF0"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tcPr>
          <w:p w14:paraId="7EFDCE83" w14:textId="10E6B1F1"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tcPr>
          <w:p w14:paraId="69E866C8" w14:textId="7D451A5A"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1C1E87DB"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tcPr>
          <w:p w14:paraId="3A56B761" w14:textId="5F10EA8D" w:rsidR="00A13D52" w:rsidRPr="0071540B"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87" w:type="dxa"/>
            <w:tcBorders>
              <w:top w:val="nil"/>
              <w:left w:val="nil"/>
              <w:bottom w:val="single" w:sz="4" w:space="0" w:color="auto"/>
              <w:right w:val="single" w:sz="4" w:space="0" w:color="auto"/>
            </w:tcBorders>
            <w:shd w:val="clear" w:color="auto" w:fill="auto"/>
            <w:noWrap/>
            <w:vAlign w:val="center"/>
          </w:tcPr>
          <w:p w14:paraId="2BC5DA55" w14:textId="270306CE"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tcPr>
          <w:p w14:paraId="6055BD67" w14:textId="3A28CFAC"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tcPr>
          <w:p w14:paraId="5450000B" w14:textId="4AB3D439"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7C3BBA25" w14:textId="77777777" w:rsidTr="00A13D52">
        <w:trPr>
          <w:trHeight w:val="237"/>
        </w:trPr>
        <w:tc>
          <w:tcPr>
            <w:tcW w:w="3227" w:type="dxa"/>
            <w:tcBorders>
              <w:top w:val="nil"/>
              <w:left w:val="single" w:sz="4" w:space="0" w:color="auto"/>
              <w:bottom w:val="single" w:sz="4" w:space="0" w:color="auto"/>
              <w:right w:val="single" w:sz="4" w:space="0" w:color="auto"/>
            </w:tcBorders>
            <w:shd w:val="clear" w:color="auto" w:fill="auto"/>
            <w:noWrap/>
            <w:vAlign w:val="bottom"/>
            <w:hideMark/>
          </w:tcPr>
          <w:p w14:paraId="55F4FD62" w14:textId="3543B6BB" w:rsidR="00A13D52" w:rsidRPr="0071540B"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987" w:type="dxa"/>
            <w:tcBorders>
              <w:top w:val="nil"/>
              <w:left w:val="nil"/>
              <w:bottom w:val="single" w:sz="4" w:space="0" w:color="auto"/>
              <w:right w:val="single" w:sz="4" w:space="0" w:color="auto"/>
            </w:tcBorders>
            <w:shd w:val="clear" w:color="auto" w:fill="auto"/>
            <w:noWrap/>
            <w:vAlign w:val="center"/>
            <w:hideMark/>
          </w:tcPr>
          <w:p w14:paraId="32A97643" w14:textId="229732C3" w:rsidR="00A13D52" w:rsidRPr="0071540B"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2A2AC421" w14:textId="497A8469"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45B2ED05" w14:textId="537DB889"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71540B" w14:paraId="1C8E7D97" w14:textId="77777777" w:rsidTr="00A13D52">
        <w:trPr>
          <w:trHeight w:val="474"/>
        </w:trPr>
        <w:tc>
          <w:tcPr>
            <w:tcW w:w="3227" w:type="dxa"/>
            <w:tcBorders>
              <w:top w:val="nil"/>
              <w:left w:val="single" w:sz="4" w:space="0" w:color="auto"/>
              <w:bottom w:val="single" w:sz="4" w:space="0" w:color="auto"/>
              <w:right w:val="single" w:sz="4" w:space="0" w:color="auto"/>
            </w:tcBorders>
            <w:shd w:val="clear" w:color="auto" w:fill="auto"/>
            <w:vAlign w:val="bottom"/>
            <w:hideMark/>
          </w:tcPr>
          <w:p w14:paraId="1A611BC6" w14:textId="14A1C008" w:rsidR="00A13D52" w:rsidRPr="0071540B"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987" w:type="dxa"/>
            <w:tcBorders>
              <w:top w:val="nil"/>
              <w:left w:val="nil"/>
              <w:bottom w:val="single" w:sz="4" w:space="0" w:color="auto"/>
              <w:right w:val="single" w:sz="4" w:space="0" w:color="auto"/>
            </w:tcBorders>
            <w:shd w:val="clear" w:color="auto" w:fill="auto"/>
            <w:noWrap/>
            <w:vAlign w:val="center"/>
            <w:hideMark/>
          </w:tcPr>
          <w:p w14:paraId="1A733800" w14:textId="5EF47949" w:rsidR="00A13D52" w:rsidRPr="0071540B"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987" w:type="dxa"/>
            <w:tcBorders>
              <w:top w:val="nil"/>
              <w:left w:val="nil"/>
              <w:bottom w:val="single" w:sz="4" w:space="0" w:color="auto"/>
              <w:right w:val="single" w:sz="4" w:space="0" w:color="auto"/>
            </w:tcBorders>
            <w:shd w:val="clear" w:color="auto" w:fill="auto"/>
            <w:noWrap/>
            <w:vAlign w:val="center"/>
            <w:hideMark/>
          </w:tcPr>
          <w:p w14:paraId="51380CE6" w14:textId="51304DFC"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90" w:type="dxa"/>
            <w:tcBorders>
              <w:top w:val="nil"/>
              <w:left w:val="nil"/>
              <w:bottom w:val="single" w:sz="4" w:space="0" w:color="auto"/>
              <w:right w:val="single" w:sz="4" w:space="0" w:color="auto"/>
            </w:tcBorders>
            <w:shd w:val="clear" w:color="auto" w:fill="auto"/>
            <w:noWrap/>
            <w:vAlign w:val="center"/>
            <w:hideMark/>
          </w:tcPr>
          <w:p w14:paraId="6E53B688" w14:textId="5ABA63D3" w:rsidR="00A13D52" w:rsidRPr="0071540B"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48B8A17" w14:textId="1E2AD0A5" w:rsidR="0071540B" w:rsidRPr="00A3585B" w:rsidRDefault="0086306C" w:rsidP="0071540B">
      <w:pPr>
        <w:pStyle w:val="CommentText"/>
        <w:rPr>
          <w:b/>
          <w:bCs/>
        </w:rPr>
      </w:pPr>
      <w:r w:rsidRPr="00A3585B">
        <w:rPr>
          <w:b/>
          <w:bCs/>
        </w:rPr>
        <w:t xml:space="preserve">The Dyno Nobel Primacord 4y </w:t>
      </w:r>
      <w:r w:rsidR="0071540B" w:rsidRPr="00A3585B">
        <w:rPr>
          <w:b/>
          <w:bCs/>
        </w:rPr>
        <w:t>was not deployed in the last year, and the Department has not identified additional impacts from the previously released Impact Statement (See attachment).</w:t>
      </w:r>
    </w:p>
    <w:p w14:paraId="635D1687" w14:textId="77777777" w:rsidR="00A53DD5" w:rsidRDefault="00A53DD5" w:rsidP="0071540B">
      <w:pPr>
        <w:pStyle w:val="CommentText"/>
      </w:pPr>
    </w:p>
    <w:p w14:paraId="29E11A92" w14:textId="77777777" w:rsidR="007E71EC" w:rsidRDefault="007E71EC" w:rsidP="0071540B">
      <w:pPr>
        <w:pStyle w:val="CommentText"/>
      </w:pPr>
    </w:p>
    <w:tbl>
      <w:tblPr>
        <w:tblW w:w="9300" w:type="dxa"/>
        <w:tblLook w:val="04A0" w:firstRow="1" w:lastRow="0" w:firstColumn="1" w:lastColumn="0" w:noHBand="0" w:noVBand="1"/>
      </w:tblPr>
      <w:tblGrid>
        <w:gridCol w:w="3265"/>
        <w:gridCol w:w="2010"/>
        <w:gridCol w:w="2015"/>
        <w:gridCol w:w="2010"/>
      </w:tblGrid>
      <w:tr w:rsidR="00311284" w:rsidRPr="00311284" w14:paraId="22B976FB" w14:textId="77777777" w:rsidTr="00B9411C">
        <w:trPr>
          <w:trHeight w:val="109"/>
        </w:trPr>
        <w:tc>
          <w:tcPr>
            <w:tcW w:w="7290" w:type="dxa"/>
            <w:gridSpan w:val="3"/>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84F7C2E" w14:textId="77777777" w:rsidR="00311284" w:rsidRPr="00311284" w:rsidRDefault="00311284" w:rsidP="00311284">
            <w:pPr>
              <w:spacing w:after="0" w:line="240" w:lineRule="auto"/>
              <w:rPr>
                <w:rFonts w:ascii="Calibri" w:eastAsia="Times New Roman" w:hAnsi="Calibri" w:cs="Calibri"/>
                <w:b/>
                <w:bCs/>
                <w:color w:val="000000"/>
                <w:sz w:val="24"/>
                <w:szCs w:val="24"/>
              </w:rPr>
            </w:pPr>
            <w:r w:rsidRPr="00311284">
              <w:rPr>
                <w:rFonts w:ascii="Calibri" w:eastAsia="Times New Roman" w:hAnsi="Calibri" w:cs="Calibri"/>
                <w:b/>
                <w:bCs/>
                <w:color w:val="000000"/>
                <w:sz w:val="24"/>
                <w:szCs w:val="24"/>
              </w:rPr>
              <w:t>Ensign-Bickford / PRIMASHEET</w:t>
            </w:r>
          </w:p>
        </w:tc>
        <w:tc>
          <w:tcPr>
            <w:tcW w:w="2010" w:type="dxa"/>
            <w:tcBorders>
              <w:top w:val="single" w:sz="4" w:space="0" w:color="auto"/>
              <w:left w:val="nil"/>
              <w:bottom w:val="single" w:sz="4" w:space="0" w:color="auto"/>
              <w:right w:val="single" w:sz="4" w:space="0" w:color="auto"/>
            </w:tcBorders>
            <w:shd w:val="clear" w:color="000000" w:fill="D9D9D9"/>
            <w:noWrap/>
            <w:vAlign w:val="center"/>
            <w:hideMark/>
          </w:tcPr>
          <w:p w14:paraId="3C5BA443" w14:textId="77777777" w:rsidR="00311284" w:rsidRPr="00311284" w:rsidRDefault="00311284" w:rsidP="00311284">
            <w:pPr>
              <w:spacing w:after="0" w:line="240" w:lineRule="auto"/>
              <w:rPr>
                <w:rFonts w:ascii="Calibri" w:eastAsia="Times New Roman" w:hAnsi="Calibri" w:cs="Calibri"/>
                <w:b/>
                <w:bCs/>
                <w:color w:val="000000"/>
                <w:sz w:val="24"/>
                <w:szCs w:val="24"/>
              </w:rPr>
            </w:pPr>
            <w:r w:rsidRPr="00311284">
              <w:rPr>
                <w:rFonts w:ascii="Calibri" w:eastAsia="Times New Roman" w:hAnsi="Calibri" w:cs="Calibri"/>
                <w:b/>
                <w:bCs/>
                <w:color w:val="000000"/>
                <w:sz w:val="24"/>
                <w:szCs w:val="24"/>
              </w:rPr>
              <w:t> </w:t>
            </w:r>
          </w:p>
        </w:tc>
      </w:tr>
      <w:tr w:rsidR="00B9411C" w:rsidRPr="00311284" w14:paraId="0E31D12A"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0165074"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Number Deployed</w:t>
            </w:r>
          </w:p>
        </w:tc>
        <w:tc>
          <w:tcPr>
            <w:tcW w:w="2010" w:type="dxa"/>
            <w:tcBorders>
              <w:top w:val="nil"/>
              <w:left w:val="nil"/>
              <w:bottom w:val="single" w:sz="4" w:space="0" w:color="auto"/>
              <w:right w:val="single" w:sz="4" w:space="0" w:color="auto"/>
            </w:tcBorders>
            <w:shd w:val="clear" w:color="auto" w:fill="auto"/>
            <w:noWrap/>
            <w:vAlign w:val="center"/>
            <w:hideMark/>
          </w:tcPr>
          <w:p w14:paraId="331940BE"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6AD58141"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 </w:t>
            </w:r>
          </w:p>
        </w:tc>
        <w:tc>
          <w:tcPr>
            <w:tcW w:w="2010" w:type="dxa"/>
            <w:tcBorders>
              <w:top w:val="nil"/>
              <w:left w:val="nil"/>
              <w:bottom w:val="single" w:sz="4" w:space="0" w:color="auto"/>
              <w:right w:val="single" w:sz="4" w:space="0" w:color="auto"/>
            </w:tcBorders>
            <w:shd w:val="clear" w:color="auto" w:fill="auto"/>
            <w:noWrap/>
            <w:vAlign w:val="center"/>
            <w:hideMark/>
          </w:tcPr>
          <w:p w14:paraId="1BCC785A"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 </w:t>
            </w:r>
          </w:p>
        </w:tc>
      </w:tr>
      <w:tr w:rsidR="00B9411C" w:rsidRPr="00311284" w14:paraId="3A49F283"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28320224"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Number of Deployment for warrants</w:t>
            </w:r>
          </w:p>
        </w:tc>
        <w:tc>
          <w:tcPr>
            <w:tcW w:w="2010" w:type="dxa"/>
            <w:tcBorders>
              <w:top w:val="nil"/>
              <w:left w:val="nil"/>
              <w:bottom w:val="single" w:sz="4" w:space="0" w:color="auto"/>
              <w:right w:val="single" w:sz="4" w:space="0" w:color="auto"/>
            </w:tcBorders>
            <w:shd w:val="clear" w:color="auto" w:fill="auto"/>
            <w:noWrap/>
            <w:vAlign w:val="center"/>
            <w:hideMark/>
          </w:tcPr>
          <w:p w14:paraId="2188D64D"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N/A</w:t>
            </w:r>
          </w:p>
        </w:tc>
        <w:tc>
          <w:tcPr>
            <w:tcW w:w="2015" w:type="dxa"/>
            <w:tcBorders>
              <w:top w:val="nil"/>
              <w:left w:val="nil"/>
              <w:bottom w:val="single" w:sz="4" w:space="0" w:color="auto"/>
              <w:right w:val="single" w:sz="4" w:space="0" w:color="auto"/>
            </w:tcBorders>
            <w:shd w:val="clear" w:color="auto" w:fill="auto"/>
            <w:noWrap/>
            <w:vAlign w:val="center"/>
            <w:hideMark/>
          </w:tcPr>
          <w:p w14:paraId="19921CCB"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 </w:t>
            </w:r>
          </w:p>
        </w:tc>
        <w:tc>
          <w:tcPr>
            <w:tcW w:w="2010" w:type="dxa"/>
            <w:tcBorders>
              <w:top w:val="nil"/>
              <w:left w:val="nil"/>
              <w:bottom w:val="single" w:sz="4" w:space="0" w:color="auto"/>
              <w:right w:val="single" w:sz="4" w:space="0" w:color="auto"/>
            </w:tcBorders>
            <w:shd w:val="clear" w:color="auto" w:fill="auto"/>
            <w:noWrap/>
            <w:vAlign w:val="center"/>
            <w:hideMark/>
          </w:tcPr>
          <w:p w14:paraId="156762E7"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 </w:t>
            </w:r>
          </w:p>
        </w:tc>
      </w:tr>
      <w:tr w:rsidR="00B9411C" w:rsidRPr="00311284" w14:paraId="1E41E19F" w14:textId="77777777" w:rsidTr="00A13D52">
        <w:trPr>
          <w:trHeight w:val="523"/>
        </w:trPr>
        <w:tc>
          <w:tcPr>
            <w:tcW w:w="3265" w:type="dxa"/>
            <w:tcBorders>
              <w:top w:val="nil"/>
              <w:left w:val="single" w:sz="4" w:space="0" w:color="auto"/>
              <w:bottom w:val="single" w:sz="4" w:space="0" w:color="auto"/>
              <w:right w:val="single" w:sz="4" w:space="0" w:color="auto"/>
            </w:tcBorders>
            <w:shd w:val="clear" w:color="auto" w:fill="auto"/>
            <w:noWrap/>
            <w:vAlign w:val="center"/>
            <w:hideMark/>
          </w:tcPr>
          <w:p w14:paraId="41E96714"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Geographical Location of Deployment</w:t>
            </w:r>
          </w:p>
        </w:tc>
        <w:tc>
          <w:tcPr>
            <w:tcW w:w="2010" w:type="dxa"/>
            <w:tcBorders>
              <w:top w:val="nil"/>
              <w:left w:val="nil"/>
              <w:bottom w:val="single" w:sz="4" w:space="0" w:color="auto"/>
              <w:right w:val="nil"/>
            </w:tcBorders>
            <w:shd w:val="clear" w:color="auto" w:fill="auto"/>
            <w:vAlign w:val="center"/>
            <w:hideMark/>
          </w:tcPr>
          <w:p w14:paraId="32243BCA" w14:textId="0D162680"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 xml:space="preserve">Total number of </w:t>
            </w:r>
            <w:r w:rsidR="00A3585B" w:rsidRPr="00311284">
              <w:rPr>
                <w:rFonts w:ascii="Calibri" w:eastAsia="Times New Roman" w:hAnsi="Calibri" w:cs="Calibri"/>
                <w:color w:val="000000"/>
                <w:sz w:val="22"/>
                <w:szCs w:val="22"/>
              </w:rPr>
              <w:t>days-controlled</w:t>
            </w:r>
            <w:r w:rsidRPr="00311284">
              <w:rPr>
                <w:rFonts w:ascii="Calibri" w:eastAsia="Times New Roman" w:hAnsi="Calibri" w:cs="Calibri"/>
                <w:color w:val="000000"/>
                <w:sz w:val="22"/>
                <w:szCs w:val="22"/>
              </w:rPr>
              <w:t xml:space="preserve"> equipment was used</w:t>
            </w:r>
          </w:p>
        </w:tc>
        <w:tc>
          <w:tcPr>
            <w:tcW w:w="2015" w:type="dxa"/>
            <w:tcBorders>
              <w:top w:val="nil"/>
              <w:left w:val="single" w:sz="4" w:space="0" w:color="auto"/>
              <w:bottom w:val="single" w:sz="4" w:space="0" w:color="auto"/>
              <w:right w:val="single" w:sz="4" w:space="0" w:color="auto"/>
            </w:tcBorders>
            <w:shd w:val="clear" w:color="auto" w:fill="auto"/>
            <w:vAlign w:val="center"/>
            <w:hideMark/>
          </w:tcPr>
          <w:p w14:paraId="33167FD6"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Number of those daily reported uses authorized by warrant</w:t>
            </w:r>
          </w:p>
        </w:tc>
        <w:tc>
          <w:tcPr>
            <w:tcW w:w="2010" w:type="dxa"/>
            <w:tcBorders>
              <w:top w:val="nil"/>
              <w:left w:val="nil"/>
              <w:bottom w:val="single" w:sz="4" w:space="0" w:color="auto"/>
              <w:right w:val="single" w:sz="4" w:space="0" w:color="auto"/>
            </w:tcBorders>
            <w:shd w:val="clear" w:color="auto" w:fill="auto"/>
            <w:vAlign w:val="center"/>
            <w:hideMark/>
          </w:tcPr>
          <w:p w14:paraId="01330B37" w14:textId="2DD24225"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 xml:space="preserve">Number of those daily reported </w:t>
            </w:r>
            <w:r w:rsidR="00A3585B" w:rsidRPr="00311284">
              <w:rPr>
                <w:rFonts w:ascii="Calibri" w:eastAsia="Times New Roman" w:hAnsi="Calibri" w:cs="Calibri"/>
                <w:color w:val="000000"/>
                <w:sz w:val="22"/>
                <w:szCs w:val="22"/>
              </w:rPr>
              <w:t>uses authorized</w:t>
            </w:r>
            <w:r w:rsidRPr="00311284">
              <w:rPr>
                <w:rFonts w:ascii="Calibri" w:eastAsia="Times New Roman" w:hAnsi="Calibri" w:cs="Calibri"/>
                <w:color w:val="000000"/>
                <w:sz w:val="22"/>
                <w:szCs w:val="22"/>
              </w:rPr>
              <w:t xml:space="preserve"> by non-warrant forms of court authorization</w:t>
            </w:r>
          </w:p>
        </w:tc>
      </w:tr>
      <w:tr w:rsidR="00B9411C" w:rsidRPr="00311284" w14:paraId="63D109EA"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07963C8"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AREA 1</w:t>
            </w:r>
          </w:p>
        </w:tc>
        <w:tc>
          <w:tcPr>
            <w:tcW w:w="2010" w:type="dxa"/>
            <w:tcBorders>
              <w:top w:val="nil"/>
              <w:left w:val="nil"/>
              <w:bottom w:val="single" w:sz="4" w:space="0" w:color="auto"/>
              <w:right w:val="single" w:sz="4" w:space="0" w:color="auto"/>
            </w:tcBorders>
            <w:shd w:val="clear" w:color="auto" w:fill="auto"/>
            <w:noWrap/>
            <w:vAlign w:val="center"/>
            <w:hideMark/>
          </w:tcPr>
          <w:p w14:paraId="2BF5DEE4"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127489ED" w14:textId="11F012FC"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1BDC0C50" w14:textId="42150525"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9411C" w:rsidRPr="00311284" w14:paraId="74EAC309"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5764054"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AREA 2</w:t>
            </w:r>
          </w:p>
        </w:tc>
        <w:tc>
          <w:tcPr>
            <w:tcW w:w="2010" w:type="dxa"/>
            <w:tcBorders>
              <w:top w:val="nil"/>
              <w:left w:val="nil"/>
              <w:bottom w:val="single" w:sz="4" w:space="0" w:color="auto"/>
              <w:right w:val="single" w:sz="4" w:space="0" w:color="auto"/>
            </w:tcBorders>
            <w:shd w:val="clear" w:color="auto" w:fill="auto"/>
            <w:noWrap/>
            <w:vAlign w:val="center"/>
            <w:hideMark/>
          </w:tcPr>
          <w:p w14:paraId="048ECD0E"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755D5332" w14:textId="3B732DBD"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184D9F73" w14:textId="4CAE8892"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9411C" w:rsidRPr="00311284" w14:paraId="6D124C84"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D491C50"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AREA 3</w:t>
            </w:r>
          </w:p>
        </w:tc>
        <w:tc>
          <w:tcPr>
            <w:tcW w:w="2010" w:type="dxa"/>
            <w:tcBorders>
              <w:top w:val="nil"/>
              <w:left w:val="nil"/>
              <w:bottom w:val="single" w:sz="4" w:space="0" w:color="auto"/>
              <w:right w:val="single" w:sz="4" w:space="0" w:color="auto"/>
            </w:tcBorders>
            <w:shd w:val="clear" w:color="auto" w:fill="auto"/>
            <w:noWrap/>
            <w:vAlign w:val="center"/>
            <w:hideMark/>
          </w:tcPr>
          <w:p w14:paraId="28D02692"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54646C1B" w14:textId="5EBA2BDE"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2B942313" w14:textId="2731D3E5"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9411C" w:rsidRPr="00311284" w14:paraId="1CAFDE49"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720E6221"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AREA 4</w:t>
            </w:r>
          </w:p>
        </w:tc>
        <w:tc>
          <w:tcPr>
            <w:tcW w:w="2010" w:type="dxa"/>
            <w:tcBorders>
              <w:top w:val="nil"/>
              <w:left w:val="nil"/>
              <w:bottom w:val="single" w:sz="4" w:space="0" w:color="auto"/>
              <w:right w:val="single" w:sz="4" w:space="0" w:color="auto"/>
            </w:tcBorders>
            <w:shd w:val="clear" w:color="auto" w:fill="auto"/>
            <w:noWrap/>
            <w:vAlign w:val="center"/>
            <w:hideMark/>
          </w:tcPr>
          <w:p w14:paraId="2CD787B2"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637D8D4E" w14:textId="3D9AAF6A"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62A2DAC7" w14:textId="72484A53"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9411C" w:rsidRPr="00311284" w14:paraId="413BD81C"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21EF4FC4" w14:textId="77777777" w:rsidR="00311284" w:rsidRPr="00311284" w:rsidRDefault="00311284" w:rsidP="00311284">
            <w:pPr>
              <w:spacing w:after="0" w:line="240" w:lineRule="auto"/>
              <w:rPr>
                <w:rFonts w:ascii="Calibri" w:eastAsia="Times New Roman" w:hAnsi="Calibri" w:cs="Calibri"/>
                <w:color w:val="000000"/>
                <w:sz w:val="22"/>
                <w:szCs w:val="22"/>
              </w:rPr>
            </w:pPr>
            <w:r w:rsidRPr="00311284">
              <w:rPr>
                <w:rFonts w:ascii="Calibri" w:eastAsia="Times New Roman" w:hAnsi="Calibri" w:cs="Calibri"/>
                <w:color w:val="000000"/>
                <w:sz w:val="22"/>
                <w:szCs w:val="22"/>
              </w:rPr>
              <w:t>AREA 5</w:t>
            </w:r>
          </w:p>
        </w:tc>
        <w:tc>
          <w:tcPr>
            <w:tcW w:w="2010" w:type="dxa"/>
            <w:tcBorders>
              <w:top w:val="nil"/>
              <w:left w:val="nil"/>
              <w:bottom w:val="single" w:sz="4" w:space="0" w:color="auto"/>
              <w:right w:val="single" w:sz="4" w:space="0" w:color="auto"/>
            </w:tcBorders>
            <w:shd w:val="clear" w:color="auto" w:fill="auto"/>
            <w:noWrap/>
            <w:vAlign w:val="center"/>
            <w:hideMark/>
          </w:tcPr>
          <w:p w14:paraId="74D3E359" w14:textId="77777777" w:rsidR="00311284" w:rsidRPr="00311284" w:rsidRDefault="00311284" w:rsidP="00311284">
            <w:pPr>
              <w:spacing w:after="0" w:line="240" w:lineRule="auto"/>
              <w:jc w:val="center"/>
              <w:rPr>
                <w:rFonts w:ascii="Calibri" w:eastAsia="Times New Roman" w:hAnsi="Calibri" w:cs="Calibri"/>
                <w:color w:val="000000"/>
                <w:sz w:val="22"/>
                <w:szCs w:val="22"/>
              </w:rPr>
            </w:pPr>
            <w:r w:rsidRPr="00311284">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7FC5C2AB" w14:textId="5A5843AB"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60CA0558" w14:textId="0728D828" w:rsidR="00311284" w:rsidRPr="00311284"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311284" w14:paraId="7B77E121"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tcPr>
          <w:p w14:paraId="2349EF02" w14:textId="15A4873C" w:rsidR="00A13D52" w:rsidRPr="00311284"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10" w:type="dxa"/>
            <w:tcBorders>
              <w:top w:val="nil"/>
              <w:left w:val="nil"/>
              <w:bottom w:val="single" w:sz="4" w:space="0" w:color="auto"/>
              <w:right w:val="single" w:sz="4" w:space="0" w:color="auto"/>
            </w:tcBorders>
            <w:shd w:val="clear" w:color="auto" w:fill="auto"/>
            <w:noWrap/>
            <w:vAlign w:val="center"/>
          </w:tcPr>
          <w:p w14:paraId="6662F2BF" w14:textId="63E4C842" w:rsidR="00A13D52" w:rsidRPr="00311284"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tcPr>
          <w:p w14:paraId="7D076D1D" w14:textId="5AE38668"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tcPr>
          <w:p w14:paraId="20F1E8AC" w14:textId="65A83C57"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311284" w14:paraId="3D10FD7C"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tcPr>
          <w:p w14:paraId="08C60D7A" w14:textId="021FB96A" w:rsidR="00A13D52" w:rsidRPr="00311284"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10" w:type="dxa"/>
            <w:tcBorders>
              <w:top w:val="nil"/>
              <w:left w:val="nil"/>
              <w:bottom w:val="single" w:sz="4" w:space="0" w:color="auto"/>
              <w:right w:val="single" w:sz="4" w:space="0" w:color="auto"/>
            </w:tcBorders>
            <w:shd w:val="clear" w:color="auto" w:fill="auto"/>
            <w:noWrap/>
            <w:vAlign w:val="center"/>
          </w:tcPr>
          <w:p w14:paraId="30FFACA1" w14:textId="1618C8E3" w:rsidR="00A13D52" w:rsidRPr="00311284"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tcPr>
          <w:p w14:paraId="5B8E75E0" w14:textId="4FDF7AD7"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tcPr>
          <w:p w14:paraId="034D06F8" w14:textId="4B787ACC"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311284" w14:paraId="4FC62215" w14:textId="77777777" w:rsidTr="00A13D52">
        <w:trPr>
          <w:trHeight w:val="103"/>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2FDE8D87" w14:textId="2696D889" w:rsidR="00A13D52" w:rsidRPr="00311284"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10" w:type="dxa"/>
            <w:tcBorders>
              <w:top w:val="nil"/>
              <w:left w:val="nil"/>
              <w:bottom w:val="single" w:sz="4" w:space="0" w:color="auto"/>
              <w:right w:val="single" w:sz="4" w:space="0" w:color="auto"/>
            </w:tcBorders>
            <w:shd w:val="clear" w:color="auto" w:fill="auto"/>
            <w:noWrap/>
            <w:vAlign w:val="center"/>
            <w:hideMark/>
          </w:tcPr>
          <w:p w14:paraId="07E84857" w14:textId="3AB4DCD0" w:rsidR="00A13D52" w:rsidRPr="00311284"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752BF257" w14:textId="443C59FD" w:rsidR="00A13D52" w:rsidRPr="00311284"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31FCF169" w14:textId="0CE597F6" w:rsidR="00A13D52" w:rsidRPr="00311284"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311284" w14:paraId="063EAF52" w14:textId="77777777" w:rsidTr="00A13D52">
        <w:trPr>
          <w:trHeight w:val="209"/>
        </w:trPr>
        <w:tc>
          <w:tcPr>
            <w:tcW w:w="3265" w:type="dxa"/>
            <w:tcBorders>
              <w:top w:val="nil"/>
              <w:left w:val="single" w:sz="4" w:space="0" w:color="auto"/>
              <w:bottom w:val="single" w:sz="4" w:space="0" w:color="auto"/>
              <w:right w:val="single" w:sz="4" w:space="0" w:color="auto"/>
            </w:tcBorders>
            <w:shd w:val="clear" w:color="auto" w:fill="auto"/>
            <w:vAlign w:val="bottom"/>
            <w:hideMark/>
          </w:tcPr>
          <w:p w14:paraId="7F1670C4" w14:textId="21C009F8" w:rsidR="00A13D52" w:rsidRPr="00311284"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10" w:type="dxa"/>
            <w:tcBorders>
              <w:top w:val="nil"/>
              <w:left w:val="nil"/>
              <w:bottom w:val="single" w:sz="4" w:space="0" w:color="auto"/>
              <w:right w:val="single" w:sz="4" w:space="0" w:color="auto"/>
            </w:tcBorders>
            <w:shd w:val="clear" w:color="auto" w:fill="auto"/>
            <w:noWrap/>
            <w:vAlign w:val="center"/>
            <w:hideMark/>
          </w:tcPr>
          <w:p w14:paraId="1AF11A0C" w14:textId="64739EED" w:rsidR="00A13D52" w:rsidRPr="00311284"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15" w:type="dxa"/>
            <w:tcBorders>
              <w:top w:val="nil"/>
              <w:left w:val="nil"/>
              <w:bottom w:val="single" w:sz="4" w:space="0" w:color="auto"/>
              <w:right w:val="single" w:sz="4" w:space="0" w:color="auto"/>
            </w:tcBorders>
            <w:shd w:val="clear" w:color="auto" w:fill="auto"/>
            <w:noWrap/>
            <w:vAlign w:val="center"/>
            <w:hideMark/>
          </w:tcPr>
          <w:p w14:paraId="2E81082A" w14:textId="4B83E03B" w:rsidR="00A13D52" w:rsidRPr="00311284"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0" w:type="dxa"/>
            <w:tcBorders>
              <w:top w:val="nil"/>
              <w:left w:val="nil"/>
              <w:bottom w:val="single" w:sz="4" w:space="0" w:color="auto"/>
              <w:right w:val="single" w:sz="4" w:space="0" w:color="auto"/>
            </w:tcBorders>
            <w:shd w:val="clear" w:color="auto" w:fill="auto"/>
            <w:noWrap/>
            <w:vAlign w:val="center"/>
            <w:hideMark/>
          </w:tcPr>
          <w:p w14:paraId="272309E0" w14:textId="71F2B30C" w:rsidR="00A13D52" w:rsidRPr="00311284"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6D3E342B" w14:textId="053B3391" w:rsidR="00311284" w:rsidRPr="00A3585B" w:rsidRDefault="0086306C" w:rsidP="00311284">
      <w:pPr>
        <w:pStyle w:val="CommentText"/>
        <w:rPr>
          <w:b/>
          <w:bCs/>
        </w:rPr>
      </w:pPr>
      <w:r w:rsidRPr="00A3585B">
        <w:rPr>
          <w:b/>
          <w:bCs/>
        </w:rPr>
        <w:t xml:space="preserve">The Ensign-Bickford </w:t>
      </w:r>
      <w:proofErr w:type="spellStart"/>
      <w:r w:rsidRPr="00A3585B">
        <w:rPr>
          <w:b/>
          <w:bCs/>
        </w:rPr>
        <w:t>Primasheet</w:t>
      </w:r>
      <w:proofErr w:type="spellEnd"/>
      <w:r w:rsidRPr="00A3585B">
        <w:rPr>
          <w:b/>
          <w:bCs/>
        </w:rPr>
        <w:t xml:space="preserve"> </w:t>
      </w:r>
      <w:r w:rsidR="00311284" w:rsidRPr="00A3585B">
        <w:rPr>
          <w:b/>
          <w:bCs/>
        </w:rPr>
        <w:t>was not deployed in the last year, and the Department has not identified additional impacts from the previously released Impact Statement (See attachment).</w:t>
      </w:r>
    </w:p>
    <w:p w14:paraId="77D36C0F" w14:textId="77777777" w:rsidR="00A13D52" w:rsidRDefault="00A13D52" w:rsidP="00311284">
      <w:pPr>
        <w:pStyle w:val="CommentText"/>
      </w:pPr>
    </w:p>
    <w:tbl>
      <w:tblPr>
        <w:tblW w:w="9354" w:type="dxa"/>
        <w:tblLook w:val="04A0" w:firstRow="1" w:lastRow="0" w:firstColumn="1" w:lastColumn="0" w:noHBand="0" w:noVBand="1"/>
      </w:tblPr>
      <w:tblGrid>
        <w:gridCol w:w="3284"/>
        <w:gridCol w:w="2022"/>
        <w:gridCol w:w="2022"/>
        <w:gridCol w:w="2026"/>
      </w:tblGrid>
      <w:tr w:rsidR="00C77420" w:rsidRPr="00C77420" w14:paraId="2A3731AB" w14:textId="77777777" w:rsidTr="00B9411C">
        <w:trPr>
          <w:trHeight w:val="167"/>
        </w:trPr>
        <w:tc>
          <w:tcPr>
            <w:tcW w:w="9354"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38583006" w14:textId="77777777" w:rsidR="00C77420" w:rsidRPr="00C77420" w:rsidRDefault="00C77420" w:rsidP="00C77420">
            <w:pPr>
              <w:spacing w:after="0" w:line="240" w:lineRule="auto"/>
              <w:rPr>
                <w:rFonts w:ascii="Calibri" w:eastAsia="Times New Roman" w:hAnsi="Calibri" w:cs="Calibri"/>
                <w:b/>
                <w:bCs/>
                <w:color w:val="000000"/>
                <w:sz w:val="24"/>
                <w:szCs w:val="24"/>
              </w:rPr>
            </w:pPr>
            <w:r w:rsidRPr="00C77420">
              <w:rPr>
                <w:rFonts w:ascii="Calibri" w:eastAsia="Times New Roman" w:hAnsi="Calibri" w:cs="Calibri"/>
                <w:b/>
                <w:bCs/>
                <w:color w:val="000000"/>
                <w:sz w:val="24"/>
                <w:szCs w:val="24"/>
              </w:rPr>
              <w:t>Dyno Nobel / Nonel MS 1.4B</w:t>
            </w:r>
          </w:p>
        </w:tc>
      </w:tr>
      <w:tr w:rsidR="00C77420" w:rsidRPr="00C77420" w14:paraId="1AE6D594"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22793EA5"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Number Deployed</w:t>
            </w:r>
          </w:p>
        </w:tc>
        <w:tc>
          <w:tcPr>
            <w:tcW w:w="2022" w:type="dxa"/>
            <w:tcBorders>
              <w:top w:val="nil"/>
              <w:left w:val="nil"/>
              <w:bottom w:val="single" w:sz="4" w:space="0" w:color="auto"/>
              <w:right w:val="single" w:sz="4" w:space="0" w:color="auto"/>
            </w:tcBorders>
            <w:shd w:val="clear" w:color="auto" w:fill="auto"/>
            <w:noWrap/>
            <w:vAlign w:val="center"/>
            <w:hideMark/>
          </w:tcPr>
          <w:p w14:paraId="20650B65"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5F72F828"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 </w:t>
            </w:r>
          </w:p>
        </w:tc>
        <w:tc>
          <w:tcPr>
            <w:tcW w:w="2026" w:type="dxa"/>
            <w:tcBorders>
              <w:top w:val="nil"/>
              <w:left w:val="nil"/>
              <w:bottom w:val="single" w:sz="4" w:space="0" w:color="auto"/>
              <w:right w:val="single" w:sz="4" w:space="0" w:color="auto"/>
            </w:tcBorders>
            <w:shd w:val="clear" w:color="auto" w:fill="auto"/>
            <w:noWrap/>
            <w:vAlign w:val="center"/>
            <w:hideMark/>
          </w:tcPr>
          <w:p w14:paraId="58A707E6"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 </w:t>
            </w:r>
          </w:p>
        </w:tc>
      </w:tr>
      <w:tr w:rsidR="00C77420" w:rsidRPr="00C77420" w14:paraId="043C6207"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249C4C22"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Number of Deployment for warrants</w:t>
            </w:r>
          </w:p>
        </w:tc>
        <w:tc>
          <w:tcPr>
            <w:tcW w:w="2022" w:type="dxa"/>
            <w:tcBorders>
              <w:top w:val="nil"/>
              <w:left w:val="nil"/>
              <w:bottom w:val="single" w:sz="4" w:space="0" w:color="auto"/>
              <w:right w:val="single" w:sz="4" w:space="0" w:color="auto"/>
            </w:tcBorders>
            <w:shd w:val="clear" w:color="auto" w:fill="auto"/>
            <w:noWrap/>
            <w:vAlign w:val="center"/>
            <w:hideMark/>
          </w:tcPr>
          <w:p w14:paraId="1B218520"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N/A</w:t>
            </w:r>
          </w:p>
        </w:tc>
        <w:tc>
          <w:tcPr>
            <w:tcW w:w="2022" w:type="dxa"/>
            <w:tcBorders>
              <w:top w:val="nil"/>
              <w:left w:val="nil"/>
              <w:bottom w:val="single" w:sz="4" w:space="0" w:color="auto"/>
              <w:right w:val="single" w:sz="4" w:space="0" w:color="auto"/>
            </w:tcBorders>
            <w:shd w:val="clear" w:color="auto" w:fill="auto"/>
            <w:noWrap/>
            <w:vAlign w:val="center"/>
            <w:hideMark/>
          </w:tcPr>
          <w:p w14:paraId="6FFCEF1E"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 </w:t>
            </w:r>
          </w:p>
        </w:tc>
        <w:tc>
          <w:tcPr>
            <w:tcW w:w="2026" w:type="dxa"/>
            <w:tcBorders>
              <w:top w:val="nil"/>
              <w:left w:val="nil"/>
              <w:bottom w:val="single" w:sz="4" w:space="0" w:color="auto"/>
              <w:right w:val="single" w:sz="4" w:space="0" w:color="auto"/>
            </w:tcBorders>
            <w:shd w:val="clear" w:color="auto" w:fill="auto"/>
            <w:noWrap/>
            <w:vAlign w:val="center"/>
            <w:hideMark/>
          </w:tcPr>
          <w:p w14:paraId="556E5193"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 </w:t>
            </w:r>
          </w:p>
        </w:tc>
      </w:tr>
      <w:tr w:rsidR="00C77420" w:rsidRPr="00C77420" w14:paraId="283EEBB5" w14:textId="77777777" w:rsidTr="00A13D52">
        <w:trPr>
          <w:trHeight w:val="798"/>
        </w:trPr>
        <w:tc>
          <w:tcPr>
            <w:tcW w:w="3284" w:type="dxa"/>
            <w:tcBorders>
              <w:top w:val="nil"/>
              <w:left w:val="single" w:sz="4" w:space="0" w:color="auto"/>
              <w:bottom w:val="single" w:sz="4" w:space="0" w:color="auto"/>
              <w:right w:val="single" w:sz="4" w:space="0" w:color="auto"/>
            </w:tcBorders>
            <w:shd w:val="clear" w:color="auto" w:fill="auto"/>
            <w:noWrap/>
            <w:vAlign w:val="center"/>
            <w:hideMark/>
          </w:tcPr>
          <w:p w14:paraId="1B89500E"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Geographical Location of Deployment</w:t>
            </w:r>
          </w:p>
        </w:tc>
        <w:tc>
          <w:tcPr>
            <w:tcW w:w="2022" w:type="dxa"/>
            <w:tcBorders>
              <w:top w:val="nil"/>
              <w:left w:val="nil"/>
              <w:bottom w:val="single" w:sz="4" w:space="0" w:color="auto"/>
              <w:right w:val="nil"/>
            </w:tcBorders>
            <w:shd w:val="clear" w:color="auto" w:fill="auto"/>
            <w:vAlign w:val="center"/>
            <w:hideMark/>
          </w:tcPr>
          <w:p w14:paraId="7DD0F4AF" w14:textId="40C3A332"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 xml:space="preserve">Total number of </w:t>
            </w:r>
            <w:r w:rsidR="00040018" w:rsidRPr="00C77420">
              <w:rPr>
                <w:rFonts w:ascii="Calibri" w:eastAsia="Times New Roman" w:hAnsi="Calibri" w:cs="Calibri"/>
                <w:color w:val="000000"/>
                <w:sz w:val="22"/>
                <w:szCs w:val="22"/>
              </w:rPr>
              <w:t>days-controlled</w:t>
            </w:r>
            <w:r w:rsidRPr="00C77420">
              <w:rPr>
                <w:rFonts w:ascii="Calibri" w:eastAsia="Times New Roman" w:hAnsi="Calibri" w:cs="Calibri"/>
                <w:color w:val="000000"/>
                <w:sz w:val="22"/>
                <w:szCs w:val="22"/>
              </w:rPr>
              <w:t xml:space="preserve"> equipment was used</w:t>
            </w:r>
          </w:p>
        </w:tc>
        <w:tc>
          <w:tcPr>
            <w:tcW w:w="2022" w:type="dxa"/>
            <w:tcBorders>
              <w:top w:val="nil"/>
              <w:left w:val="single" w:sz="4" w:space="0" w:color="auto"/>
              <w:bottom w:val="single" w:sz="4" w:space="0" w:color="auto"/>
              <w:right w:val="single" w:sz="4" w:space="0" w:color="auto"/>
            </w:tcBorders>
            <w:shd w:val="clear" w:color="auto" w:fill="auto"/>
            <w:vAlign w:val="center"/>
            <w:hideMark/>
          </w:tcPr>
          <w:p w14:paraId="5447E857"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Number of those daily reported uses authorized by warrant</w:t>
            </w:r>
          </w:p>
        </w:tc>
        <w:tc>
          <w:tcPr>
            <w:tcW w:w="2026" w:type="dxa"/>
            <w:tcBorders>
              <w:top w:val="nil"/>
              <w:left w:val="nil"/>
              <w:bottom w:val="single" w:sz="4" w:space="0" w:color="auto"/>
              <w:right w:val="single" w:sz="4" w:space="0" w:color="auto"/>
            </w:tcBorders>
            <w:shd w:val="clear" w:color="auto" w:fill="auto"/>
            <w:vAlign w:val="center"/>
            <w:hideMark/>
          </w:tcPr>
          <w:p w14:paraId="65A93ABA" w14:textId="5D7E3F02"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 xml:space="preserve">Number of those daily reported </w:t>
            </w:r>
            <w:r w:rsidR="00040018" w:rsidRPr="00C77420">
              <w:rPr>
                <w:rFonts w:ascii="Calibri" w:eastAsia="Times New Roman" w:hAnsi="Calibri" w:cs="Calibri"/>
                <w:color w:val="000000"/>
                <w:sz w:val="22"/>
                <w:szCs w:val="22"/>
              </w:rPr>
              <w:t>uses authorized</w:t>
            </w:r>
            <w:r w:rsidRPr="00C77420">
              <w:rPr>
                <w:rFonts w:ascii="Calibri" w:eastAsia="Times New Roman" w:hAnsi="Calibri" w:cs="Calibri"/>
                <w:color w:val="000000"/>
                <w:sz w:val="22"/>
                <w:szCs w:val="22"/>
              </w:rPr>
              <w:t xml:space="preserve"> by non-warrant forms of court authorization</w:t>
            </w:r>
          </w:p>
        </w:tc>
      </w:tr>
      <w:tr w:rsidR="00C77420" w:rsidRPr="00C77420" w14:paraId="0B6805E4"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10E53515"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AREA 1</w:t>
            </w:r>
          </w:p>
        </w:tc>
        <w:tc>
          <w:tcPr>
            <w:tcW w:w="2022" w:type="dxa"/>
            <w:tcBorders>
              <w:top w:val="nil"/>
              <w:left w:val="nil"/>
              <w:bottom w:val="single" w:sz="4" w:space="0" w:color="auto"/>
              <w:right w:val="single" w:sz="4" w:space="0" w:color="auto"/>
            </w:tcBorders>
            <w:shd w:val="clear" w:color="auto" w:fill="auto"/>
            <w:noWrap/>
            <w:vAlign w:val="center"/>
            <w:hideMark/>
          </w:tcPr>
          <w:p w14:paraId="44320E31"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4F57440B" w14:textId="1B2727C5"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61DA3675" w14:textId="482D5F19"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7420" w:rsidRPr="00C77420" w14:paraId="4E49FD4A"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30B6B812"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AREA 2</w:t>
            </w:r>
          </w:p>
        </w:tc>
        <w:tc>
          <w:tcPr>
            <w:tcW w:w="2022" w:type="dxa"/>
            <w:tcBorders>
              <w:top w:val="nil"/>
              <w:left w:val="nil"/>
              <w:bottom w:val="single" w:sz="4" w:space="0" w:color="auto"/>
              <w:right w:val="single" w:sz="4" w:space="0" w:color="auto"/>
            </w:tcBorders>
            <w:shd w:val="clear" w:color="auto" w:fill="auto"/>
            <w:noWrap/>
            <w:vAlign w:val="center"/>
            <w:hideMark/>
          </w:tcPr>
          <w:p w14:paraId="6CC065E0"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2C112C53" w14:textId="0FA61435"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29DE4000" w14:textId="7161EBB9"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7420" w:rsidRPr="00C77420" w14:paraId="29E031B2"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0786F00E"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AREA 3</w:t>
            </w:r>
          </w:p>
        </w:tc>
        <w:tc>
          <w:tcPr>
            <w:tcW w:w="2022" w:type="dxa"/>
            <w:tcBorders>
              <w:top w:val="nil"/>
              <w:left w:val="nil"/>
              <w:bottom w:val="single" w:sz="4" w:space="0" w:color="auto"/>
              <w:right w:val="single" w:sz="4" w:space="0" w:color="auto"/>
            </w:tcBorders>
            <w:shd w:val="clear" w:color="auto" w:fill="auto"/>
            <w:noWrap/>
            <w:vAlign w:val="center"/>
            <w:hideMark/>
          </w:tcPr>
          <w:p w14:paraId="5EB3F957"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3971578C" w14:textId="549D1A6E"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4C3860A3" w14:textId="2A0BE27A"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7420" w:rsidRPr="00C77420" w14:paraId="00CB81C2"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18DF4365"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AREA 4</w:t>
            </w:r>
          </w:p>
        </w:tc>
        <w:tc>
          <w:tcPr>
            <w:tcW w:w="2022" w:type="dxa"/>
            <w:tcBorders>
              <w:top w:val="nil"/>
              <w:left w:val="nil"/>
              <w:bottom w:val="single" w:sz="4" w:space="0" w:color="auto"/>
              <w:right w:val="single" w:sz="4" w:space="0" w:color="auto"/>
            </w:tcBorders>
            <w:shd w:val="clear" w:color="auto" w:fill="auto"/>
            <w:noWrap/>
            <w:vAlign w:val="center"/>
            <w:hideMark/>
          </w:tcPr>
          <w:p w14:paraId="48294957"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72EF6BAA" w14:textId="24FC271B"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66024986" w14:textId="787506E7"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7420" w:rsidRPr="00C77420" w14:paraId="270E49A4"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1A3DAE6B" w14:textId="77777777" w:rsidR="00C77420" w:rsidRPr="00C77420" w:rsidRDefault="00C77420" w:rsidP="00C77420">
            <w:pPr>
              <w:spacing w:after="0" w:line="240" w:lineRule="auto"/>
              <w:rPr>
                <w:rFonts w:ascii="Calibri" w:eastAsia="Times New Roman" w:hAnsi="Calibri" w:cs="Calibri"/>
                <w:color w:val="000000"/>
                <w:sz w:val="22"/>
                <w:szCs w:val="22"/>
              </w:rPr>
            </w:pPr>
            <w:r w:rsidRPr="00C77420">
              <w:rPr>
                <w:rFonts w:ascii="Calibri" w:eastAsia="Times New Roman" w:hAnsi="Calibri" w:cs="Calibri"/>
                <w:color w:val="000000"/>
                <w:sz w:val="22"/>
                <w:szCs w:val="22"/>
              </w:rPr>
              <w:t>AREA 5</w:t>
            </w:r>
          </w:p>
        </w:tc>
        <w:tc>
          <w:tcPr>
            <w:tcW w:w="2022" w:type="dxa"/>
            <w:tcBorders>
              <w:top w:val="nil"/>
              <w:left w:val="nil"/>
              <w:bottom w:val="single" w:sz="4" w:space="0" w:color="auto"/>
              <w:right w:val="single" w:sz="4" w:space="0" w:color="auto"/>
            </w:tcBorders>
            <w:shd w:val="clear" w:color="auto" w:fill="auto"/>
            <w:noWrap/>
            <w:vAlign w:val="center"/>
            <w:hideMark/>
          </w:tcPr>
          <w:p w14:paraId="4B590887" w14:textId="77777777" w:rsidR="00C77420" w:rsidRPr="00C77420" w:rsidRDefault="00C77420" w:rsidP="00C77420">
            <w:pPr>
              <w:spacing w:after="0" w:line="240" w:lineRule="auto"/>
              <w:jc w:val="center"/>
              <w:rPr>
                <w:rFonts w:ascii="Calibri" w:eastAsia="Times New Roman" w:hAnsi="Calibri" w:cs="Calibri"/>
                <w:color w:val="000000"/>
                <w:sz w:val="22"/>
                <w:szCs w:val="22"/>
              </w:rPr>
            </w:pPr>
            <w:r w:rsidRPr="00C77420">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31A8F73A" w14:textId="3C96D2CA"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3A213580" w14:textId="0121676D" w:rsidR="00C77420" w:rsidRPr="00C77420" w:rsidRDefault="00724B4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C77420" w14:paraId="71C5A5E8"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tcPr>
          <w:p w14:paraId="7F547025" w14:textId="3BAEA25F" w:rsidR="00A13D52" w:rsidRPr="00C77420"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2" w:type="dxa"/>
            <w:tcBorders>
              <w:top w:val="nil"/>
              <w:left w:val="nil"/>
              <w:bottom w:val="single" w:sz="4" w:space="0" w:color="auto"/>
              <w:right w:val="single" w:sz="4" w:space="0" w:color="auto"/>
            </w:tcBorders>
            <w:shd w:val="clear" w:color="auto" w:fill="auto"/>
            <w:noWrap/>
            <w:vAlign w:val="center"/>
          </w:tcPr>
          <w:p w14:paraId="655F40E3" w14:textId="3597EA0F"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tcPr>
          <w:p w14:paraId="124931A3" w14:textId="1FFB093C"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tcPr>
          <w:p w14:paraId="1D0206A5" w14:textId="7C9DF6B8"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C77420" w14:paraId="00CA5AF8"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tcPr>
          <w:p w14:paraId="7C73095A" w14:textId="0E62B028" w:rsidR="00A13D52" w:rsidRPr="00C77420"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2" w:type="dxa"/>
            <w:tcBorders>
              <w:top w:val="nil"/>
              <w:left w:val="nil"/>
              <w:bottom w:val="single" w:sz="4" w:space="0" w:color="auto"/>
              <w:right w:val="single" w:sz="4" w:space="0" w:color="auto"/>
            </w:tcBorders>
            <w:shd w:val="clear" w:color="auto" w:fill="auto"/>
            <w:noWrap/>
            <w:vAlign w:val="center"/>
          </w:tcPr>
          <w:p w14:paraId="643ACC3C" w14:textId="7B0CA573"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tcPr>
          <w:p w14:paraId="3EBA1474" w14:textId="2F343273"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tcPr>
          <w:p w14:paraId="03AF8D3F" w14:textId="0080416B"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C77420" w14:paraId="152CCA2D" w14:textId="77777777" w:rsidTr="00A13D52">
        <w:trPr>
          <w:trHeight w:val="159"/>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6A2BDFC2" w14:textId="4CFA134E" w:rsidR="00A13D52" w:rsidRPr="00C77420"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2" w:type="dxa"/>
            <w:tcBorders>
              <w:top w:val="nil"/>
              <w:left w:val="nil"/>
              <w:bottom w:val="single" w:sz="4" w:space="0" w:color="auto"/>
              <w:right w:val="single" w:sz="4" w:space="0" w:color="auto"/>
            </w:tcBorders>
            <w:shd w:val="clear" w:color="auto" w:fill="auto"/>
            <w:noWrap/>
            <w:vAlign w:val="center"/>
            <w:hideMark/>
          </w:tcPr>
          <w:p w14:paraId="303404BF" w14:textId="562CCDC2"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56A6E31C" w14:textId="63AD9167"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5B638D33" w14:textId="42219EA0"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C77420" w14:paraId="4A9258B2" w14:textId="77777777" w:rsidTr="00A13D52">
        <w:trPr>
          <w:trHeight w:val="319"/>
        </w:trPr>
        <w:tc>
          <w:tcPr>
            <w:tcW w:w="3284" w:type="dxa"/>
            <w:tcBorders>
              <w:top w:val="nil"/>
              <w:left w:val="single" w:sz="4" w:space="0" w:color="auto"/>
              <w:bottom w:val="single" w:sz="4" w:space="0" w:color="auto"/>
              <w:right w:val="single" w:sz="4" w:space="0" w:color="auto"/>
            </w:tcBorders>
            <w:shd w:val="clear" w:color="auto" w:fill="auto"/>
            <w:vAlign w:val="bottom"/>
            <w:hideMark/>
          </w:tcPr>
          <w:p w14:paraId="7254E25B" w14:textId="0E9F0E07" w:rsidR="00A13D52" w:rsidRPr="00C77420" w:rsidRDefault="00A13D52" w:rsidP="00A13D5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2" w:type="dxa"/>
            <w:tcBorders>
              <w:top w:val="nil"/>
              <w:left w:val="nil"/>
              <w:bottom w:val="single" w:sz="4" w:space="0" w:color="auto"/>
              <w:right w:val="single" w:sz="4" w:space="0" w:color="auto"/>
            </w:tcBorders>
            <w:shd w:val="clear" w:color="auto" w:fill="auto"/>
            <w:noWrap/>
            <w:vAlign w:val="center"/>
            <w:hideMark/>
          </w:tcPr>
          <w:p w14:paraId="3D7CBE3C" w14:textId="53BE8FBF" w:rsidR="00A13D52" w:rsidRPr="00C77420"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hideMark/>
          </w:tcPr>
          <w:p w14:paraId="759AE354" w14:textId="4378B14B"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hideMark/>
          </w:tcPr>
          <w:p w14:paraId="520FFE0F" w14:textId="289C3DD3" w:rsidR="00A13D52" w:rsidRPr="00C77420"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13D52" w:rsidRPr="00C77420" w14:paraId="239CC2A9" w14:textId="77777777" w:rsidTr="00A13D52">
        <w:trPr>
          <w:trHeight w:val="319"/>
        </w:trPr>
        <w:tc>
          <w:tcPr>
            <w:tcW w:w="3284" w:type="dxa"/>
            <w:tcBorders>
              <w:top w:val="nil"/>
              <w:left w:val="single" w:sz="4" w:space="0" w:color="auto"/>
              <w:bottom w:val="single" w:sz="4" w:space="0" w:color="auto"/>
              <w:right w:val="single" w:sz="4" w:space="0" w:color="auto"/>
            </w:tcBorders>
            <w:shd w:val="clear" w:color="auto" w:fill="auto"/>
            <w:vAlign w:val="bottom"/>
          </w:tcPr>
          <w:p w14:paraId="00441FE1" w14:textId="4FE48175" w:rsidR="00A13D52" w:rsidRDefault="00A13D52" w:rsidP="00A13D5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22" w:type="dxa"/>
            <w:tcBorders>
              <w:top w:val="nil"/>
              <w:left w:val="nil"/>
              <w:bottom w:val="single" w:sz="4" w:space="0" w:color="auto"/>
              <w:right w:val="single" w:sz="4" w:space="0" w:color="auto"/>
            </w:tcBorders>
            <w:shd w:val="clear" w:color="auto" w:fill="auto"/>
            <w:noWrap/>
            <w:vAlign w:val="center"/>
          </w:tcPr>
          <w:p w14:paraId="5087AE83" w14:textId="0C4748AD" w:rsidR="00A13D52" w:rsidRPr="001B55ED" w:rsidRDefault="00A13D52" w:rsidP="00A13D5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22" w:type="dxa"/>
            <w:tcBorders>
              <w:top w:val="nil"/>
              <w:left w:val="nil"/>
              <w:bottom w:val="single" w:sz="4" w:space="0" w:color="auto"/>
              <w:right w:val="single" w:sz="4" w:space="0" w:color="auto"/>
            </w:tcBorders>
            <w:shd w:val="clear" w:color="auto" w:fill="auto"/>
            <w:noWrap/>
            <w:vAlign w:val="center"/>
          </w:tcPr>
          <w:p w14:paraId="003EC524" w14:textId="25BBC481"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6" w:type="dxa"/>
            <w:tcBorders>
              <w:top w:val="nil"/>
              <w:left w:val="nil"/>
              <w:bottom w:val="single" w:sz="4" w:space="0" w:color="auto"/>
              <w:right w:val="single" w:sz="4" w:space="0" w:color="auto"/>
            </w:tcBorders>
            <w:shd w:val="clear" w:color="auto" w:fill="auto"/>
            <w:noWrap/>
            <w:vAlign w:val="center"/>
          </w:tcPr>
          <w:p w14:paraId="031DA703" w14:textId="2F6E506C" w:rsidR="00A13D52" w:rsidRDefault="00A13D52" w:rsidP="00A13D5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B5452B2" w14:textId="55B177CA" w:rsidR="009574F3" w:rsidRDefault="00C77420" w:rsidP="009574F3">
      <w:pPr>
        <w:pStyle w:val="CommentText"/>
        <w:rPr>
          <w:b/>
          <w:bCs/>
        </w:rPr>
      </w:pPr>
      <w:r w:rsidRPr="00A3585B">
        <w:rPr>
          <w:b/>
          <w:bCs/>
        </w:rPr>
        <w:t>The</w:t>
      </w:r>
      <w:r w:rsidR="0086306C" w:rsidRPr="00A3585B">
        <w:rPr>
          <w:b/>
          <w:bCs/>
        </w:rPr>
        <w:t xml:space="preserve"> Dyno Nobel Nonel MS 1.4B </w:t>
      </w:r>
      <w:r w:rsidRPr="00A3585B">
        <w:rPr>
          <w:b/>
          <w:bCs/>
        </w:rPr>
        <w:t>was not deployed in the last year, and the Department has not identified additional impacts from the previously released Impact Statement (See attachment).</w:t>
      </w:r>
    </w:p>
    <w:p w14:paraId="144D75F3" w14:textId="7AB29E86" w:rsidR="009574F3" w:rsidRDefault="009574F3" w:rsidP="009574F3">
      <w:pPr>
        <w:pStyle w:val="CommentText"/>
        <w:rPr>
          <w:b/>
          <w:bCs/>
        </w:rPr>
      </w:pPr>
    </w:p>
    <w:p w14:paraId="6E070C9B" w14:textId="77777777" w:rsidR="00A13D52" w:rsidRDefault="00A13D52" w:rsidP="009B5974">
      <w:pPr>
        <w:spacing w:after="0"/>
        <w:jc w:val="both"/>
        <w:rPr>
          <w:rFonts w:cstheme="minorHAnsi"/>
          <w:color w:val="0070C0"/>
          <w:sz w:val="24"/>
          <w:szCs w:val="24"/>
          <w:u w:val="single"/>
        </w:rPr>
      </w:pPr>
    </w:p>
    <w:p w14:paraId="5BCFB6CB" w14:textId="1DD4211D" w:rsidR="009B5974" w:rsidRPr="00097A90" w:rsidRDefault="000C7574" w:rsidP="009B5974">
      <w:pPr>
        <w:spacing w:after="0"/>
        <w:jc w:val="both"/>
        <w:rPr>
          <w:rFonts w:cstheme="minorHAnsi"/>
          <w:color w:val="0070C0"/>
          <w:sz w:val="24"/>
          <w:szCs w:val="24"/>
          <w:u w:val="single"/>
        </w:rPr>
      </w:pPr>
      <w:r w:rsidRPr="00097A90">
        <w:rPr>
          <w:rFonts w:cstheme="minorHAnsi"/>
          <w:color w:val="0070C0"/>
          <w:sz w:val="24"/>
          <w:szCs w:val="24"/>
          <w:u w:val="single"/>
        </w:rPr>
        <w:t>Specializ</w:t>
      </w:r>
      <w:r w:rsidR="00717690" w:rsidRPr="00097A90">
        <w:rPr>
          <w:rFonts w:cstheme="minorHAnsi"/>
          <w:color w:val="0070C0"/>
          <w:sz w:val="24"/>
          <w:szCs w:val="24"/>
          <w:u w:val="single"/>
        </w:rPr>
        <w:t xml:space="preserve">ed Firearms &amp; Ammunition </w:t>
      </w:r>
      <w:r w:rsidR="002F0E89" w:rsidRPr="00097A90">
        <w:rPr>
          <w:rFonts w:cstheme="minorHAnsi"/>
          <w:color w:val="0070C0"/>
          <w:sz w:val="24"/>
          <w:szCs w:val="24"/>
          <w:u w:val="single"/>
        </w:rPr>
        <w:t xml:space="preserve">Usage </w:t>
      </w:r>
    </w:p>
    <w:p w14:paraId="0F541261" w14:textId="1E39A003" w:rsidR="006A0E49" w:rsidRPr="008A48BE" w:rsidRDefault="00670114" w:rsidP="008A48BE">
      <w:pPr>
        <w:spacing w:after="0"/>
        <w:jc w:val="both"/>
        <w:rPr>
          <w:rFonts w:cstheme="minorHAnsi"/>
          <w:sz w:val="20"/>
          <w:szCs w:val="20"/>
        </w:rPr>
      </w:pPr>
      <w:bookmarkStart w:id="6" w:name="_Hlk134605788"/>
      <w:r>
        <w:t xml:space="preserve">Specialized rifles were deployed on </w:t>
      </w:r>
      <w:r w:rsidR="00C67200">
        <w:rPr>
          <w:b/>
          <w:bCs/>
        </w:rPr>
        <w:t>212</w:t>
      </w:r>
      <w:r>
        <w:t xml:space="preserve"> incidents.</w:t>
      </w:r>
      <w:r w:rsidRPr="007C4609">
        <w:rPr>
          <w:b/>
          <w:bCs/>
        </w:rPr>
        <w:t xml:space="preserve"> </w:t>
      </w:r>
      <w:r w:rsidR="000F5C5D">
        <w:rPr>
          <w:b/>
          <w:bCs/>
        </w:rPr>
        <w:t>59</w:t>
      </w:r>
      <w:r>
        <w:t xml:space="preserve"> were for warrants. Multiple rifles were on scene per incident. The breakdown is as follows: </w:t>
      </w:r>
      <w:r w:rsidRPr="00703780">
        <w:rPr>
          <w:rFonts w:cstheme="minorHAnsi"/>
          <w:sz w:val="20"/>
          <w:szCs w:val="20"/>
        </w:rPr>
        <w:t>AR-15 rifle</w:t>
      </w:r>
      <w:r>
        <w:rPr>
          <w:rFonts w:cstheme="minorHAnsi"/>
          <w:sz w:val="20"/>
          <w:szCs w:val="20"/>
        </w:rPr>
        <w:t xml:space="preserve"> </w:t>
      </w:r>
      <w:r w:rsidRPr="00167EE5">
        <w:rPr>
          <w:rFonts w:cstheme="minorHAnsi"/>
          <w:b/>
          <w:bCs/>
          <w:sz w:val="20"/>
          <w:szCs w:val="20"/>
        </w:rPr>
        <w:t>(</w:t>
      </w:r>
      <w:r w:rsidR="000775A1">
        <w:rPr>
          <w:rFonts w:cstheme="minorHAnsi"/>
          <w:b/>
          <w:bCs/>
          <w:sz w:val="20"/>
          <w:szCs w:val="20"/>
        </w:rPr>
        <w:t>484</w:t>
      </w:r>
      <w:r w:rsidR="009D45B1">
        <w:rPr>
          <w:rFonts w:cstheme="minorHAnsi"/>
          <w:sz w:val="20"/>
          <w:szCs w:val="20"/>
        </w:rPr>
        <w:t>)</w:t>
      </w:r>
      <w:r>
        <w:rPr>
          <w:rFonts w:cstheme="minorHAnsi"/>
          <w:sz w:val="20"/>
          <w:szCs w:val="20"/>
        </w:rPr>
        <w:t>, .308 Win Rifle (</w:t>
      </w:r>
      <w:r w:rsidR="002273B7">
        <w:rPr>
          <w:rFonts w:cstheme="minorHAnsi"/>
          <w:b/>
          <w:bCs/>
          <w:sz w:val="20"/>
          <w:szCs w:val="20"/>
        </w:rPr>
        <w:t>30</w:t>
      </w:r>
      <w:r>
        <w:rPr>
          <w:rFonts w:cstheme="minorHAnsi"/>
          <w:sz w:val="20"/>
          <w:szCs w:val="20"/>
        </w:rPr>
        <w:t>), and BCM Rifle (</w:t>
      </w:r>
      <w:r w:rsidR="000775A1">
        <w:rPr>
          <w:rFonts w:cstheme="minorHAnsi"/>
          <w:b/>
          <w:bCs/>
          <w:sz w:val="20"/>
          <w:szCs w:val="20"/>
        </w:rPr>
        <w:t>187</w:t>
      </w:r>
      <w:r>
        <w:rPr>
          <w:rFonts w:cstheme="minorHAnsi"/>
          <w:sz w:val="20"/>
          <w:szCs w:val="20"/>
        </w:rPr>
        <w:t>)</w:t>
      </w:r>
      <w:r w:rsidR="002273B7">
        <w:rPr>
          <w:rFonts w:cstheme="minorHAnsi"/>
          <w:sz w:val="20"/>
          <w:szCs w:val="20"/>
        </w:rPr>
        <w:t>, and Noveske N4 (</w:t>
      </w:r>
      <w:r w:rsidR="002273B7" w:rsidRPr="002273B7">
        <w:rPr>
          <w:rFonts w:cstheme="minorHAnsi"/>
          <w:b/>
          <w:bCs/>
          <w:sz w:val="20"/>
          <w:szCs w:val="20"/>
        </w:rPr>
        <w:t>9</w:t>
      </w:r>
      <w:r w:rsidR="002273B7">
        <w:rPr>
          <w:rFonts w:cstheme="minorHAnsi"/>
          <w:sz w:val="20"/>
          <w:szCs w:val="20"/>
        </w:rPr>
        <w:t>)</w:t>
      </w:r>
      <w:r>
        <w:rPr>
          <w:rFonts w:cstheme="minorHAnsi"/>
          <w:sz w:val="20"/>
          <w:szCs w:val="20"/>
        </w:rPr>
        <w:t>.</w:t>
      </w:r>
      <w:bookmarkEnd w:id="6"/>
      <w:r>
        <w:t xml:space="preserve"> </w:t>
      </w:r>
      <w:r w:rsidR="008A48BE" w:rsidRPr="00703780">
        <w:rPr>
          <w:rFonts w:cstheme="minorHAnsi"/>
          <w:sz w:val="20"/>
          <w:szCs w:val="20"/>
        </w:rPr>
        <w:t>The</w:t>
      </w:r>
      <w:r w:rsidR="008A48BE">
        <w:rPr>
          <w:rFonts w:cstheme="minorHAnsi"/>
          <w:sz w:val="20"/>
          <w:szCs w:val="20"/>
        </w:rPr>
        <w:t xml:space="preserve"> </w:t>
      </w:r>
      <w:r w:rsidR="008A48BE" w:rsidRPr="00703780">
        <w:rPr>
          <w:rFonts w:cstheme="minorHAnsi"/>
          <w:sz w:val="20"/>
          <w:szCs w:val="20"/>
        </w:rPr>
        <w:t xml:space="preserve">usage </w:t>
      </w:r>
      <w:r w:rsidR="008A48BE">
        <w:rPr>
          <w:rFonts w:cstheme="minorHAnsi"/>
          <w:sz w:val="20"/>
          <w:szCs w:val="20"/>
        </w:rPr>
        <w:t xml:space="preserve">was </w:t>
      </w:r>
      <w:r w:rsidR="008A48BE" w:rsidRPr="00703780">
        <w:rPr>
          <w:rFonts w:cstheme="minorHAnsi"/>
          <w:sz w:val="20"/>
          <w:szCs w:val="20"/>
        </w:rPr>
        <w:t>under the following categories</w:t>
      </w:r>
      <w:r w:rsidR="008A48BE">
        <w:rPr>
          <w:rFonts w:cstheme="minorHAnsi"/>
          <w:sz w:val="20"/>
          <w:szCs w:val="20"/>
        </w:rPr>
        <w:t>.</w:t>
      </w:r>
    </w:p>
    <w:p w14:paraId="1E9B1A9F" w14:textId="3D4D67DB" w:rsidR="007C2D03" w:rsidRPr="00703780" w:rsidRDefault="007C2D03" w:rsidP="007C2D03">
      <w:pPr>
        <w:pStyle w:val="ListParagraph"/>
        <w:numPr>
          <w:ilvl w:val="0"/>
          <w:numId w:val="29"/>
        </w:numPr>
        <w:spacing w:after="0"/>
        <w:jc w:val="both"/>
        <w:rPr>
          <w:rFonts w:cstheme="minorHAnsi"/>
          <w:sz w:val="20"/>
          <w:szCs w:val="20"/>
        </w:rPr>
      </w:pPr>
      <w:r w:rsidRPr="00703780">
        <w:rPr>
          <w:rFonts w:cstheme="minorHAnsi"/>
          <w:sz w:val="20"/>
          <w:szCs w:val="20"/>
        </w:rPr>
        <w:t xml:space="preserve">Use of Force </w:t>
      </w:r>
    </w:p>
    <w:p w14:paraId="5BCBF3F3" w14:textId="77777777" w:rsidR="00715E09" w:rsidRPr="00703780" w:rsidRDefault="00715E09" w:rsidP="00715E09">
      <w:pPr>
        <w:pStyle w:val="ListParagraph"/>
        <w:numPr>
          <w:ilvl w:val="0"/>
          <w:numId w:val="29"/>
        </w:numPr>
        <w:spacing w:after="0"/>
        <w:jc w:val="both"/>
        <w:rPr>
          <w:rFonts w:cstheme="minorHAnsi"/>
          <w:sz w:val="20"/>
          <w:szCs w:val="20"/>
        </w:rPr>
      </w:pPr>
      <w:r w:rsidRPr="00703780">
        <w:rPr>
          <w:rFonts w:cstheme="minorHAnsi"/>
          <w:sz w:val="20"/>
          <w:szCs w:val="20"/>
        </w:rPr>
        <w:t>Deployment</w:t>
      </w:r>
    </w:p>
    <w:p w14:paraId="5EC41C3F" w14:textId="629BDAEE" w:rsidR="003E0952" w:rsidRPr="00D2526C" w:rsidRDefault="007C2D03" w:rsidP="00D2526C">
      <w:pPr>
        <w:pStyle w:val="ListParagraph"/>
        <w:numPr>
          <w:ilvl w:val="0"/>
          <w:numId w:val="29"/>
        </w:numPr>
        <w:spacing w:after="0"/>
        <w:jc w:val="both"/>
        <w:rPr>
          <w:rFonts w:cstheme="minorHAnsi"/>
          <w:sz w:val="20"/>
          <w:szCs w:val="20"/>
        </w:rPr>
      </w:pPr>
      <w:r w:rsidRPr="00703780">
        <w:rPr>
          <w:rFonts w:cstheme="minorHAnsi"/>
          <w:sz w:val="20"/>
          <w:szCs w:val="20"/>
        </w:rPr>
        <w:t>Officer Involved Shootings</w:t>
      </w:r>
    </w:p>
    <w:p w14:paraId="3938ACB5" w14:textId="77777777" w:rsidR="00BE214D" w:rsidRDefault="00BE214D" w:rsidP="00A107FA">
      <w:pPr>
        <w:pStyle w:val="ListParagraph"/>
        <w:spacing w:after="0"/>
        <w:jc w:val="both"/>
        <w:rPr>
          <w:rFonts w:cstheme="minorHAnsi"/>
          <w:sz w:val="20"/>
          <w:szCs w:val="20"/>
        </w:rPr>
      </w:pPr>
    </w:p>
    <w:tbl>
      <w:tblPr>
        <w:tblW w:w="10006" w:type="dxa"/>
        <w:tblLook w:val="04A0" w:firstRow="1" w:lastRow="0" w:firstColumn="1" w:lastColumn="0" w:noHBand="0" w:noVBand="1"/>
      </w:tblPr>
      <w:tblGrid>
        <w:gridCol w:w="4156"/>
        <w:gridCol w:w="1949"/>
        <w:gridCol w:w="1949"/>
        <w:gridCol w:w="1952"/>
      </w:tblGrid>
      <w:tr w:rsidR="00BE214D" w:rsidRPr="006B5210" w14:paraId="7F9E7F73" w14:textId="77777777" w:rsidTr="004F3698">
        <w:trPr>
          <w:trHeight w:val="112"/>
        </w:trPr>
        <w:tc>
          <w:tcPr>
            <w:tcW w:w="10006"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E46725F" w14:textId="77777777" w:rsidR="00BE214D" w:rsidRPr="006B5210" w:rsidRDefault="00BE214D" w:rsidP="004F3698">
            <w:pPr>
              <w:spacing w:after="0" w:line="240" w:lineRule="auto"/>
              <w:rPr>
                <w:rFonts w:ascii="Calibri" w:eastAsia="Times New Roman" w:hAnsi="Calibri" w:cs="Calibri"/>
                <w:b/>
                <w:bCs/>
                <w:color w:val="000000"/>
                <w:sz w:val="24"/>
                <w:szCs w:val="24"/>
              </w:rPr>
            </w:pPr>
            <w:r w:rsidRPr="006B5210">
              <w:rPr>
                <w:rFonts w:ascii="Calibri" w:eastAsia="Times New Roman" w:hAnsi="Calibri" w:cs="Calibri"/>
                <w:b/>
                <w:bCs/>
                <w:color w:val="000000"/>
                <w:sz w:val="24"/>
                <w:szCs w:val="24"/>
              </w:rPr>
              <w:t>Colt LE6920 (AR15)</w:t>
            </w:r>
          </w:p>
        </w:tc>
      </w:tr>
      <w:tr w:rsidR="00BE214D" w:rsidRPr="006B5210" w14:paraId="109AC7C0"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7E8C4FEA" w14:textId="77777777" w:rsidR="00BE214D" w:rsidRPr="006B5210" w:rsidRDefault="00BE214D"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 xml:space="preserve">Total </w:t>
            </w:r>
            <w:r w:rsidRPr="006B5210">
              <w:rPr>
                <w:rFonts w:ascii="Calibri" w:eastAsia="Times New Roman" w:hAnsi="Calibri" w:cs="Calibri"/>
                <w:color w:val="000000"/>
                <w:sz w:val="22"/>
                <w:szCs w:val="22"/>
              </w:rPr>
              <w:t>Number Deployed</w:t>
            </w:r>
          </w:p>
        </w:tc>
        <w:tc>
          <w:tcPr>
            <w:tcW w:w="1949" w:type="dxa"/>
            <w:tcBorders>
              <w:top w:val="nil"/>
              <w:left w:val="nil"/>
              <w:bottom w:val="single" w:sz="4" w:space="0" w:color="auto"/>
              <w:right w:val="single" w:sz="4" w:space="0" w:color="auto"/>
            </w:tcBorders>
            <w:shd w:val="clear" w:color="auto" w:fill="auto"/>
            <w:noWrap/>
            <w:vAlign w:val="center"/>
          </w:tcPr>
          <w:p w14:paraId="67E2CEF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484</w:t>
            </w:r>
          </w:p>
        </w:tc>
        <w:tc>
          <w:tcPr>
            <w:tcW w:w="1949" w:type="dxa"/>
            <w:tcBorders>
              <w:top w:val="nil"/>
              <w:left w:val="nil"/>
              <w:bottom w:val="single" w:sz="4" w:space="0" w:color="auto"/>
              <w:right w:val="single" w:sz="4" w:space="0" w:color="auto"/>
            </w:tcBorders>
            <w:shd w:val="clear" w:color="auto" w:fill="auto"/>
            <w:noWrap/>
            <w:vAlign w:val="center"/>
            <w:hideMark/>
          </w:tcPr>
          <w:p w14:paraId="032C0AB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p>
        </w:tc>
        <w:tc>
          <w:tcPr>
            <w:tcW w:w="1952" w:type="dxa"/>
            <w:tcBorders>
              <w:top w:val="nil"/>
              <w:left w:val="nil"/>
              <w:bottom w:val="single" w:sz="4" w:space="0" w:color="auto"/>
              <w:right w:val="single" w:sz="4" w:space="0" w:color="auto"/>
            </w:tcBorders>
            <w:shd w:val="clear" w:color="auto" w:fill="auto"/>
            <w:noWrap/>
            <w:vAlign w:val="center"/>
            <w:hideMark/>
          </w:tcPr>
          <w:p w14:paraId="4BA4E966"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p>
        </w:tc>
      </w:tr>
      <w:tr w:rsidR="00BE214D" w:rsidRPr="006B5210" w14:paraId="4C2EF07A"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1CEDC521"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Number of Deployment for warrants</w:t>
            </w:r>
          </w:p>
        </w:tc>
        <w:tc>
          <w:tcPr>
            <w:tcW w:w="1949" w:type="dxa"/>
            <w:tcBorders>
              <w:top w:val="nil"/>
              <w:left w:val="nil"/>
              <w:bottom w:val="single" w:sz="4" w:space="0" w:color="auto"/>
              <w:right w:val="single" w:sz="4" w:space="0" w:color="auto"/>
            </w:tcBorders>
            <w:shd w:val="clear" w:color="auto" w:fill="auto"/>
            <w:noWrap/>
            <w:vAlign w:val="center"/>
          </w:tcPr>
          <w:p w14:paraId="68B03530"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38</w:t>
            </w:r>
          </w:p>
        </w:tc>
        <w:tc>
          <w:tcPr>
            <w:tcW w:w="1949" w:type="dxa"/>
            <w:tcBorders>
              <w:top w:val="nil"/>
              <w:left w:val="nil"/>
              <w:bottom w:val="single" w:sz="4" w:space="0" w:color="auto"/>
              <w:right w:val="single" w:sz="4" w:space="0" w:color="auto"/>
            </w:tcBorders>
            <w:shd w:val="clear" w:color="auto" w:fill="auto"/>
            <w:noWrap/>
            <w:vAlign w:val="center"/>
            <w:hideMark/>
          </w:tcPr>
          <w:p w14:paraId="4AF5671A"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p>
        </w:tc>
        <w:tc>
          <w:tcPr>
            <w:tcW w:w="1952" w:type="dxa"/>
            <w:tcBorders>
              <w:top w:val="nil"/>
              <w:left w:val="nil"/>
              <w:bottom w:val="single" w:sz="4" w:space="0" w:color="auto"/>
              <w:right w:val="single" w:sz="4" w:space="0" w:color="auto"/>
            </w:tcBorders>
            <w:shd w:val="clear" w:color="auto" w:fill="auto"/>
            <w:noWrap/>
            <w:vAlign w:val="center"/>
            <w:hideMark/>
          </w:tcPr>
          <w:p w14:paraId="4381232B"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p>
        </w:tc>
      </w:tr>
      <w:tr w:rsidR="00BE214D" w:rsidRPr="006B5210" w14:paraId="2D052AB4" w14:textId="77777777" w:rsidTr="004F3698">
        <w:trPr>
          <w:trHeight w:val="540"/>
        </w:trPr>
        <w:tc>
          <w:tcPr>
            <w:tcW w:w="4156" w:type="dxa"/>
            <w:tcBorders>
              <w:top w:val="nil"/>
              <w:left w:val="single" w:sz="4" w:space="0" w:color="auto"/>
              <w:bottom w:val="single" w:sz="4" w:space="0" w:color="auto"/>
              <w:right w:val="single" w:sz="4" w:space="0" w:color="auto"/>
            </w:tcBorders>
            <w:shd w:val="clear" w:color="auto" w:fill="auto"/>
            <w:noWrap/>
            <w:vAlign w:val="center"/>
            <w:hideMark/>
          </w:tcPr>
          <w:p w14:paraId="3FCC5994"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Geographical Location of Deployment</w:t>
            </w:r>
          </w:p>
        </w:tc>
        <w:tc>
          <w:tcPr>
            <w:tcW w:w="1949" w:type="dxa"/>
            <w:tcBorders>
              <w:top w:val="nil"/>
              <w:left w:val="nil"/>
              <w:bottom w:val="single" w:sz="4" w:space="0" w:color="auto"/>
              <w:right w:val="nil"/>
            </w:tcBorders>
            <w:shd w:val="clear" w:color="auto" w:fill="auto"/>
            <w:vAlign w:val="center"/>
            <w:hideMark/>
          </w:tcPr>
          <w:p w14:paraId="1D9553C4"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Total number of days-controlled equipment was used</w:t>
            </w:r>
          </w:p>
        </w:tc>
        <w:tc>
          <w:tcPr>
            <w:tcW w:w="1949" w:type="dxa"/>
            <w:tcBorders>
              <w:top w:val="nil"/>
              <w:left w:val="single" w:sz="4" w:space="0" w:color="auto"/>
              <w:bottom w:val="single" w:sz="4" w:space="0" w:color="auto"/>
              <w:right w:val="single" w:sz="4" w:space="0" w:color="auto"/>
            </w:tcBorders>
            <w:shd w:val="clear" w:color="auto" w:fill="auto"/>
            <w:vAlign w:val="center"/>
            <w:hideMark/>
          </w:tcPr>
          <w:p w14:paraId="04BB473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Number of those daily reported uses authorized by warrant</w:t>
            </w:r>
          </w:p>
        </w:tc>
        <w:tc>
          <w:tcPr>
            <w:tcW w:w="1952" w:type="dxa"/>
            <w:tcBorders>
              <w:top w:val="nil"/>
              <w:left w:val="nil"/>
              <w:bottom w:val="single" w:sz="4" w:space="0" w:color="auto"/>
              <w:right w:val="single" w:sz="4" w:space="0" w:color="auto"/>
            </w:tcBorders>
            <w:shd w:val="clear" w:color="auto" w:fill="auto"/>
            <w:vAlign w:val="center"/>
            <w:hideMark/>
          </w:tcPr>
          <w:p w14:paraId="1FA8E27A"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Number of those daily reported uses authorized by non-warrant forms of court authorization</w:t>
            </w:r>
          </w:p>
        </w:tc>
      </w:tr>
      <w:tr w:rsidR="00BE214D" w:rsidRPr="006B5210" w14:paraId="4B2DDDC3"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3A4400B3"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AREA 1</w:t>
            </w:r>
          </w:p>
        </w:tc>
        <w:tc>
          <w:tcPr>
            <w:tcW w:w="1949" w:type="dxa"/>
            <w:tcBorders>
              <w:top w:val="nil"/>
              <w:left w:val="nil"/>
              <w:bottom w:val="single" w:sz="4" w:space="0" w:color="auto"/>
              <w:right w:val="single" w:sz="4" w:space="0" w:color="auto"/>
            </w:tcBorders>
            <w:shd w:val="clear" w:color="auto" w:fill="auto"/>
            <w:noWrap/>
            <w:vAlign w:val="bottom"/>
          </w:tcPr>
          <w:p w14:paraId="5DDBAD8A"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30</w:t>
            </w:r>
          </w:p>
        </w:tc>
        <w:tc>
          <w:tcPr>
            <w:tcW w:w="1949" w:type="dxa"/>
            <w:tcBorders>
              <w:top w:val="nil"/>
              <w:left w:val="nil"/>
              <w:bottom w:val="single" w:sz="4" w:space="0" w:color="auto"/>
              <w:right w:val="single" w:sz="4" w:space="0" w:color="auto"/>
            </w:tcBorders>
            <w:shd w:val="clear" w:color="auto" w:fill="auto"/>
            <w:noWrap/>
            <w:vAlign w:val="bottom"/>
          </w:tcPr>
          <w:p w14:paraId="4F9D7128"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8</w:t>
            </w:r>
          </w:p>
        </w:tc>
        <w:tc>
          <w:tcPr>
            <w:tcW w:w="1952" w:type="dxa"/>
            <w:tcBorders>
              <w:top w:val="nil"/>
              <w:left w:val="nil"/>
              <w:bottom w:val="single" w:sz="4" w:space="0" w:color="auto"/>
              <w:right w:val="single" w:sz="4" w:space="0" w:color="auto"/>
            </w:tcBorders>
            <w:shd w:val="clear" w:color="auto" w:fill="auto"/>
            <w:noWrap/>
            <w:vAlign w:val="bottom"/>
            <w:hideMark/>
          </w:tcPr>
          <w:p w14:paraId="660AE631"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BE214D" w:rsidRPr="006B5210" w14:paraId="25859FF7"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39A15443"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AREA 2</w:t>
            </w:r>
          </w:p>
        </w:tc>
        <w:tc>
          <w:tcPr>
            <w:tcW w:w="1949" w:type="dxa"/>
            <w:tcBorders>
              <w:top w:val="nil"/>
              <w:left w:val="nil"/>
              <w:bottom w:val="single" w:sz="4" w:space="0" w:color="auto"/>
              <w:right w:val="single" w:sz="4" w:space="0" w:color="auto"/>
            </w:tcBorders>
            <w:shd w:val="clear" w:color="auto" w:fill="auto"/>
            <w:noWrap/>
            <w:vAlign w:val="bottom"/>
          </w:tcPr>
          <w:p w14:paraId="7D2A60A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10</w:t>
            </w:r>
          </w:p>
        </w:tc>
        <w:tc>
          <w:tcPr>
            <w:tcW w:w="1949" w:type="dxa"/>
            <w:tcBorders>
              <w:top w:val="nil"/>
              <w:left w:val="nil"/>
              <w:bottom w:val="single" w:sz="4" w:space="0" w:color="auto"/>
              <w:right w:val="single" w:sz="4" w:space="0" w:color="auto"/>
            </w:tcBorders>
            <w:shd w:val="clear" w:color="auto" w:fill="auto"/>
            <w:noWrap/>
            <w:vAlign w:val="bottom"/>
          </w:tcPr>
          <w:p w14:paraId="5DCC0B50"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52" w:type="dxa"/>
            <w:tcBorders>
              <w:top w:val="nil"/>
              <w:left w:val="nil"/>
              <w:bottom w:val="single" w:sz="4" w:space="0" w:color="auto"/>
              <w:right w:val="single" w:sz="4" w:space="0" w:color="auto"/>
            </w:tcBorders>
            <w:shd w:val="clear" w:color="auto" w:fill="auto"/>
            <w:noWrap/>
            <w:vAlign w:val="bottom"/>
            <w:hideMark/>
          </w:tcPr>
          <w:p w14:paraId="77DAF212"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BE214D" w:rsidRPr="006B5210" w14:paraId="36BC849E"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1256914A"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AREA 3</w:t>
            </w:r>
          </w:p>
        </w:tc>
        <w:tc>
          <w:tcPr>
            <w:tcW w:w="1949" w:type="dxa"/>
            <w:tcBorders>
              <w:top w:val="nil"/>
              <w:left w:val="nil"/>
              <w:bottom w:val="single" w:sz="4" w:space="0" w:color="auto"/>
              <w:right w:val="single" w:sz="4" w:space="0" w:color="auto"/>
            </w:tcBorders>
            <w:shd w:val="clear" w:color="auto" w:fill="auto"/>
            <w:noWrap/>
            <w:vAlign w:val="bottom"/>
          </w:tcPr>
          <w:p w14:paraId="1E106D19"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21</w:t>
            </w:r>
          </w:p>
        </w:tc>
        <w:tc>
          <w:tcPr>
            <w:tcW w:w="1949" w:type="dxa"/>
            <w:tcBorders>
              <w:top w:val="nil"/>
              <w:left w:val="nil"/>
              <w:bottom w:val="single" w:sz="4" w:space="0" w:color="auto"/>
              <w:right w:val="single" w:sz="4" w:space="0" w:color="auto"/>
            </w:tcBorders>
            <w:shd w:val="clear" w:color="auto" w:fill="auto"/>
            <w:noWrap/>
            <w:vAlign w:val="bottom"/>
          </w:tcPr>
          <w:p w14:paraId="773607C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1952" w:type="dxa"/>
            <w:tcBorders>
              <w:top w:val="nil"/>
              <w:left w:val="nil"/>
              <w:bottom w:val="single" w:sz="4" w:space="0" w:color="auto"/>
              <w:right w:val="single" w:sz="4" w:space="0" w:color="auto"/>
            </w:tcBorders>
            <w:shd w:val="clear" w:color="auto" w:fill="auto"/>
            <w:noWrap/>
            <w:vAlign w:val="bottom"/>
            <w:hideMark/>
          </w:tcPr>
          <w:p w14:paraId="6ED68516"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BE214D" w:rsidRPr="006B5210" w14:paraId="378E2622"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79388354"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AREA 4</w:t>
            </w:r>
          </w:p>
        </w:tc>
        <w:tc>
          <w:tcPr>
            <w:tcW w:w="1949" w:type="dxa"/>
            <w:tcBorders>
              <w:top w:val="nil"/>
              <w:left w:val="nil"/>
              <w:bottom w:val="single" w:sz="4" w:space="0" w:color="auto"/>
              <w:right w:val="single" w:sz="4" w:space="0" w:color="auto"/>
            </w:tcBorders>
            <w:shd w:val="clear" w:color="auto" w:fill="auto"/>
            <w:noWrap/>
            <w:vAlign w:val="bottom"/>
          </w:tcPr>
          <w:p w14:paraId="081316DE"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32</w:t>
            </w:r>
          </w:p>
        </w:tc>
        <w:tc>
          <w:tcPr>
            <w:tcW w:w="1949" w:type="dxa"/>
            <w:tcBorders>
              <w:top w:val="nil"/>
              <w:left w:val="nil"/>
              <w:bottom w:val="single" w:sz="4" w:space="0" w:color="auto"/>
              <w:right w:val="single" w:sz="4" w:space="0" w:color="auto"/>
            </w:tcBorders>
            <w:shd w:val="clear" w:color="auto" w:fill="auto"/>
            <w:noWrap/>
            <w:vAlign w:val="bottom"/>
          </w:tcPr>
          <w:p w14:paraId="5F61051C"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952" w:type="dxa"/>
            <w:tcBorders>
              <w:top w:val="nil"/>
              <w:left w:val="nil"/>
              <w:bottom w:val="single" w:sz="4" w:space="0" w:color="auto"/>
              <w:right w:val="single" w:sz="4" w:space="0" w:color="auto"/>
            </w:tcBorders>
            <w:shd w:val="clear" w:color="auto" w:fill="auto"/>
            <w:noWrap/>
            <w:vAlign w:val="bottom"/>
            <w:hideMark/>
          </w:tcPr>
          <w:p w14:paraId="280DE16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BE214D" w:rsidRPr="006B5210" w14:paraId="6D176DA7" w14:textId="77777777" w:rsidTr="004F3698">
        <w:trPr>
          <w:trHeight w:val="106"/>
        </w:trPr>
        <w:tc>
          <w:tcPr>
            <w:tcW w:w="4156" w:type="dxa"/>
            <w:tcBorders>
              <w:top w:val="nil"/>
              <w:left w:val="single" w:sz="4" w:space="0" w:color="auto"/>
              <w:bottom w:val="single" w:sz="4" w:space="0" w:color="auto"/>
              <w:right w:val="single" w:sz="4" w:space="0" w:color="auto"/>
            </w:tcBorders>
            <w:shd w:val="clear" w:color="auto" w:fill="auto"/>
            <w:noWrap/>
            <w:vAlign w:val="bottom"/>
            <w:hideMark/>
          </w:tcPr>
          <w:p w14:paraId="6359B2C7"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AREA 5</w:t>
            </w:r>
          </w:p>
        </w:tc>
        <w:tc>
          <w:tcPr>
            <w:tcW w:w="1949" w:type="dxa"/>
            <w:tcBorders>
              <w:top w:val="nil"/>
              <w:left w:val="nil"/>
              <w:bottom w:val="single" w:sz="4" w:space="0" w:color="auto"/>
              <w:right w:val="single" w:sz="4" w:space="0" w:color="auto"/>
            </w:tcBorders>
            <w:shd w:val="clear" w:color="auto" w:fill="auto"/>
            <w:noWrap/>
            <w:vAlign w:val="bottom"/>
          </w:tcPr>
          <w:p w14:paraId="032C60A0"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35</w:t>
            </w:r>
          </w:p>
        </w:tc>
        <w:tc>
          <w:tcPr>
            <w:tcW w:w="1949" w:type="dxa"/>
            <w:tcBorders>
              <w:top w:val="nil"/>
              <w:left w:val="nil"/>
              <w:bottom w:val="single" w:sz="4" w:space="0" w:color="auto"/>
              <w:right w:val="single" w:sz="4" w:space="0" w:color="auto"/>
            </w:tcBorders>
            <w:shd w:val="clear" w:color="auto" w:fill="auto"/>
            <w:noWrap/>
            <w:vAlign w:val="bottom"/>
          </w:tcPr>
          <w:p w14:paraId="588395EB"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7</w:t>
            </w:r>
          </w:p>
        </w:tc>
        <w:tc>
          <w:tcPr>
            <w:tcW w:w="1952" w:type="dxa"/>
            <w:tcBorders>
              <w:top w:val="nil"/>
              <w:left w:val="nil"/>
              <w:bottom w:val="single" w:sz="4" w:space="0" w:color="auto"/>
              <w:right w:val="single" w:sz="4" w:space="0" w:color="auto"/>
            </w:tcBorders>
            <w:shd w:val="clear" w:color="auto" w:fill="auto"/>
            <w:noWrap/>
            <w:vAlign w:val="bottom"/>
            <w:hideMark/>
          </w:tcPr>
          <w:p w14:paraId="4B1B3044"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BE214D" w:rsidRPr="006B5210" w14:paraId="11742830" w14:textId="77777777" w:rsidTr="004F3698">
        <w:trPr>
          <w:trHeight w:val="215"/>
        </w:trPr>
        <w:tc>
          <w:tcPr>
            <w:tcW w:w="41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68E6A"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AREA 6</w:t>
            </w:r>
          </w:p>
        </w:tc>
        <w:tc>
          <w:tcPr>
            <w:tcW w:w="1949" w:type="dxa"/>
            <w:tcBorders>
              <w:top w:val="nil"/>
              <w:left w:val="nil"/>
              <w:bottom w:val="single" w:sz="4" w:space="0" w:color="auto"/>
              <w:right w:val="single" w:sz="4" w:space="0" w:color="auto"/>
            </w:tcBorders>
            <w:shd w:val="clear" w:color="auto" w:fill="auto"/>
            <w:noWrap/>
            <w:vAlign w:val="bottom"/>
          </w:tcPr>
          <w:p w14:paraId="60223DF7"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38</w:t>
            </w:r>
          </w:p>
        </w:tc>
        <w:tc>
          <w:tcPr>
            <w:tcW w:w="1949" w:type="dxa"/>
            <w:tcBorders>
              <w:top w:val="nil"/>
              <w:left w:val="nil"/>
              <w:bottom w:val="single" w:sz="4" w:space="0" w:color="auto"/>
              <w:right w:val="single" w:sz="4" w:space="0" w:color="auto"/>
            </w:tcBorders>
            <w:shd w:val="clear" w:color="auto" w:fill="auto"/>
            <w:noWrap/>
            <w:vAlign w:val="bottom"/>
          </w:tcPr>
          <w:p w14:paraId="1CB0152F"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11</w:t>
            </w:r>
          </w:p>
        </w:tc>
        <w:tc>
          <w:tcPr>
            <w:tcW w:w="1952" w:type="dxa"/>
            <w:tcBorders>
              <w:top w:val="nil"/>
              <w:left w:val="nil"/>
              <w:bottom w:val="single" w:sz="4" w:space="0" w:color="auto"/>
              <w:right w:val="single" w:sz="4" w:space="0" w:color="auto"/>
            </w:tcBorders>
            <w:shd w:val="clear" w:color="auto" w:fill="auto"/>
            <w:noWrap/>
            <w:vAlign w:val="bottom"/>
            <w:hideMark/>
          </w:tcPr>
          <w:p w14:paraId="2A29677E"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BE214D" w:rsidRPr="006B5210" w14:paraId="5E587D63" w14:textId="77777777" w:rsidTr="004F3698">
        <w:trPr>
          <w:trHeight w:val="215"/>
        </w:trPr>
        <w:tc>
          <w:tcPr>
            <w:tcW w:w="41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3683FE" w14:textId="77777777" w:rsidR="00BE214D" w:rsidRPr="006B5210" w:rsidRDefault="00BE214D"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49" w:type="dxa"/>
            <w:tcBorders>
              <w:top w:val="nil"/>
              <w:left w:val="nil"/>
              <w:bottom w:val="single" w:sz="4" w:space="0" w:color="auto"/>
              <w:right w:val="single" w:sz="4" w:space="0" w:color="auto"/>
            </w:tcBorders>
            <w:shd w:val="clear" w:color="auto" w:fill="auto"/>
            <w:noWrap/>
            <w:vAlign w:val="bottom"/>
          </w:tcPr>
          <w:p w14:paraId="367276D9"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49" w:type="dxa"/>
            <w:tcBorders>
              <w:top w:val="nil"/>
              <w:left w:val="nil"/>
              <w:bottom w:val="single" w:sz="4" w:space="0" w:color="auto"/>
              <w:right w:val="single" w:sz="4" w:space="0" w:color="auto"/>
            </w:tcBorders>
            <w:shd w:val="clear" w:color="auto" w:fill="auto"/>
            <w:noWrap/>
            <w:vAlign w:val="bottom"/>
          </w:tcPr>
          <w:p w14:paraId="604638EC" w14:textId="77777777" w:rsidR="00BE214D"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52" w:type="dxa"/>
            <w:tcBorders>
              <w:top w:val="nil"/>
              <w:left w:val="nil"/>
              <w:bottom w:val="single" w:sz="4" w:space="0" w:color="auto"/>
              <w:right w:val="single" w:sz="4" w:space="0" w:color="auto"/>
            </w:tcBorders>
            <w:shd w:val="clear" w:color="auto" w:fill="auto"/>
            <w:noWrap/>
            <w:vAlign w:val="bottom"/>
          </w:tcPr>
          <w:p w14:paraId="0102AAA0"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E214D" w:rsidRPr="006B5210" w14:paraId="1DF86463" w14:textId="77777777" w:rsidTr="004F3698">
        <w:trPr>
          <w:trHeight w:val="215"/>
        </w:trPr>
        <w:tc>
          <w:tcPr>
            <w:tcW w:w="41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CF20D4" w14:textId="77777777" w:rsidR="00BE214D" w:rsidRPr="006B5210" w:rsidRDefault="00BE214D"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Area</w:t>
            </w:r>
          </w:p>
        </w:tc>
        <w:tc>
          <w:tcPr>
            <w:tcW w:w="1949" w:type="dxa"/>
            <w:tcBorders>
              <w:top w:val="nil"/>
              <w:left w:val="nil"/>
              <w:bottom w:val="single" w:sz="4" w:space="0" w:color="auto"/>
              <w:right w:val="single" w:sz="4" w:space="0" w:color="auto"/>
            </w:tcBorders>
            <w:shd w:val="clear" w:color="auto" w:fill="auto"/>
            <w:noWrap/>
            <w:vAlign w:val="bottom"/>
          </w:tcPr>
          <w:p w14:paraId="3C2B0622"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949" w:type="dxa"/>
            <w:tcBorders>
              <w:top w:val="nil"/>
              <w:left w:val="nil"/>
              <w:bottom w:val="single" w:sz="4" w:space="0" w:color="auto"/>
              <w:right w:val="single" w:sz="4" w:space="0" w:color="auto"/>
            </w:tcBorders>
            <w:shd w:val="clear" w:color="auto" w:fill="auto"/>
            <w:noWrap/>
            <w:vAlign w:val="bottom"/>
          </w:tcPr>
          <w:p w14:paraId="59972B21" w14:textId="77777777" w:rsidR="00BE214D"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52" w:type="dxa"/>
            <w:tcBorders>
              <w:top w:val="nil"/>
              <w:left w:val="nil"/>
              <w:bottom w:val="single" w:sz="4" w:space="0" w:color="auto"/>
              <w:right w:val="single" w:sz="4" w:space="0" w:color="auto"/>
            </w:tcBorders>
            <w:shd w:val="clear" w:color="auto" w:fill="auto"/>
            <w:noWrap/>
            <w:vAlign w:val="bottom"/>
          </w:tcPr>
          <w:p w14:paraId="175E7698"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BE214D" w:rsidRPr="006B5210" w14:paraId="16B58F34" w14:textId="77777777" w:rsidTr="004F3698">
        <w:trPr>
          <w:trHeight w:val="215"/>
        </w:trPr>
        <w:tc>
          <w:tcPr>
            <w:tcW w:w="41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2FE229" w14:textId="77777777" w:rsidR="00BE214D" w:rsidRPr="006B5210" w:rsidRDefault="00BE214D" w:rsidP="004F3698">
            <w:pPr>
              <w:spacing w:after="0" w:line="240" w:lineRule="auto"/>
              <w:rPr>
                <w:rFonts w:ascii="Calibri" w:eastAsia="Times New Roman" w:hAnsi="Calibri" w:cs="Calibri"/>
                <w:color w:val="000000"/>
                <w:sz w:val="22"/>
                <w:szCs w:val="22"/>
              </w:rPr>
            </w:pPr>
            <w:r w:rsidRPr="006B5210">
              <w:rPr>
                <w:rFonts w:ascii="Calibri" w:eastAsia="Times New Roman" w:hAnsi="Calibri" w:cs="Calibri"/>
                <w:color w:val="000000"/>
                <w:sz w:val="22"/>
                <w:szCs w:val="22"/>
              </w:rPr>
              <w:t>Total number of Days Controlled Equipment was used</w:t>
            </w:r>
          </w:p>
        </w:tc>
        <w:tc>
          <w:tcPr>
            <w:tcW w:w="1949" w:type="dxa"/>
            <w:tcBorders>
              <w:top w:val="nil"/>
              <w:left w:val="nil"/>
              <w:bottom w:val="single" w:sz="4" w:space="0" w:color="auto"/>
              <w:right w:val="single" w:sz="4" w:space="0" w:color="auto"/>
            </w:tcBorders>
            <w:shd w:val="clear" w:color="auto" w:fill="auto"/>
            <w:noWrap/>
            <w:vAlign w:val="center"/>
          </w:tcPr>
          <w:p w14:paraId="11042194"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169</w:t>
            </w:r>
          </w:p>
        </w:tc>
        <w:tc>
          <w:tcPr>
            <w:tcW w:w="1949" w:type="dxa"/>
            <w:tcBorders>
              <w:top w:val="nil"/>
              <w:left w:val="nil"/>
              <w:bottom w:val="single" w:sz="4" w:space="0" w:color="auto"/>
              <w:right w:val="single" w:sz="4" w:space="0" w:color="auto"/>
            </w:tcBorders>
            <w:shd w:val="clear" w:color="auto" w:fill="auto"/>
            <w:noWrap/>
            <w:vAlign w:val="center"/>
          </w:tcPr>
          <w:p w14:paraId="6688E6B5"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38</w:t>
            </w:r>
          </w:p>
        </w:tc>
        <w:tc>
          <w:tcPr>
            <w:tcW w:w="1952" w:type="dxa"/>
            <w:tcBorders>
              <w:top w:val="nil"/>
              <w:left w:val="nil"/>
              <w:bottom w:val="single" w:sz="4" w:space="0" w:color="auto"/>
              <w:right w:val="single" w:sz="4" w:space="0" w:color="auto"/>
            </w:tcBorders>
            <w:shd w:val="clear" w:color="auto" w:fill="auto"/>
            <w:noWrap/>
            <w:vAlign w:val="center"/>
            <w:hideMark/>
          </w:tcPr>
          <w:p w14:paraId="2D079395" w14:textId="77777777" w:rsidR="00BE214D" w:rsidRPr="006B5210" w:rsidRDefault="00BE214D" w:rsidP="004F3698">
            <w:pPr>
              <w:spacing w:after="0" w:line="240" w:lineRule="auto"/>
              <w:jc w:val="center"/>
              <w:rPr>
                <w:rFonts w:ascii="Calibri" w:eastAsia="Times New Roman" w:hAnsi="Calibri" w:cs="Calibri"/>
                <w:color w:val="000000"/>
                <w:sz w:val="22"/>
                <w:szCs w:val="22"/>
              </w:rPr>
            </w:pPr>
            <w:r w:rsidRPr="006B5210">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bl>
    <w:p w14:paraId="2DF5B733" w14:textId="4BA1F105" w:rsidR="00D2526C" w:rsidRDefault="004A43C5" w:rsidP="005553D5">
      <w:pPr>
        <w:rPr>
          <w:b/>
          <w:bCs/>
          <w:sz w:val="20"/>
          <w:szCs w:val="20"/>
        </w:rPr>
      </w:pPr>
      <w:r w:rsidRPr="00040018">
        <w:rPr>
          <w:b/>
          <w:bCs/>
          <w:sz w:val="20"/>
          <w:szCs w:val="20"/>
        </w:rPr>
        <w:t xml:space="preserve">The </w:t>
      </w:r>
      <w:r w:rsidR="0086306C" w:rsidRPr="00040018">
        <w:rPr>
          <w:b/>
          <w:bCs/>
          <w:sz w:val="20"/>
          <w:szCs w:val="20"/>
        </w:rPr>
        <w:t xml:space="preserve">Colt LE6920 AR15 </w:t>
      </w:r>
      <w:r w:rsidRPr="00040018">
        <w:rPr>
          <w:b/>
          <w:bCs/>
          <w:sz w:val="20"/>
          <w:szCs w:val="20"/>
        </w:rPr>
        <w:t>was deployed in the last year.  Any adverse impacts fell within the previously identified impacts in the previously released Impact Statement (See attachment).</w:t>
      </w:r>
    </w:p>
    <w:tbl>
      <w:tblPr>
        <w:tblpPr w:leftFromText="180" w:rightFromText="180" w:vertAnchor="text" w:horzAnchor="margin" w:tblpY="-66"/>
        <w:tblW w:w="10017" w:type="dxa"/>
        <w:tblLook w:val="04A0" w:firstRow="1" w:lastRow="0" w:firstColumn="1" w:lastColumn="0" w:noHBand="0" w:noVBand="1"/>
      </w:tblPr>
      <w:tblGrid>
        <w:gridCol w:w="4160"/>
        <w:gridCol w:w="1949"/>
        <w:gridCol w:w="1949"/>
        <w:gridCol w:w="1959"/>
      </w:tblGrid>
      <w:tr w:rsidR="005553D5" w:rsidRPr="006572AA" w14:paraId="35A1876D" w14:textId="77777777" w:rsidTr="004F3698">
        <w:trPr>
          <w:trHeight w:val="171"/>
        </w:trPr>
        <w:tc>
          <w:tcPr>
            <w:tcW w:w="10017"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120A7119" w14:textId="77777777" w:rsidR="005553D5" w:rsidRPr="006572AA" w:rsidRDefault="005553D5" w:rsidP="004F3698">
            <w:pPr>
              <w:spacing w:after="0" w:line="240" w:lineRule="auto"/>
              <w:rPr>
                <w:rFonts w:ascii="Calibri" w:eastAsia="Times New Roman" w:hAnsi="Calibri" w:cs="Calibri"/>
                <w:b/>
                <w:bCs/>
                <w:color w:val="000000"/>
                <w:sz w:val="24"/>
                <w:szCs w:val="24"/>
              </w:rPr>
            </w:pPr>
            <w:r w:rsidRPr="006572AA">
              <w:rPr>
                <w:rFonts w:ascii="Calibri" w:eastAsia="Times New Roman" w:hAnsi="Calibri" w:cs="Calibri"/>
                <w:b/>
                <w:bCs/>
                <w:color w:val="000000"/>
                <w:sz w:val="24"/>
                <w:szCs w:val="24"/>
              </w:rPr>
              <w:t>Noveske N4</w:t>
            </w:r>
          </w:p>
        </w:tc>
      </w:tr>
      <w:tr w:rsidR="005553D5" w:rsidRPr="006572AA" w14:paraId="51AF8191"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10D5350C" w14:textId="77777777" w:rsidR="005553D5" w:rsidRPr="006572AA" w:rsidRDefault="005553D5"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 xml:space="preserve">Total </w:t>
            </w:r>
            <w:r w:rsidRPr="006572AA">
              <w:rPr>
                <w:rFonts w:ascii="Calibri" w:eastAsia="Times New Roman" w:hAnsi="Calibri" w:cs="Calibri"/>
                <w:color w:val="000000"/>
                <w:sz w:val="22"/>
                <w:szCs w:val="22"/>
              </w:rPr>
              <w:t>Number Deployed</w:t>
            </w:r>
          </w:p>
        </w:tc>
        <w:tc>
          <w:tcPr>
            <w:tcW w:w="1949" w:type="dxa"/>
            <w:tcBorders>
              <w:top w:val="nil"/>
              <w:left w:val="nil"/>
              <w:bottom w:val="single" w:sz="4" w:space="0" w:color="auto"/>
              <w:right w:val="single" w:sz="4" w:space="0" w:color="auto"/>
            </w:tcBorders>
            <w:shd w:val="clear" w:color="auto" w:fill="auto"/>
            <w:noWrap/>
            <w:vAlign w:val="bottom"/>
            <w:hideMark/>
          </w:tcPr>
          <w:p w14:paraId="5E60B5AB"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9</w:t>
            </w:r>
          </w:p>
        </w:tc>
        <w:tc>
          <w:tcPr>
            <w:tcW w:w="1949" w:type="dxa"/>
            <w:tcBorders>
              <w:top w:val="nil"/>
              <w:left w:val="nil"/>
              <w:bottom w:val="single" w:sz="4" w:space="0" w:color="auto"/>
              <w:right w:val="single" w:sz="4" w:space="0" w:color="auto"/>
            </w:tcBorders>
            <w:shd w:val="clear" w:color="auto" w:fill="auto"/>
            <w:noWrap/>
            <w:vAlign w:val="bottom"/>
            <w:hideMark/>
          </w:tcPr>
          <w:p w14:paraId="3F2656AF"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p>
        </w:tc>
        <w:tc>
          <w:tcPr>
            <w:tcW w:w="1958" w:type="dxa"/>
            <w:tcBorders>
              <w:top w:val="nil"/>
              <w:left w:val="nil"/>
              <w:bottom w:val="single" w:sz="4" w:space="0" w:color="auto"/>
              <w:right w:val="single" w:sz="4" w:space="0" w:color="auto"/>
            </w:tcBorders>
            <w:shd w:val="clear" w:color="auto" w:fill="auto"/>
            <w:noWrap/>
            <w:vAlign w:val="bottom"/>
            <w:hideMark/>
          </w:tcPr>
          <w:p w14:paraId="3CD85130"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p>
        </w:tc>
      </w:tr>
      <w:tr w:rsidR="005553D5" w:rsidRPr="006572AA" w14:paraId="31ECDB23"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550A7D6D"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Number of Deployment for warrants</w:t>
            </w:r>
          </w:p>
        </w:tc>
        <w:tc>
          <w:tcPr>
            <w:tcW w:w="1949" w:type="dxa"/>
            <w:tcBorders>
              <w:top w:val="nil"/>
              <w:left w:val="nil"/>
              <w:bottom w:val="single" w:sz="4" w:space="0" w:color="auto"/>
              <w:right w:val="single" w:sz="4" w:space="0" w:color="auto"/>
            </w:tcBorders>
            <w:shd w:val="clear" w:color="auto" w:fill="auto"/>
            <w:noWrap/>
            <w:vAlign w:val="bottom"/>
            <w:hideMark/>
          </w:tcPr>
          <w:p w14:paraId="0E7AB211"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4</w:t>
            </w:r>
          </w:p>
        </w:tc>
        <w:tc>
          <w:tcPr>
            <w:tcW w:w="1949" w:type="dxa"/>
            <w:tcBorders>
              <w:top w:val="nil"/>
              <w:left w:val="nil"/>
              <w:bottom w:val="single" w:sz="4" w:space="0" w:color="auto"/>
              <w:right w:val="single" w:sz="4" w:space="0" w:color="auto"/>
            </w:tcBorders>
            <w:shd w:val="clear" w:color="auto" w:fill="auto"/>
            <w:noWrap/>
            <w:vAlign w:val="bottom"/>
            <w:hideMark/>
          </w:tcPr>
          <w:p w14:paraId="140DE622"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p>
        </w:tc>
        <w:tc>
          <w:tcPr>
            <w:tcW w:w="1958" w:type="dxa"/>
            <w:tcBorders>
              <w:top w:val="nil"/>
              <w:left w:val="nil"/>
              <w:bottom w:val="single" w:sz="4" w:space="0" w:color="auto"/>
              <w:right w:val="single" w:sz="4" w:space="0" w:color="auto"/>
            </w:tcBorders>
            <w:shd w:val="clear" w:color="auto" w:fill="auto"/>
            <w:noWrap/>
            <w:vAlign w:val="bottom"/>
            <w:hideMark/>
          </w:tcPr>
          <w:p w14:paraId="7442636A"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p>
        </w:tc>
      </w:tr>
      <w:tr w:rsidR="005553D5" w:rsidRPr="006572AA" w14:paraId="220FD076" w14:textId="77777777" w:rsidTr="004F3698">
        <w:trPr>
          <w:trHeight w:val="823"/>
        </w:trPr>
        <w:tc>
          <w:tcPr>
            <w:tcW w:w="4160" w:type="dxa"/>
            <w:tcBorders>
              <w:top w:val="nil"/>
              <w:left w:val="single" w:sz="4" w:space="0" w:color="auto"/>
              <w:bottom w:val="single" w:sz="4" w:space="0" w:color="auto"/>
              <w:right w:val="single" w:sz="4" w:space="0" w:color="auto"/>
            </w:tcBorders>
            <w:shd w:val="clear" w:color="auto" w:fill="auto"/>
            <w:noWrap/>
            <w:vAlign w:val="center"/>
            <w:hideMark/>
          </w:tcPr>
          <w:p w14:paraId="669F8A7B"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Geographical Location of Deployment</w:t>
            </w:r>
          </w:p>
        </w:tc>
        <w:tc>
          <w:tcPr>
            <w:tcW w:w="1949" w:type="dxa"/>
            <w:tcBorders>
              <w:top w:val="nil"/>
              <w:left w:val="nil"/>
              <w:bottom w:val="single" w:sz="4" w:space="0" w:color="auto"/>
              <w:right w:val="nil"/>
            </w:tcBorders>
            <w:shd w:val="clear" w:color="auto" w:fill="auto"/>
            <w:vAlign w:val="center"/>
            <w:hideMark/>
          </w:tcPr>
          <w:p w14:paraId="11907670"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Total number of days-controlled equipment was used</w:t>
            </w:r>
          </w:p>
        </w:tc>
        <w:tc>
          <w:tcPr>
            <w:tcW w:w="1949" w:type="dxa"/>
            <w:tcBorders>
              <w:top w:val="nil"/>
              <w:left w:val="single" w:sz="4" w:space="0" w:color="auto"/>
              <w:bottom w:val="single" w:sz="4" w:space="0" w:color="auto"/>
              <w:right w:val="single" w:sz="4" w:space="0" w:color="auto"/>
            </w:tcBorders>
            <w:shd w:val="clear" w:color="auto" w:fill="auto"/>
            <w:vAlign w:val="center"/>
            <w:hideMark/>
          </w:tcPr>
          <w:p w14:paraId="6E1C73C9"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Number of those daily reported uses authorized by warrant</w:t>
            </w:r>
          </w:p>
        </w:tc>
        <w:tc>
          <w:tcPr>
            <w:tcW w:w="1958" w:type="dxa"/>
            <w:tcBorders>
              <w:top w:val="nil"/>
              <w:left w:val="nil"/>
              <w:bottom w:val="single" w:sz="4" w:space="0" w:color="auto"/>
              <w:right w:val="single" w:sz="4" w:space="0" w:color="auto"/>
            </w:tcBorders>
            <w:shd w:val="clear" w:color="auto" w:fill="auto"/>
            <w:vAlign w:val="center"/>
            <w:hideMark/>
          </w:tcPr>
          <w:p w14:paraId="5492E2B3"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Number of those daily reported uses authorized by non-warrant forms of court authorization</w:t>
            </w:r>
          </w:p>
        </w:tc>
      </w:tr>
      <w:tr w:rsidR="005553D5" w:rsidRPr="006572AA" w14:paraId="38078C8E"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53BCF3C4"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AREA 1</w:t>
            </w:r>
          </w:p>
        </w:tc>
        <w:tc>
          <w:tcPr>
            <w:tcW w:w="1949" w:type="dxa"/>
            <w:tcBorders>
              <w:top w:val="nil"/>
              <w:left w:val="nil"/>
              <w:bottom w:val="single" w:sz="4" w:space="0" w:color="auto"/>
              <w:right w:val="single" w:sz="4" w:space="0" w:color="auto"/>
            </w:tcBorders>
            <w:shd w:val="clear" w:color="auto" w:fill="auto"/>
            <w:noWrap/>
            <w:vAlign w:val="center"/>
            <w:hideMark/>
          </w:tcPr>
          <w:p w14:paraId="12E08930"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49" w:type="dxa"/>
            <w:tcBorders>
              <w:top w:val="nil"/>
              <w:left w:val="nil"/>
              <w:bottom w:val="single" w:sz="4" w:space="0" w:color="auto"/>
              <w:right w:val="single" w:sz="4" w:space="0" w:color="auto"/>
            </w:tcBorders>
            <w:shd w:val="clear" w:color="auto" w:fill="auto"/>
            <w:noWrap/>
            <w:vAlign w:val="center"/>
            <w:hideMark/>
          </w:tcPr>
          <w:p w14:paraId="4AFBA7E4"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958" w:type="dxa"/>
            <w:tcBorders>
              <w:top w:val="nil"/>
              <w:left w:val="nil"/>
              <w:bottom w:val="single" w:sz="4" w:space="0" w:color="auto"/>
              <w:right w:val="single" w:sz="4" w:space="0" w:color="auto"/>
            </w:tcBorders>
            <w:shd w:val="clear" w:color="auto" w:fill="auto"/>
            <w:noWrap/>
            <w:vAlign w:val="center"/>
            <w:hideMark/>
          </w:tcPr>
          <w:p w14:paraId="3364AB2C"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553D5" w:rsidRPr="006572AA" w14:paraId="2E5D16AE"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14A7E7B3"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AREA 2</w:t>
            </w:r>
          </w:p>
        </w:tc>
        <w:tc>
          <w:tcPr>
            <w:tcW w:w="1949" w:type="dxa"/>
            <w:tcBorders>
              <w:top w:val="nil"/>
              <w:left w:val="nil"/>
              <w:bottom w:val="single" w:sz="4" w:space="0" w:color="auto"/>
              <w:right w:val="single" w:sz="4" w:space="0" w:color="auto"/>
            </w:tcBorders>
            <w:shd w:val="clear" w:color="auto" w:fill="auto"/>
            <w:noWrap/>
            <w:vAlign w:val="center"/>
            <w:hideMark/>
          </w:tcPr>
          <w:p w14:paraId="087075C7"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49" w:type="dxa"/>
            <w:tcBorders>
              <w:top w:val="nil"/>
              <w:left w:val="nil"/>
              <w:bottom w:val="single" w:sz="4" w:space="0" w:color="auto"/>
              <w:right w:val="single" w:sz="4" w:space="0" w:color="auto"/>
            </w:tcBorders>
            <w:shd w:val="clear" w:color="auto" w:fill="auto"/>
            <w:noWrap/>
            <w:vAlign w:val="center"/>
            <w:hideMark/>
          </w:tcPr>
          <w:p w14:paraId="5D630C29"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958" w:type="dxa"/>
            <w:tcBorders>
              <w:top w:val="nil"/>
              <w:left w:val="nil"/>
              <w:bottom w:val="single" w:sz="4" w:space="0" w:color="auto"/>
              <w:right w:val="single" w:sz="4" w:space="0" w:color="auto"/>
            </w:tcBorders>
            <w:shd w:val="clear" w:color="auto" w:fill="auto"/>
            <w:noWrap/>
            <w:vAlign w:val="center"/>
            <w:hideMark/>
          </w:tcPr>
          <w:p w14:paraId="3BD67BED"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553D5" w:rsidRPr="006572AA" w14:paraId="1E0F2908"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443BD40C"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AREA 3</w:t>
            </w:r>
          </w:p>
        </w:tc>
        <w:tc>
          <w:tcPr>
            <w:tcW w:w="1949" w:type="dxa"/>
            <w:tcBorders>
              <w:top w:val="nil"/>
              <w:left w:val="nil"/>
              <w:bottom w:val="single" w:sz="4" w:space="0" w:color="auto"/>
              <w:right w:val="single" w:sz="4" w:space="0" w:color="auto"/>
            </w:tcBorders>
            <w:shd w:val="clear" w:color="auto" w:fill="auto"/>
            <w:noWrap/>
            <w:vAlign w:val="center"/>
            <w:hideMark/>
          </w:tcPr>
          <w:p w14:paraId="4642AB19"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49" w:type="dxa"/>
            <w:tcBorders>
              <w:top w:val="nil"/>
              <w:left w:val="nil"/>
              <w:bottom w:val="single" w:sz="4" w:space="0" w:color="auto"/>
              <w:right w:val="single" w:sz="4" w:space="0" w:color="auto"/>
            </w:tcBorders>
            <w:shd w:val="clear" w:color="auto" w:fill="auto"/>
            <w:noWrap/>
            <w:vAlign w:val="center"/>
            <w:hideMark/>
          </w:tcPr>
          <w:p w14:paraId="06AAB6A7"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958" w:type="dxa"/>
            <w:tcBorders>
              <w:top w:val="nil"/>
              <w:left w:val="nil"/>
              <w:bottom w:val="single" w:sz="4" w:space="0" w:color="auto"/>
              <w:right w:val="single" w:sz="4" w:space="0" w:color="auto"/>
            </w:tcBorders>
            <w:shd w:val="clear" w:color="auto" w:fill="auto"/>
            <w:noWrap/>
            <w:vAlign w:val="center"/>
            <w:hideMark/>
          </w:tcPr>
          <w:p w14:paraId="5E2DCC9A"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553D5" w:rsidRPr="006572AA" w14:paraId="5AA89C12"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46A5DFC3"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AREA 4</w:t>
            </w:r>
          </w:p>
        </w:tc>
        <w:tc>
          <w:tcPr>
            <w:tcW w:w="1949" w:type="dxa"/>
            <w:tcBorders>
              <w:top w:val="nil"/>
              <w:left w:val="nil"/>
              <w:bottom w:val="single" w:sz="4" w:space="0" w:color="auto"/>
              <w:right w:val="single" w:sz="4" w:space="0" w:color="auto"/>
            </w:tcBorders>
            <w:shd w:val="clear" w:color="auto" w:fill="auto"/>
            <w:noWrap/>
            <w:vAlign w:val="center"/>
            <w:hideMark/>
          </w:tcPr>
          <w:p w14:paraId="64861D18"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949" w:type="dxa"/>
            <w:tcBorders>
              <w:top w:val="nil"/>
              <w:left w:val="nil"/>
              <w:bottom w:val="single" w:sz="4" w:space="0" w:color="auto"/>
              <w:right w:val="single" w:sz="4" w:space="0" w:color="auto"/>
            </w:tcBorders>
            <w:shd w:val="clear" w:color="auto" w:fill="auto"/>
            <w:noWrap/>
            <w:vAlign w:val="center"/>
            <w:hideMark/>
          </w:tcPr>
          <w:p w14:paraId="08171915"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958" w:type="dxa"/>
            <w:tcBorders>
              <w:top w:val="nil"/>
              <w:left w:val="nil"/>
              <w:bottom w:val="single" w:sz="4" w:space="0" w:color="auto"/>
              <w:right w:val="single" w:sz="4" w:space="0" w:color="auto"/>
            </w:tcBorders>
            <w:shd w:val="clear" w:color="auto" w:fill="auto"/>
            <w:noWrap/>
            <w:vAlign w:val="center"/>
            <w:hideMark/>
          </w:tcPr>
          <w:p w14:paraId="7929FBAA"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553D5" w:rsidRPr="006572AA" w14:paraId="56B4EC35" w14:textId="77777777" w:rsidTr="004F3698">
        <w:trPr>
          <w:trHeight w:val="163"/>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11784D5C"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AREA 5</w:t>
            </w:r>
          </w:p>
        </w:tc>
        <w:tc>
          <w:tcPr>
            <w:tcW w:w="1949" w:type="dxa"/>
            <w:tcBorders>
              <w:top w:val="nil"/>
              <w:left w:val="nil"/>
              <w:bottom w:val="single" w:sz="4" w:space="0" w:color="auto"/>
              <w:right w:val="single" w:sz="4" w:space="0" w:color="auto"/>
            </w:tcBorders>
            <w:shd w:val="clear" w:color="auto" w:fill="auto"/>
            <w:noWrap/>
            <w:vAlign w:val="center"/>
            <w:hideMark/>
          </w:tcPr>
          <w:p w14:paraId="4F3C8EB3"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0</w:t>
            </w:r>
          </w:p>
        </w:tc>
        <w:tc>
          <w:tcPr>
            <w:tcW w:w="1949" w:type="dxa"/>
            <w:tcBorders>
              <w:top w:val="nil"/>
              <w:left w:val="nil"/>
              <w:bottom w:val="single" w:sz="4" w:space="0" w:color="auto"/>
              <w:right w:val="single" w:sz="4" w:space="0" w:color="auto"/>
            </w:tcBorders>
            <w:shd w:val="clear" w:color="auto" w:fill="auto"/>
            <w:noWrap/>
            <w:vAlign w:val="center"/>
            <w:hideMark/>
          </w:tcPr>
          <w:p w14:paraId="613B3F6B"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958" w:type="dxa"/>
            <w:tcBorders>
              <w:top w:val="nil"/>
              <w:left w:val="nil"/>
              <w:bottom w:val="single" w:sz="4" w:space="0" w:color="auto"/>
              <w:right w:val="single" w:sz="4" w:space="0" w:color="auto"/>
            </w:tcBorders>
            <w:shd w:val="clear" w:color="auto" w:fill="auto"/>
            <w:noWrap/>
            <w:vAlign w:val="center"/>
            <w:hideMark/>
          </w:tcPr>
          <w:p w14:paraId="38FCD645"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553D5" w:rsidRPr="006572AA" w14:paraId="0BE4830C" w14:textId="77777777" w:rsidTr="004F3698">
        <w:trPr>
          <w:trHeight w:val="163"/>
        </w:trPr>
        <w:tc>
          <w:tcPr>
            <w:tcW w:w="4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D6909B"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AREA 6</w:t>
            </w:r>
          </w:p>
        </w:tc>
        <w:tc>
          <w:tcPr>
            <w:tcW w:w="1949" w:type="dxa"/>
            <w:tcBorders>
              <w:top w:val="nil"/>
              <w:left w:val="nil"/>
              <w:bottom w:val="single" w:sz="4" w:space="0" w:color="auto"/>
              <w:right w:val="single" w:sz="4" w:space="0" w:color="auto"/>
            </w:tcBorders>
            <w:shd w:val="clear" w:color="auto" w:fill="auto"/>
            <w:noWrap/>
            <w:vAlign w:val="center"/>
            <w:hideMark/>
          </w:tcPr>
          <w:p w14:paraId="437684F7"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949" w:type="dxa"/>
            <w:tcBorders>
              <w:top w:val="nil"/>
              <w:left w:val="nil"/>
              <w:bottom w:val="single" w:sz="4" w:space="0" w:color="auto"/>
              <w:right w:val="single" w:sz="4" w:space="0" w:color="auto"/>
            </w:tcBorders>
            <w:shd w:val="clear" w:color="auto" w:fill="auto"/>
            <w:noWrap/>
            <w:vAlign w:val="center"/>
            <w:hideMark/>
          </w:tcPr>
          <w:p w14:paraId="34D7DEE8"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958" w:type="dxa"/>
            <w:tcBorders>
              <w:top w:val="nil"/>
              <w:left w:val="nil"/>
              <w:bottom w:val="single" w:sz="4" w:space="0" w:color="auto"/>
              <w:right w:val="single" w:sz="4" w:space="0" w:color="auto"/>
            </w:tcBorders>
            <w:shd w:val="clear" w:color="auto" w:fill="auto"/>
            <w:noWrap/>
            <w:vAlign w:val="center"/>
            <w:hideMark/>
          </w:tcPr>
          <w:p w14:paraId="588F48B1"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553D5" w:rsidRPr="006572AA" w14:paraId="2536A8B2" w14:textId="77777777" w:rsidTr="004F3698">
        <w:trPr>
          <w:trHeight w:val="163"/>
        </w:trPr>
        <w:tc>
          <w:tcPr>
            <w:tcW w:w="41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84278B" w14:textId="77777777" w:rsidR="005553D5" w:rsidRPr="006572AA" w:rsidRDefault="005553D5"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49" w:type="dxa"/>
            <w:tcBorders>
              <w:top w:val="nil"/>
              <w:left w:val="nil"/>
              <w:bottom w:val="single" w:sz="4" w:space="0" w:color="auto"/>
              <w:right w:val="single" w:sz="4" w:space="0" w:color="auto"/>
            </w:tcBorders>
            <w:shd w:val="clear" w:color="auto" w:fill="auto"/>
            <w:noWrap/>
            <w:vAlign w:val="center"/>
          </w:tcPr>
          <w:p w14:paraId="60EDE493" w14:textId="77777777" w:rsidR="005553D5"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49" w:type="dxa"/>
            <w:tcBorders>
              <w:top w:val="nil"/>
              <w:left w:val="nil"/>
              <w:bottom w:val="single" w:sz="4" w:space="0" w:color="auto"/>
              <w:right w:val="single" w:sz="4" w:space="0" w:color="auto"/>
            </w:tcBorders>
            <w:shd w:val="clear" w:color="auto" w:fill="auto"/>
            <w:noWrap/>
            <w:vAlign w:val="center"/>
          </w:tcPr>
          <w:p w14:paraId="2166B684"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58" w:type="dxa"/>
            <w:tcBorders>
              <w:top w:val="nil"/>
              <w:left w:val="nil"/>
              <w:bottom w:val="single" w:sz="4" w:space="0" w:color="auto"/>
              <w:right w:val="single" w:sz="4" w:space="0" w:color="auto"/>
            </w:tcBorders>
            <w:shd w:val="clear" w:color="auto" w:fill="auto"/>
            <w:noWrap/>
            <w:vAlign w:val="center"/>
          </w:tcPr>
          <w:p w14:paraId="7C74BAFE"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553D5" w:rsidRPr="006572AA" w14:paraId="5F9757EC" w14:textId="77777777" w:rsidTr="004F3698">
        <w:trPr>
          <w:trHeight w:val="163"/>
        </w:trPr>
        <w:tc>
          <w:tcPr>
            <w:tcW w:w="4160" w:type="dxa"/>
            <w:tcBorders>
              <w:top w:val="single" w:sz="4" w:space="0" w:color="auto"/>
              <w:left w:val="single" w:sz="4" w:space="0" w:color="auto"/>
              <w:bottom w:val="nil"/>
              <w:right w:val="single" w:sz="4" w:space="0" w:color="auto"/>
            </w:tcBorders>
            <w:shd w:val="clear" w:color="auto" w:fill="auto"/>
            <w:noWrap/>
            <w:vAlign w:val="bottom"/>
          </w:tcPr>
          <w:p w14:paraId="3CF28969" w14:textId="77777777" w:rsidR="005553D5" w:rsidRPr="006572AA" w:rsidRDefault="005553D5"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949" w:type="dxa"/>
            <w:tcBorders>
              <w:top w:val="nil"/>
              <w:left w:val="nil"/>
              <w:bottom w:val="single" w:sz="4" w:space="0" w:color="auto"/>
              <w:right w:val="single" w:sz="4" w:space="0" w:color="auto"/>
            </w:tcBorders>
            <w:shd w:val="clear" w:color="auto" w:fill="auto"/>
            <w:noWrap/>
            <w:vAlign w:val="center"/>
          </w:tcPr>
          <w:p w14:paraId="3F8E4554" w14:textId="77777777" w:rsidR="005553D5"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49" w:type="dxa"/>
            <w:tcBorders>
              <w:top w:val="nil"/>
              <w:left w:val="nil"/>
              <w:bottom w:val="single" w:sz="4" w:space="0" w:color="auto"/>
              <w:right w:val="single" w:sz="4" w:space="0" w:color="auto"/>
            </w:tcBorders>
            <w:shd w:val="clear" w:color="auto" w:fill="auto"/>
            <w:noWrap/>
            <w:vAlign w:val="center"/>
          </w:tcPr>
          <w:p w14:paraId="50068C98"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58" w:type="dxa"/>
            <w:tcBorders>
              <w:top w:val="nil"/>
              <w:left w:val="nil"/>
              <w:bottom w:val="single" w:sz="4" w:space="0" w:color="auto"/>
              <w:right w:val="single" w:sz="4" w:space="0" w:color="auto"/>
            </w:tcBorders>
            <w:shd w:val="clear" w:color="auto" w:fill="auto"/>
            <w:noWrap/>
            <w:vAlign w:val="center"/>
          </w:tcPr>
          <w:p w14:paraId="264C7E55"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553D5" w:rsidRPr="006572AA" w14:paraId="28133157" w14:textId="77777777" w:rsidTr="004F3698">
        <w:trPr>
          <w:trHeight w:val="328"/>
        </w:trPr>
        <w:tc>
          <w:tcPr>
            <w:tcW w:w="41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14D8CB" w14:textId="77777777" w:rsidR="005553D5" w:rsidRPr="006572AA" w:rsidRDefault="005553D5" w:rsidP="004F3698">
            <w:pPr>
              <w:spacing w:after="0" w:line="240" w:lineRule="auto"/>
              <w:rPr>
                <w:rFonts w:ascii="Calibri" w:eastAsia="Times New Roman" w:hAnsi="Calibri" w:cs="Calibri"/>
                <w:color w:val="000000"/>
                <w:sz w:val="22"/>
                <w:szCs w:val="22"/>
              </w:rPr>
            </w:pPr>
            <w:r w:rsidRPr="006572AA">
              <w:rPr>
                <w:rFonts w:ascii="Calibri" w:eastAsia="Times New Roman" w:hAnsi="Calibri" w:cs="Calibri"/>
                <w:color w:val="000000"/>
                <w:sz w:val="22"/>
                <w:szCs w:val="22"/>
              </w:rPr>
              <w:t>Total number of Days Controlled Equipment was used</w:t>
            </w:r>
          </w:p>
        </w:tc>
        <w:tc>
          <w:tcPr>
            <w:tcW w:w="1949" w:type="dxa"/>
            <w:tcBorders>
              <w:top w:val="nil"/>
              <w:left w:val="nil"/>
              <w:bottom w:val="single" w:sz="4" w:space="0" w:color="auto"/>
              <w:right w:val="single" w:sz="4" w:space="0" w:color="auto"/>
            </w:tcBorders>
            <w:shd w:val="clear" w:color="auto" w:fill="auto"/>
            <w:noWrap/>
            <w:vAlign w:val="center"/>
            <w:hideMark/>
          </w:tcPr>
          <w:p w14:paraId="56CDB857"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7</w:t>
            </w:r>
          </w:p>
        </w:tc>
        <w:tc>
          <w:tcPr>
            <w:tcW w:w="1949" w:type="dxa"/>
            <w:tcBorders>
              <w:top w:val="nil"/>
              <w:left w:val="nil"/>
              <w:bottom w:val="single" w:sz="4" w:space="0" w:color="auto"/>
              <w:right w:val="single" w:sz="4" w:space="0" w:color="auto"/>
            </w:tcBorders>
            <w:shd w:val="clear" w:color="auto" w:fill="auto"/>
            <w:noWrap/>
            <w:vAlign w:val="center"/>
            <w:hideMark/>
          </w:tcPr>
          <w:p w14:paraId="2D25BE38"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4</w:t>
            </w:r>
          </w:p>
        </w:tc>
        <w:tc>
          <w:tcPr>
            <w:tcW w:w="1958" w:type="dxa"/>
            <w:tcBorders>
              <w:top w:val="nil"/>
              <w:left w:val="nil"/>
              <w:bottom w:val="single" w:sz="4" w:space="0" w:color="auto"/>
              <w:right w:val="single" w:sz="4" w:space="0" w:color="auto"/>
            </w:tcBorders>
            <w:shd w:val="clear" w:color="auto" w:fill="auto"/>
            <w:noWrap/>
            <w:vAlign w:val="center"/>
            <w:hideMark/>
          </w:tcPr>
          <w:p w14:paraId="1BFF314E" w14:textId="77777777" w:rsidR="005553D5" w:rsidRPr="006572AA" w:rsidRDefault="005553D5"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bl>
    <w:p w14:paraId="03588C55" w14:textId="77777777" w:rsidR="005553D5" w:rsidRPr="00030040" w:rsidRDefault="005553D5" w:rsidP="005553D5">
      <w:pPr>
        <w:pStyle w:val="CommentText"/>
        <w:rPr>
          <w:b/>
          <w:bCs/>
        </w:rPr>
      </w:pPr>
      <w:r w:rsidRPr="00030040">
        <w:rPr>
          <w:b/>
          <w:bCs/>
        </w:rPr>
        <w:t>The Noveske N4 was not deployed in the last year, and the Department has not identified additional impacts from the previously released Impact Statement (See attachment).</w:t>
      </w:r>
    </w:p>
    <w:tbl>
      <w:tblPr>
        <w:tblW w:w="9308" w:type="dxa"/>
        <w:tblLook w:val="04A0" w:firstRow="1" w:lastRow="0" w:firstColumn="1" w:lastColumn="0" w:noHBand="0" w:noVBand="1"/>
      </w:tblPr>
      <w:tblGrid>
        <w:gridCol w:w="3867"/>
        <w:gridCol w:w="1813"/>
        <w:gridCol w:w="1813"/>
        <w:gridCol w:w="1815"/>
      </w:tblGrid>
      <w:tr w:rsidR="00EA6D44" w:rsidRPr="00DB2D69" w14:paraId="28A4B505" w14:textId="77777777" w:rsidTr="004F3698">
        <w:trPr>
          <w:trHeight w:val="244"/>
        </w:trPr>
        <w:tc>
          <w:tcPr>
            <w:tcW w:w="9308"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25722FE9" w14:textId="77777777" w:rsidR="00EA6D44" w:rsidRPr="00DB2D69" w:rsidRDefault="00EA6D44" w:rsidP="004F3698">
            <w:pPr>
              <w:spacing w:after="0" w:line="240" w:lineRule="auto"/>
              <w:rPr>
                <w:rFonts w:ascii="Calibri" w:eastAsia="Times New Roman" w:hAnsi="Calibri" w:cs="Calibri"/>
                <w:b/>
                <w:bCs/>
                <w:color w:val="000000"/>
                <w:sz w:val="24"/>
                <w:szCs w:val="24"/>
              </w:rPr>
            </w:pPr>
            <w:r w:rsidRPr="00DB2D69">
              <w:rPr>
                <w:rFonts w:ascii="Calibri" w:eastAsia="Times New Roman" w:hAnsi="Calibri" w:cs="Calibri"/>
                <w:b/>
                <w:bCs/>
                <w:color w:val="000000"/>
                <w:sz w:val="24"/>
                <w:szCs w:val="24"/>
              </w:rPr>
              <w:t xml:space="preserve">Bravo Company Manufacturing (BCM CQB MCMR 11) </w:t>
            </w:r>
          </w:p>
        </w:tc>
      </w:tr>
      <w:tr w:rsidR="00EA6D44" w:rsidRPr="00DB2D69" w14:paraId="66BE49D6"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51C13D35" w14:textId="77777777" w:rsidR="00EA6D44" w:rsidRPr="00DB2D69" w:rsidRDefault="00EA6D44"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 xml:space="preserve">Total </w:t>
            </w:r>
            <w:r w:rsidRPr="00DB2D69">
              <w:rPr>
                <w:rFonts w:ascii="Calibri" w:eastAsia="Times New Roman" w:hAnsi="Calibri" w:cs="Calibri"/>
                <w:color w:val="000000"/>
                <w:sz w:val="22"/>
                <w:szCs w:val="22"/>
              </w:rPr>
              <w:t>Number Deployed</w:t>
            </w:r>
          </w:p>
        </w:tc>
        <w:tc>
          <w:tcPr>
            <w:tcW w:w="1813" w:type="dxa"/>
            <w:tcBorders>
              <w:top w:val="nil"/>
              <w:left w:val="nil"/>
              <w:bottom w:val="single" w:sz="4" w:space="0" w:color="auto"/>
              <w:right w:val="single" w:sz="4" w:space="0" w:color="auto"/>
            </w:tcBorders>
            <w:shd w:val="clear" w:color="auto" w:fill="auto"/>
            <w:noWrap/>
            <w:vAlign w:val="bottom"/>
            <w:hideMark/>
          </w:tcPr>
          <w:p w14:paraId="7D560386"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187</w:t>
            </w:r>
          </w:p>
        </w:tc>
        <w:tc>
          <w:tcPr>
            <w:tcW w:w="1813" w:type="dxa"/>
            <w:tcBorders>
              <w:top w:val="nil"/>
              <w:left w:val="nil"/>
              <w:bottom w:val="single" w:sz="4" w:space="0" w:color="auto"/>
              <w:right w:val="single" w:sz="4" w:space="0" w:color="auto"/>
            </w:tcBorders>
            <w:shd w:val="clear" w:color="auto" w:fill="auto"/>
            <w:noWrap/>
            <w:vAlign w:val="bottom"/>
            <w:hideMark/>
          </w:tcPr>
          <w:p w14:paraId="67D233BF"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c>
          <w:tcPr>
            <w:tcW w:w="1815" w:type="dxa"/>
            <w:tcBorders>
              <w:top w:val="nil"/>
              <w:left w:val="nil"/>
              <w:bottom w:val="single" w:sz="4" w:space="0" w:color="auto"/>
              <w:right w:val="single" w:sz="4" w:space="0" w:color="auto"/>
            </w:tcBorders>
            <w:shd w:val="clear" w:color="auto" w:fill="auto"/>
            <w:noWrap/>
            <w:vAlign w:val="bottom"/>
            <w:hideMark/>
          </w:tcPr>
          <w:p w14:paraId="06182133"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r>
      <w:tr w:rsidR="00EA6D44" w:rsidRPr="00DB2D69" w14:paraId="262671DF"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2D238C4E"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Number of Deployment for warrants</w:t>
            </w:r>
          </w:p>
        </w:tc>
        <w:tc>
          <w:tcPr>
            <w:tcW w:w="1813" w:type="dxa"/>
            <w:tcBorders>
              <w:top w:val="nil"/>
              <w:left w:val="nil"/>
              <w:bottom w:val="single" w:sz="4" w:space="0" w:color="auto"/>
              <w:right w:val="single" w:sz="4" w:space="0" w:color="auto"/>
            </w:tcBorders>
            <w:shd w:val="clear" w:color="auto" w:fill="auto"/>
            <w:noWrap/>
            <w:vAlign w:val="bottom"/>
            <w:hideMark/>
          </w:tcPr>
          <w:p w14:paraId="47CA65F3"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12</w:t>
            </w:r>
          </w:p>
        </w:tc>
        <w:tc>
          <w:tcPr>
            <w:tcW w:w="1813" w:type="dxa"/>
            <w:tcBorders>
              <w:top w:val="nil"/>
              <w:left w:val="nil"/>
              <w:bottom w:val="single" w:sz="4" w:space="0" w:color="auto"/>
              <w:right w:val="single" w:sz="4" w:space="0" w:color="auto"/>
            </w:tcBorders>
            <w:shd w:val="clear" w:color="auto" w:fill="auto"/>
            <w:noWrap/>
            <w:vAlign w:val="bottom"/>
            <w:hideMark/>
          </w:tcPr>
          <w:p w14:paraId="3AB5FE68"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c>
          <w:tcPr>
            <w:tcW w:w="1815" w:type="dxa"/>
            <w:tcBorders>
              <w:top w:val="nil"/>
              <w:left w:val="nil"/>
              <w:bottom w:val="single" w:sz="4" w:space="0" w:color="auto"/>
              <w:right w:val="single" w:sz="4" w:space="0" w:color="auto"/>
            </w:tcBorders>
            <w:shd w:val="clear" w:color="auto" w:fill="auto"/>
            <w:noWrap/>
            <w:vAlign w:val="bottom"/>
            <w:hideMark/>
          </w:tcPr>
          <w:p w14:paraId="72EDC188"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r>
      <w:tr w:rsidR="00EA6D44" w:rsidRPr="00DB2D69" w14:paraId="10BD0493" w14:textId="77777777" w:rsidTr="004F3698">
        <w:trPr>
          <w:trHeight w:val="1163"/>
        </w:trPr>
        <w:tc>
          <w:tcPr>
            <w:tcW w:w="3867" w:type="dxa"/>
            <w:tcBorders>
              <w:top w:val="nil"/>
              <w:left w:val="single" w:sz="4" w:space="0" w:color="auto"/>
              <w:bottom w:val="single" w:sz="4" w:space="0" w:color="auto"/>
              <w:right w:val="single" w:sz="4" w:space="0" w:color="auto"/>
            </w:tcBorders>
            <w:shd w:val="clear" w:color="auto" w:fill="auto"/>
            <w:noWrap/>
            <w:vAlign w:val="center"/>
            <w:hideMark/>
          </w:tcPr>
          <w:p w14:paraId="2BEB4E68"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Geographical Location of Deployment</w:t>
            </w:r>
          </w:p>
        </w:tc>
        <w:tc>
          <w:tcPr>
            <w:tcW w:w="1813" w:type="dxa"/>
            <w:tcBorders>
              <w:top w:val="nil"/>
              <w:left w:val="nil"/>
              <w:bottom w:val="single" w:sz="4" w:space="0" w:color="auto"/>
              <w:right w:val="nil"/>
            </w:tcBorders>
            <w:shd w:val="clear" w:color="auto" w:fill="auto"/>
            <w:vAlign w:val="center"/>
            <w:hideMark/>
          </w:tcPr>
          <w:p w14:paraId="7D2BAFD0"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Total number of days-controlled equipment was used</w:t>
            </w:r>
          </w:p>
        </w:tc>
        <w:tc>
          <w:tcPr>
            <w:tcW w:w="1813" w:type="dxa"/>
            <w:tcBorders>
              <w:top w:val="nil"/>
              <w:left w:val="single" w:sz="4" w:space="0" w:color="auto"/>
              <w:bottom w:val="single" w:sz="4" w:space="0" w:color="auto"/>
              <w:right w:val="single" w:sz="4" w:space="0" w:color="auto"/>
            </w:tcBorders>
            <w:shd w:val="clear" w:color="auto" w:fill="auto"/>
            <w:vAlign w:val="center"/>
            <w:hideMark/>
          </w:tcPr>
          <w:p w14:paraId="1004BC12"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Number of those daily reported uses authorized by warrant</w:t>
            </w:r>
          </w:p>
        </w:tc>
        <w:tc>
          <w:tcPr>
            <w:tcW w:w="1815" w:type="dxa"/>
            <w:tcBorders>
              <w:top w:val="nil"/>
              <w:left w:val="nil"/>
              <w:bottom w:val="single" w:sz="4" w:space="0" w:color="auto"/>
              <w:right w:val="single" w:sz="4" w:space="0" w:color="auto"/>
            </w:tcBorders>
            <w:shd w:val="clear" w:color="auto" w:fill="auto"/>
            <w:vAlign w:val="center"/>
            <w:hideMark/>
          </w:tcPr>
          <w:p w14:paraId="20AFBB9C"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Number of those daily reported uses authorized by non-warrant forms of court authorization</w:t>
            </w:r>
          </w:p>
        </w:tc>
      </w:tr>
      <w:tr w:rsidR="00EA6D44" w:rsidRPr="00DB2D69" w14:paraId="5412BE8E"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3E653805"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1</w:t>
            </w:r>
          </w:p>
        </w:tc>
        <w:tc>
          <w:tcPr>
            <w:tcW w:w="1813" w:type="dxa"/>
            <w:tcBorders>
              <w:top w:val="nil"/>
              <w:left w:val="nil"/>
              <w:bottom w:val="single" w:sz="4" w:space="0" w:color="auto"/>
              <w:right w:val="single" w:sz="4" w:space="0" w:color="auto"/>
            </w:tcBorders>
            <w:shd w:val="clear" w:color="auto" w:fill="auto"/>
            <w:noWrap/>
            <w:vAlign w:val="center"/>
            <w:hideMark/>
          </w:tcPr>
          <w:p w14:paraId="4C22EFA2"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3" w:type="dxa"/>
            <w:tcBorders>
              <w:top w:val="nil"/>
              <w:left w:val="nil"/>
              <w:bottom w:val="single" w:sz="4" w:space="0" w:color="auto"/>
              <w:right w:val="single" w:sz="4" w:space="0" w:color="auto"/>
            </w:tcBorders>
            <w:shd w:val="clear" w:color="auto" w:fill="auto"/>
            <w:noWrap/>
            <w:vAlign w:val="center"/>
            <w:hideMark/>
          </w:tcPr>
          <w:p w14:paraId="734FEF31"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5C9826BB"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r w:rsidRPr="00DB2D69">
              <w:rPr>
                <w:rFonts w:ascii="Calibri" w:eastAsia="Times New Roman" w:hAnsi="Calibri" w:cs="Calibri"/>
                <w:color w:val="000000"/>
                <w:sz w:val="22"/>
                <w:szCs w:val="22"/>
              </w:rPr>
              <w:t> </w:t>
            </w:r>
          </w:p>
        </w:tc>
      </w:tr>
      <w:tr w:rsidR="00EA6D44" w:rsidRPr="00DB2D69" w14:paraId="1499323F"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6E2539A1"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2</w:t>
            </w:r>
          </w:p>
        </w:tc>
        <w:tc>
          <w:tcPr>
            <w:tcW w:w="1813" w:type="dxa"/>
            <w:tcBorders>
              <w:top w:val="nil"/>
              <w:left w:val="nil"/>
              <w:bottom w:val="single" w:sz="4" w:space="0" w:color="auto"/>
              <w:right w:val="single" w:sz="4" w:space="0" w:color="auto"/>
            </w:tcBorders>
            <w:shd w:val="clear" w:color="auto" w:fill="auto"/>
            <w:noWrap/>
            <w:vAlign w:val="center"/>
            <w:hideMark/>
          </w:tcPr>
          <w:p w14:paraId="2520D2D8"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13" w:type="dxa"/>
            <w:tcBorders>
              <w:top w:val="nil"/>
              <w:left w:val="nil"/>
              <w:bottom w:val="single" w:sz="4" w:space="0" w:color="auto"/>
              <w:right w:val="single" w:sz="4" w:space="0" w:color="auto"/>
            </w:tcBorders>
            <w:shd w:val="clear" w:color="auto" w:fill="auto"/>
            <w:noWrap/>
            <w:vAlign w:val="center"/>
            <w:hideMark/>
          </w:tcPr>
          <w:p w14:paraId="77457DF5"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3FFE29DF"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EA6D44" w:rsidRPr="00DB2D69" w14:paraId="62CD1158"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54295362"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3</w:t>
            </w:r>
          </w:p>
        </w:tc>
        <w:tc>
          <w:tcPr>
            <w:tcW w:w="1813" w:type="dxa"/>
            <w:tcBorders>
              <w:top w:val="nil"/>
              <w:left w:val="nil"/>
              <w:bottom w:val="single" w:sz="4" w:space="0" w:color="auto"/>
              <w:right w:val="single" w:sz="4" w:space="0" w:color="auto"/>
            </w:tcBorders>
            <w:shd w:val="clear" w:color="auto" w:fill="auto"/>
            <w:noWrap/>
            <w:vAlign w:val="center"/>
            <w:hideMark/>
          </w:tcPr>
          <w:p w14:paraId="5070AECB"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813" w:type="dxa"/>
            <w:tcBorders>
              <w:top w:val="nil"/>
              <w:left w:val="nil"/>
              <w:bottom w:val="single" w:sz="4" w:space="0" w:color="auto"/>
              <w:right w:val="single" w:sz="4" w:space="0" w:color="auto"/>
            </w:tcBorders>
            <w:shd w:val="clear" w:color="auto" w:fill="auto"/>
            <w:noWrap/>
            <w:vAlign w:val="center"/>
            <w:hideMark/>
          </w:tcPr>
          <w:p w14:paraId="0DEE7392"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15" w:type="dxa"/>
            <w:tcBorders>
              <w:top w:val="nil"/>
              <w:left w:val="nil"/>
              <w:bottom w:val="single" w:sz="4" w:space="0" w:color="auto"/>
              <w:right w:val="single" w:sz="4" w:space="0" w:color="auto"/>
            </w:tcBorders>
            <w:shd w:val="clear" w:color="auto" w:fill="auto"/>
            <w:noWrap/>
            <w:vAlign w:val="center"/>
            <w:hideMark/>
          </w:tcPr>
          <w:p w14:paraId="0FD46901"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EA6D44" w:rsidRPr="00DB2D69" w14:paraId="081933D0"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701F4FD5"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4</w:t>
            </w:r>
          </w:p>
        </w:tc>
        <w:tc>
          <w:tcPr>
            <w:tcW w:w="1813" w:type="dxa"/>
            <w:tcBorders>
              <w:top w:val="nil"/>
              <w:left w:val="nil"/>
              <w:bottom w:val="single" w:sz="4" w:space="0" w:color="auto"/>
              <w:right w:val="single" w:sz="4" w:space="0" w:color="auto"/>
            </w:tcBorders>
            <w:shd w:val="clear" w:color="auto" w:fill="auto"/>
            <w:noWrap/>
            <w:vAlign w:val="center"/>
            <w:hideMark/>
          </w:tcPr>
          <w:p w14:paraId="7C4689AC"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1813" w:type="dxa"/>
            <w:tcBorders>
              <w:top w:val="nil"/>
              <w:left w:val="nil"/>
              <w:bottom w:val="single" w:sz="4" w:space="0" w:color="auto"/>
              <w:right w:val="single" w:sz="4" w:space="0" w:color="auto"/>
            </w:tcBorders>
            <w:shd w:val="clear" w:color="auto" w:fill="auto"/>
            <w:noWrap/>
            <w:vAlign w:val="center"/>
            <w:hideMark/>
          </w:tcPr>
          <w:p w14:paraId="391C8FE2"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15" w:type="dxa"/>
            <w:tcBorders>
              <w:top w:val="nil"/>
              <w:left w:val="nil"/>
              <w:bottom w:val="single" w:sz="4" w:space="0" w:color="auto"/>
              <w:right w:val="single" w:sz="4" w:space="0" w:color="auto"/>
            </w:tcBorders>
            <w:shd w:val="clear" w:color="auto" w:fill="auto"/>
            <w:noWrap/>
            <w:vAlign w:val="center"/>
            <w:hideMark/>
          </w:tcPr>
          <w:p w14:paraId="17C8A972"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EA6D44" w:rsidRPr="00DB2D69" w14:paraId="46E59231" w14:textId="77777777" w:rsidTr="004F3698">
        <w:trPr>
          <w:trHeight w:val="232"/>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14:paraId="49E56B48"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5</w:t>
            </w:r>
          </w:p>
        </w:tc>
        <w:tc>
          <w:tcPr>
            <w:tcW w:w="1813" w:type="dxa"/>
            <w:tcBorders>
              <w:top w:val="nil"/>
              <w:left w:val="nil"/>
              <w:bottom w:val="single" w:sz="4" w:space="0" w:color="auto"/>
              <w:right w:val="single" w:sz="4" w:space="0" w:color="auto"/>
            </w:tcBorders>
            <w:shd w:val="clear" w:color="auto" w:fill="auto"/>
            <w:noWrap/>
            <w:vAlign w:val="center"/>
            <w:hideMark/>
          </w:tcPr>
          <w:p w14:paraId="01519642"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7</w:t>
            </w:r>
          </w:p>
        </w:tc>
        <w:tc>
          <w:tcPr>
            <w:tcW w:w="1813" w:type="dxa"/>
            <w:tcBorders>
              <w:top w:val="nil"/>
              <w:left w:val="nil"/>
              <w:bottom w:val="single" w:sz="4" w:space="0" w:color="auto"/>
              <w:right w:val="single" w:sz="4" w:space="0" w:color="auto"/>
            </w:tcBorders>
            <w:shd w:val="clear" w:color="auto" w:fill="auto"/>
            <w:noWrap/>
            <w:vAlign w:val="center"/>
            <w:hideMark/>
          </w:tcPr>
          <w:p w14:paraId="31FE0113"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787BF7FD"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EA6D44" w:rsidRPr="00DB2D69" w14:paraId="5D016207" w14:textId="77777777" w:rsidTr="004F3698">
        <w:trPr>
          <w:trHeight w:val="232"/>
        </w:trPr>
        <w:tc>
          <w:tcPr>
            <w:tcW w:w="38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64BF9"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6</w:t>
            </w:r>
          </w:p>
        </w:tc>
        <w:tc>
          <w:tcPr>
            <w:tcW w:w="1813" w:type="dxa"/>
            <w:tcBorders>
              <w:top w:val="nil"/>
              <w:left w:val="nil"/>
              <w:bottom w:val="single" w:sz="4" w:space="0" w:color="auto"/>
              <w:right w:val="single" w:sz="4" w:space="0" w:color="auto"/>
            </w:tcBorders>
            <w:shd w:val="clear" w:color="auto" w:fill="auto"/>
            <w:noWrap/>
            <w:vAlign w:val="center"/>
          </w:tcPr>
          <w:p w14:paraId="083D7810"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1813" w:type="dxa"/>
            <w:tcBorders>
              <w:top w:val="nil"/>
              <w:left w:val="nil"/>
              <w:bottom w:val="single" w:sz="4" w:space="0" w:color="auto"/>
              <w:right w:val="single" w:sz="4" w:space="0" w:color="auto"/>
            </w:tcBorders>
            <w:shd w:val="clear" w:color="auto" w:fill="auto"/>
            <w:noWrap/>
            <w:vAlign w:val="center"/>
            <w:hideMark/>
          </w:tcPr>
          <w:p w14:paraId="3933A0CE"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15" w:type="dxa"/>
            <w:tcBorders>
              <w:top w:val="nil"/>
              <w:left w:val="nil"/>
              <w:bottom w:val="single" w:sz="4" w:space="0" w:color="auto"/>
              <w:right w:val="single" w:sz="4" w:space="0" w:color="auto"/>
            </w:tcBorders>
            <w:shd w:val="clear" w:color="auto" w:fill="auto"/>
            <w:noWrap/>
            <w:vAlign w:val="center"/>
            <w:hideMark/>
          </w:tcPr>
          <w:p w14:paraId="0CACD203"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EA6D44" w:rsidRPr="00DB2D69" w14:paraId="7C6AF364" w14:textId="77777777" w:rsidTr="004F3698">
        <w:trPr>
          <w:trHeight w:val="232"/>
        </w:trPr>
        <w:tc>
          <w:tcPr>
            <w:tcW w:w="386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A9571" w14:textId="77777777" w:rsidR="00EA6D44" w:rsidRPr="00DB2D69" w:rsidRDefault="00EA6D44"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13" w:type="dxa"/>
            <w:tcBorders>
              <w:top w:val="nil"/>
              <w:left w:val="nil"/>
              <w:bottom w:val="single" w:sz="4" w:space="0" w:color="auto"/>
              <w:right w:val="single" w:sz="4" w:space="0" w:color="auto"/>
            </w:tcBorders>
            <w:shd w:val="clear" w:color="auto" w:fill="auto"/>
            <w:noWrap/>
            <w:vAlign w:val="center"/>
          </w:tcPr>
          <w:p w14:paraId="2BE3BCEF" w14:textId="77777777" w:rsidR="00EA6D44"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13" w:type="dxa"/>
            <w:tcBorders>
              <w:top w:val="nil"/>
              <w:left w:val="nil"/>
              <w:bottom w:val="single" w:sz="4" w:space="0" w:color="auto"/>
              <w:right w:val="single" w:sz="4" w:space="0" w:color="auto"/>
            </w:tcBorders>
            <w:shd w:val="clear" w:color="auto" w:fill="auto"/>
            <w:noWrap/>
            <w:vAlign w:val="center"/>
          </w:tcPr>
          <w:p w14:paraId="5AD3EF18"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1815" w:type="dxa"/>
            <w:tcBorders>
              <w:top w:val="nil"/>
              <w:left w:val="nil"/>
              <w:bottom w:val="single" w:sz="4" w:space="0" w:color="auto"/>
              <w:right w:val="single" w:sz="4" w:space="0" w:color="auto"/>
            </w:tcBorders>
            <w:shd w:val="clear" w:color="auto" w:fill="auto"/>
            <w:noWrap/>
            <w:vAlign w:val="center"/>
          </w:tcPr>
          <w:p w14:paraId="0F88567F"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EA6D44" w:rsidRPr="00DB2D69" w14:paraId="2B8EF652" w14:textId="77777777" w:rsidTr="004F3698">
        <w:trPr>
          <w:trHeight w:val="232"/>
        </w:trPr>
        <w:tc>
          <w:tcPr>
            <w:tcW w:w="386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083871" w14:textId="77777777" w:rsidR="00EA6D44" w:rsidRPr="00DB2D69" w:rsidRDefault="00EA6D44"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OUSTIDE AGENCY</w:t>
            </w:r>
          </w:p>
        </w:tc>
        <w:tc>
          <w:tcPr>
            <w:tcW w:w="1813" w:type="dxa"/>
            <w:tcBorders>
              <w:top w:val="nil"/>
              <w:left w:val="nil"/>
              <w:bottom w:val="single" w:sz="4" w:space="0" w:color="auto"/>
              <w:right w:val="single" w:sz="4" w:space="0" w:color="auto"/>
            </w:tcBorders>
            <w:shd w:val="clear" w:color="auto" w:fill="auto"/>
            <w:noWrap/>
            <w:vAlign w:val="center"/>
          </w:tcPr>
          <w:p w14:paraId="0C6A1D4C" w14:textId="77777777" w:rsidR="00EA6D44"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3" w:type="dxa"/>
            <w:tcBorders>
              <w:top w:val="nil"/>
              <w:left w:val="nil"/>
              <w:bottom w:val="single" w:sz="4" w:space="0" w:color="auto"/>
              <w:right w:val="single" w:sz="4" w:space="0" w:color="auto"/>
            </w:tcBorders>
            <w:shd w:val="clear" w:color="auto" w:fill="auto"/>
            <w:noWrap/>
            <w:vAlign w:val="center"/>
          </w:tcPr>
          <w:p w14:paraId="5DF2A2B5"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tcPr>
          <w:p w14:paraId="4058D923" w14:textId="77777777" w:rsidR="00EA6D44" w:rsidRPr="00DB2D69" w:rsidRDefault="00EA6D4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EA6D44" w:rsidRPr="00DB2D69" w14:paraId="42659D64" w14:textId="77777777" w:rsidTr="004F3698">
        <w:trPr>
          <w:trHeight w:val="465"/>
        </w:trPr>
        <w:tc>
          <w:tcPr>
            <w:tcW w:w="38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8C8321" w14:textId="77777777" w:rsidR="00EA6D44" w:rsidRPr="00DB2D69" w:rsidRDefault="00EA6D44"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Total number of Days Controlled Equipment was used</w:t>
            </w:r>
          </w:p>
        </w:tc>
        <w:tc>
          <w:tcPr>
            <w:tcW w:w="1813" w:type="dxa"/>
            <w:tcBorders>
              <w:top w:val="nil"/>
              <w:left w:val="nil"/>
              <w:bottom w:val="single" w:sz="4" w:space="0" w:color="auto"/>
              <w:right w:val="single" w:sz="4" w:space="0" w:color="auto"/>
            </w:tcBorders>
            <w:shd w:val="clear" w:color="auto" w:fill="auto"/>
            <w:noWrap/>
            <w:vAlign w:val="bottom"/>
          </w:tcPr>
          <w:p w14:paraId="778F4C92" w14:textId="77777777" w:rsidR="00EA6D44" w:rsidRPr="00DB2D69" w:rsidRDefault="00EA6D44"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28</w:t>
            </w:r>
          </w:p>
        </w:tc>
        <w:tc>
          <w:tcPr>
            <w:tcW w:w="1813" w:type="dxa"/>
            <w:tcBorders>
              <w:top w:val="nil"/>
              <w:left w:val="nil"/>
              <w:bottom w:val="single" w:sz="4" w:space="0" w:color="auto"/>
              <w:right w:val="single" w:sz="4" w:space="0" w:color="auto"/>
            </w:tcBorders>
            <w:shd w:val="clear" w:color="auto" w:fill="auto"/>
            <w:noWrap/>
            <w:vAlign w:val="bottom"/>
            <w:hideMark/>
          </w:tcPr>
          <w:p w14:paraId="4F797719" w14:textId="77777777" w:rsidR="00EA6D44" w:rsidRPr="00DB2D69" w:rsidRDefault="00EA6D44"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12</w:t>
            </w:r>
          </w:p>
        </w:tc>
        <w:tc>
          <w:tcPr>
            <w:tcW w:w="1815" w:type="dxa"/>
            <w:tcBorders>
              <w:top w:val="nil"/>
              <w:left w:val="nil"/>
              <w:bottom w:val="single" w:sz="4" w:space="0" w:color="auto"/>
              <w:right w:val="single" w:sz="4" w:space="0" w:color="auto"/>
            </w:tcBorders>
            <w:shd w:val="clear" w:color="auto" w:fill="auto"/>
            <w:noWrap/>
            <w:vAlign w:val="bottom"/>
            <w:hideMark/>
          </w:tcPr>
          <w:p w14:paraId="01DACFE1" w14:textId="77777777" w:rsidR="00EA6D44" w:rsidRPr="00DB2D69" w:rsidRDefault="00EA6D44" w:rsidP="00755F1E">
            <w:pPr>
              <w:spacing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bl>
    <w:p w14:paraId="7AA1F9AA" w14:textId="0E46AD49" w:rsidR="00DB2D69" w:rsidRDefault="00DB2D69" w:rsidP="00DB2D69">
      <w:pPr>
        <w:rPr>
          <w:b/>
          <w:bCs/>
          <w:sz w:val="20"/>
          <w:szCs w:val="20"/>
        </w:rPr>
      </w:pPr>
      <w:r w:rsidRPr="00040018">
        <w:rPr>
          <w:b/>
          <w:bCs/>
          <w:sz w:val="20"/>
          <w:szCs w:val="20"/>
        </w:rPr>
        <w:t xml:space="preserve">The </w:t>
      </w:r>
      <w:r w:rsidR="00152CDC" w:rsidRPr="00040018">
        <w:rPr>
          <w:b/>
          <w:bCs/>
          <w:sz w:val="20"/>
          <w:szCs w:val="20"/>
        </w:rPr>
        <w:t xml:space="preserve">BCM CQB MCMR 11 </w:t>
      </w:r>
      <w:r w:rsidRPr="00040018">
        <w:rPr>
          <w:b/>
          <w:bCs/>
          <w:sz w:val="20"/>
          <w:szCs w:val="20"/>
        </w:rPr>
        <w:t>was deployed in the last year.  Any adverse impacts fell within the previously identified impacts in the previously released Impact Statement (See attachment).</w:t>
      </w:r>
    </w:p>
    <w:p w14:paraId="7027CBBD" w14:textId="77777777" w:rsidR="00C25573" w:rsidRDefault="00C25573" w:rsidP="00C25573"/>
    <w:tbl>
      <w:tblPr>
        <w:tblW w:w="9320" w:type="dxa"/>
        <w:tblLook w:val="04A0" w:firstRow="1" w:lastRow="0" w:firstColumn="1" w:lastColumn="0" w:noHBand="0" w:noVBand="1"/>
      </w:tblPr>
      <w:tblGrid>
        <w:gridCol w:w="3872"/>
        <w:gridCol w:w="1815"/>
        <w:gridCol w:w="1815"/>
        <w:gridCol w:w="1818"/>
      </w:tblGrid>
      <w:tr w:rsidR="00C25573" w:rsidRPr="00DB2D69" w14:paraId="7C106FEE" w14:textId="77777777" w:rsidTr="004F3698">
        <w:trPr>
          <w:trHeight w:val="259"/>
        </w:trPr>
        <w:tc>
          <w:tcPr>
            <w:tcW w:w="932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1BFF46A" w14:textId="77777777" w:rsidR="00C25573" w:rsidRPr="00DB2D69" w:rsidRDefault="00C25573" w:rsidP="004F3698">
            <w:pPr>
              <w:spacing w:after="0" w:line="240" w:lineRule="auto"/>
              <w:rPr>
                <w:rFonts w:ascii="Calibri" w:eastAsia="Times New Roman" w:hAnsi="Calibri" w:cs="Calibri"/>
                <w:b/>
                <w:bCs/>
                <w:color w:val="000000"/>
                <w:sz w:val="24"/>
                <w:szCs w:val="24"/>
              </w:rPr>
            </w:pPr>
            <w:r w:rsidRPr="00DB2D69">
              <w:rPr>
                <w:rFonts w:ascii="Calibri" w:eastAsia="Times New Roman" w:hAnsi="Calibri" w:cs="Calibri"/>
                <w:b/>
                <w:bCs/>
                <w:color w:val="000000"/>
                <w:sz w:val="24"/>
                <w:szCs w:val="24"/>
              </w:rPr>
              <w:t>GA Precision Bolt Action .308 Win Rifle</w:t>
            </w:r>
          </w:p>
        </w:tc>
      </w:tr>
      <w:tr w:rsidR="00C25573" w:rsidRPr="00DB2D69" w14:paraId="2E738059"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1DA2ED1B" w14:textId="77777777" w:rsidR="00C25573" w:rsidRPr="00DB2D69" w:rsidRDefault="00C25573"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 xml:space="preserve">Total </w:t>
            </w:r>
            <w:r w:rsidRPr="00DB2D69">
              <w:rPr>
                <w:rFonts w:ascii="Calibri" w:eastAsia="Times New Roman" w:hAnsi="Calibri" w:cs="Calibri"/>
                <w:color w:val="000000"/>
                <w:sz w:val="22"/>
                <w:szCs w:val="22"/>
              </w:rPr>
              <w:t>Number Deployed</w:t>
            </w:r>
          </w:p>
        </w:tc>
        <w:tc>
          <w:tcPr>
            <w:tcW w:w="1815" w:type="dxa"/>
            <w:tcBorders>
              <w:top w:val="nil"/>
              <w:left w:val="nil"/>
              <w:bottom w:val="single" w:sz="4" w:space="0" w:color="auto"/>
              <w:right w:val="single" w:sz="4" w:space="0" w:color="auto"/>
            </w:tcBorders>
            <w:shd w:val="clear" w:color="auto" w:fill="auto"/>
            <w:noWrap/>
            <w:vAlign w:val="center"/>
            <w:hideMark/>
          </w:tcPr>
          <w:p w14:paraId="0E6EF12A"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30</w:t>
            </w:r>
          </w:p>
        </w:tc>
        <w:tc>
          <w:tcPr>
            <w:tcW w:w="1815" w:type="dxa"/>
            <w:tcBorders>
              <w:top w:val="nil"/>
              <w:left w:val="nil"/>
              <w:bottom w:val="single" w:sz="4" w:space="0" w:color="auto"/>
              <w:right w:val="single" w:sz="4" w:space="0" w:color="auto"/>
            </w:tcBorders>
            <w:shd w:val="clear" w:color="auto" w:fill="auto"/>
            <w:noWrap/>
            <w:vAlign w:val="center"/>
            <w:hideMark/>
          </w:tcPr>
          <w:p w14:paraId="51268F41"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c>
          <w:tcPr>
            <w:tcW w:w="1818" w:type="dxa"/>
            <w:tcBorders>
              <w:top w:val="nil"/>
              <w:left w:val="nil"/>
              <w:bottom w:val="single" w:sz="4" w:space="0" w:color="auto"/>
              <w:right w:val="single" w:sz="4" w:space="0" w:color="auto"/>
            </w:tcBorders>
            <w:shd w:val="clear" w:color="auto" w:fill="auto"/>
            <w:noWrap/>
            <w:vAlign w:val="center"/>
            <w:hideMark/>
          </w:tcPr>
          <w:p w14:paraId="4F5296E4"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r>
      <w:tr w:rsidR="00C25573" w:rsidRPr="00DB2D69" w14:paraId="29196737"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200F8FCE"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Number of Deployment for warrants</w:t>
            </w:r>
          </w:p>
        </w:tc>
        <w:tc>
          <w:tcPr>
            <w:tcW w:w="1815" w:type="dxa"/>
            <w:tcBorders>
              <w:top w:val="nil"/>
              <w:left w:val="nil"/>
              <w:bottom w:val="single" w:sz="4" w:space="0" w:color="auto"/>
              <w:right w:val="single" w:sz="4" w:space="0" w:color="auto"/>
            </w:tcBorders>
            <w:shd w:val="clear" w:color="auto" w:fill="auto"/>
            <w:noWrap/>
            <w:vAlign w:val="bottom"/>
            <w:hideMark/>
          </w:tcPr>
          <w:p w14:paraId="100C9187"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1815" w:type="dxa"/>
            <w:tcBorders>
              <w:top w:val="nil"/>
              <w:left w:val="nil"/>
              <w:bottom w:val="single" w:sz="4" w:space="0" w:color="auto"/>
              <w:right w:val="single" w:sz="4" w:space="0" w:color="auto"/>
            </w:tcBorders>
            <w:shd w:val="clear" w:color="auto" w:fill="auto"/>
            <w:noWrap/>
            <w:vAlign w:val="bottom"/>
            <w:hideMark/>
          </w:tcPr>
          <w:p w14:paraId="4D37AAA7"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c>
          <w:tcPr>
            <w:tcW w:w="1818" w:type="dxa"/>
            <w:tcBorders>
              <w:top w:val="nil"/>
              <w:left w:val="nil"/>
              <w:bottom w:val="single" w:sz="4" w:space="0" w:color="auto"/>
              <w:right w:val="single" w:sz="4" w:space="0" w:color="auto"/>
            </w:tcBorders>
            <w:shd w:val="clear" w:color="auto" w:fill="auto"/>
            <w:noWrap/>
            <w:vAlign w:val="bottom"/>
            <w:hideMark/>
          </w:tcPr>
          <w:p w14:paraId="6B9AB4DD"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p>
        </w:tc>
      </w:tr>
      <w:tr w:rsidR="00C25573" w:rsidRPr="00DB2D69" w14:paraId="29002406" w14:textId="77777777" w:rsidTr="004F3698">
        <w:trPr>
          <w:trHeight w:val="1237"/>
        </w:trPr>
        <w:tc>
          <w:tcPr>
            <w:tcW w:w="3872" w:type="dxa"/>
            <w:tcBorders>
              <w:top w:val="nil"/>
              <w:left w:val="single" w:sz="4" w:space="0" w:color="auto"/>
              <w:bottom w:val="single" w:sz="4" w:space="0" w:color="auto"/>
              <w:right w:val="single" w:sz="4" w:space="0" w:color="auto"/>
            </w:tcBorders>
            <w:shd w:val="clear" w:color="auto" w:fill="auto"/>
            <w:noWrap/>
            <w:vAlign w:val="center"/>
            <w:hideMark/>
          </w:tcPr>
          <w:p w14:paraId="4E99763B"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Geographical Location of Deployment</w:t>
            </w:r>
          </w:p>
        </w:tc>
        <w:tc>
          <w:tcPr>
            <w:tcW w:w="1815" w:type="dxa"/>
            <w:tcBorders>
              <w:top w:val="nil"/>
              <w:left w:val="nil"/>
              <w:bottom w:val="single" w:sz="4" w:space="0" w:color="auto"/>
              <w:right w:val="nil"/>
            </w:tcBorders>
            <w:shd w:val="clear" w:color="auto" w:fill="auto"/>
            <w:vAlign w:val="center"/>
            <w:hideMark/>
          </w:tcPr>
          <w:p w14:paraId="705999AF"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Total number of days-controlled equipment was used</w:t>
            </w:r>
          </w:p>
        </w:tc>
        <w:tc>
          <w:tcPr>
            <w:tcW w:w="1815" w:type="dxa"/>
            <w:tcBorders>
              <w:top w:val="nil"/>
              <w:left w:val="single" w:sz="4" w:space="0" w:color="auto"/>
              <w:bottom w:val="single" w:sz="4" w:space="0" w:color="auto"/>
              <w:right w:val="single" w:sz="4" w:space="0" w:color="auto"/>
            </w:tcBorders>
            <w:shd w:val="clear" w:color="auto" w:fill="auto"/>
            <w:vAlign w:val="center"/>
            <w:hideMark/>
          </w:tcPr>
          <w:p w14:paraId="3869D020"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Number of those daily reported uses authorized by warrant</w:t>
            </w:r>
          </w:p>
        </w:tc>
        <w:tc>
          <w:tcPr>
            <w:tcW w:w="1818" w:type="dxa"/>
            <w:tcBorders>
              <w:top w:val="nil"/>
              <w:left w:val="nil"/>
              <w:bottom w:val="single" w:sz="4" w:space="0" w:color="auto"/>
              <w:right w:val="single" w:sz="4" w:space="0" w:color="auto"/>
            </w:tcBorders>
            <w:shd w:val="clear" w:color="auto" w:fill="auto"/>
            <w:vAlign w:val="center"/>
            <w:hideMark/>
          </w:tcPr>
          <w:p w14:paraId="4E6237B6"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Number of those daily reported uses authorized by non-warrant forms of court authorization</w:t>
            </w:r>
          </w:p>
        </w:tc>
      </w:tr>
      <w:tr w:rsidR="00C25573" w:rsidRPr="00DB2D69" w14:paraId="261C7581"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0572CB08"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1</w:t>
            </w:r>
          </w:p>
        </w:tc>
        <w:tc>
          <w:tcPr>
            <w:tcW w:w="1815" w:type="dxa"/>
            <w:tcBorders>
              <w:top w:val="nil"/>
              <w:left w:val="nil"/>
              <w:bottom w:val="single" w:sz="4" w:space="0" w:color="auto"/>
              <w:right w:val="single" w:sz="4" w:space="0" w:color="auto"/>
            </w:tcBorders>
            <w:shd w:val="clear" w:color="auto" w:fill="auto"/>
            <w:noWrap/>
            <w:vAlign w:val="center"/>
          </w:tcPr>
          <w:p w14:paraId="1FE3A502"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7B3E12EB"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818" w:type="dxa"/>
            <w:tcBorders>
              <w:top w:val="nil"/>
              <w:left w:val="nil"/>
              <w:bottom w:val="single" w:sz="4" w:space="0" w:color="auto"/>
              <w:right w:val="single" w:sz="4" w:space="0" w:color="auto"/>
            </w:tcBorders>
            <w:shd w:val="clear" w:color="auto" w:fill="auto"/>
            <w:noWrap/>
            <w:vAlign w:val="center"/>
            <w:hideMark/>
          </w:tcPr>
          <w:p w14:paraId="1768AF5E"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25573" w:rsidRPr="00DB2D69" w14:paraId="7301FA11"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2CD48CDD"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2</w:t>
            </w:r>
          </w:p>
        </w:tc>
        <w:tc>
          <w:tcPr>
            <w:tcW w:w="1815" w:type="dxa"/>
            <w:tcBorders>
              <w:top w:val="nil"/>
              <w:left w:val="nil"/>
              <w:bottom w:val="single" w:sz="4" w:space="0" w:color="auto"/>
              <w:right w:val="single" w:sz="4" w:space="0" w:color="auto"/>
            </w:tcBorders>
            <w:shd w:val="clear" w:color="auto" w:fill="auto"/>
            <w:noWrap/>
            <w:vAlign w:val="center"/>
          </w:tcPr>
          <w:p w14:paraId="712CBA32"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5BF00E0B"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818" w:type="dxa"/>
            <w:tcBorders>
              <w:top w:val="nil"/>
              <w:left w:val="nil"/>
              <w:bottom w:val="single" w:sz="4" w:space="0" w:color="auto"/>
              <w:right w:val="single" w:sz="4" w:space="0" w:color="auto"/>
            </w:tcBorders>
            <w:shd w:val="clear" w:color="auto" w:fill="auto"/>
            <w:noWrap/>
            <w:vAlign w:val="center"/>
            <w:hideMark/>
          </w:tcPr>
          <w:p w14:paraId="23579BD5"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25573" w:rsidRPr="00DB2D69" w14:paraId="2314FDB4"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2DE34727"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3</w:t>
            </w:r>
          </w:p>
        </w:tc>
        <w:tc>
          <w:tcPr>
            <w:tcW w:w="1815" w:type="dxa"/>
            <w:tcBorders>
              <w:top w:val="nil"/>
              <w:left w:val="nil"/>
              <w:bottom w:val="single" w:sz="4" w:space="0" w:color="auto"/>
              <w:right w:val="single" w:sz="4" w:space="0" w:color="auto"/>
            </w:tcBorders>
            <w:shd w:val="clear" w:color="auto" w:fill="auto"/>
            <w:noWrap/>
            <w:vAlign w:val="center"/>
          </w:tcPr>
          <w:p w14:paraId="032D6915"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0024E9CE"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818" w:type="dxa"/>
            <w:tcBorders>
              <w:top w:val="nil"/>
              <w:left w:val="nil"/>
              <w:bottom w:val="single" w:sz="4" w:space="0" w:color="auto"/>
              <w:right w:val="single" w:sz="4" w:space="0" w:color="auto"/>
            </w:tcBorders>
            <w:shd w:val="clear" w:color="auto" w:fill="auto"/>
            <w:noWrap/>
            <w:vAlign w:val="center"/>
            <w:hideMark/>
          </w:tcPr>
          <w:p w14:paraId="232A2688"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25573" w:rsidRPr="00DB2D69" w14:paraId="01751086"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7755A4D9"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4</w:t>
            </w:r>
          </w:p>
        </w:tc>
        <w:tc>
          <w:tcPr>
            <w:tcW w:w="1815" w:type="dxa"/>
            <w:tcBorders>
              <w:top w:val="nil"/>
              <w:left w:val="nil"/>
              <w:bottom w:val="single" w:sz="4" w:space="0" w:color="auto"/>
              <w:right w:val="single" w:sz="4" w:space="0" w:color="auto"/>
            </w:tcBorders>
            <w:shd w:val="clear" w:color="auto" w:fill="auto"/>
            <w:noWrap/>
            <w:vAlign w:val="center"/>
          </w:tcPr>
          <w:p w14:paraId="2BA21D75"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1815" w:type="dxa"/>
            <w:tcBorders>
              <w:top w:val="nil"/>
              <w:left w:val="nil"/>
              <w:bottom w:val="single" w:sz="4" w:space="0" w:color="auto"/>
              <w:right w:val="single" w:sz="4" w:space="0" w:color="auto"/>
            </w:tcBorders>
            <w:shd w:val="clear" w:color="auto" w:fill="auto"/>
            <w:noWrap/>
            <w:vAlign w:val="center"/>
            <w:hideMark/>
          </w:tcPr>
          <w:p w14:paraId="0550D877"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818" w:type="dxa"/>
            <w:tcBorders>
              <w:top w:val="nil"/>
              <w:left w:val="nil"/>
              <w:bottom w:val="single" w:sz="4" w:space="0" w:color="auto"/>
              <w:right w:val="single" w:sz="4" w:space="0" w:color="auto"/>
            </w:tcBorders>
            <w:shd w:val="clear" w:color="auto" w:fill="auto"/>
            <w:noWrap/>
            <w:vAlign w:val="center"/>
            <w:hideMark/>
          </w:tcPr>
          <w:p w14:paraId="098D013C"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25573" w:rsidRPr="00DB2D69" w14:paraId="3E8CE0DC"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0307A13A"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5</w:t>
            </w:r>
          </w:p>
        </w:tc>
        <w:tc>
          <w:tcPr>
            <w:tcW w:w="1815" w:type="dxa"/>
            <w:tcBorders>
              <w:top w:val="nil"/>
              <w:left w:val="nil"/>
              <w:bottom w:val="single" w:sz="4" w:space="0" w:color="auto"/>
              <w:right w:val="single" w:sz="4" w:space="0" w:color="auto"/>
            </w:tcBorders>
            <w:shd w:val="clear" w:color="auto" w:fill="auto"/>
            <w:noWrap/>
            <w:vAlign w:val="center"/>
          </w:tcPr>
          <w:p w14:paraId="56C0D88E"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3F40A48D"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818" w:type="dxa"/>
            <w:tcBorders>
              <w:top w:val="nil"/>
              <w:left w:val="nil"/>
              <w:bottom w:val="single" w:sz="4" w:space="0" w:color="auto"/>
              <w:right w:val="single" w:sz="4" w:space="0" w:color="auto"/>
            </w:tcBorders>
            <w:shd w:val="clear" w:color="auto" w:fill="auto"/>
            <w:noWrap/>
            <w:vAlign w:val="center"/>
            <w:hideMark/>
          </w:tcPr>
          <w:p w14:paraId="2DF5821A"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25573" w:rsidRPr="00DB2D69" w14:paraId="13552617" w14:textId="77777777" w:rsidTr="004F3698">
        <w:trPr>
          <w:trHeight w:val="247"/>
        </w:trPr>
        <w:tc>
          <w:tcPr>
            <w:tcW w:w="3872" w:type="dxa"/>
            <w:tcBorders>
              <w:top w:val="nil"/>
              <w:left w:val="single" w:sz="4" w:space="0" w:color="auto"/>
              <w:bottom w:val="single" w:sz="4" w:space="0" w:color="auto"/>
              <w:right w:val="single" w:sz="4" w:space="0" w:color="auto"/>
            </w:tcBorders>
            <w:shd w:val="clear" w:color="auto" w:fill="auto"/>
            <w:noWrap/>
            <w:vAlign w:val="bottom"/>
            <w:hideMark/>
          </w:tcPr>
          <w:p w14:paraId="3D9B215A"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AREA 6</w:t>
            </w:r>
          </w:p>
        </w:tc>
        <w:tc>
          <w:tcPr>
            <w:tcW w:w="1815" w:type="dxa"/>
            <w:tcBorders>
              <w:top w:val="nil"/>
              <w:left w:val="nil"/>
              <w:bottom w:val="single" w:sz="4" w:space="0" w:color="auto"/>
              <w:right w:val="single" w:sz="4" w:space="0" w:color="auto"/>
            </w:tcBorders>
            <w:shd w:val="clear" w:color="auto" w:fill="auto"/>
            <w:noWrap/>
            <w:vAlign w:val="center"/>
          </w:tcPr>
          <w:p w14:paraId="035B53D7"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1815" w:type="dxa"/>
            <w:tcBorders>
              <w:top w:val="nil"/>
              <w:left w:val="nil"/>
              <w:bottom w:val="single" w:sz="4" w:space="0" w:color="auto"/>
              <w:right w:val="single" w:sz="4" w:space="0" w:color="auto"/>
            </w:tcBorders>
            <w:shd w:val="clear" w:color="auto" w:fill="auto"/>
            <w:noWrap/>
            <w:vAlign w:val="center"/>
            <w:hideMark/>
          </w:tcPr>
          <w:p w14:paraId="61ABFFEC"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1</w:t>
            </w:r>
          </w:p>
        </w:tc>
        <w:tc>
          <w:tcPr>
            <w:tcW w:w="1818" w:type="dxa"/>
            <w:tcBorders>
              <w:top w:val="nil"/>
              <w:left w:val="nil"/>
              <w:bottom w:val="single" w:sz="4" w:space="0" w:color="auto"/>
              <w:right w:val="single" w:sz="4" w:space="0" w:color="auto"/>
            </w:tcBorders>
            <w:shd w:val="clear" w:color="auto" w:fill="auto"/>
            <w:noWrap/>
            <w:vAlign w:val="center"/>
            <w:hideMark/>
          </w:tcPr>
          <w:p w14:paraId="1E85F001"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25573" w:rsidRPr="00DB2D69" w14:paraId="1C0A7CC7" w14:textId="77777777" w:rsidTr="004F3698">
        <w:trPr>
          <w:trHeight w:val="247"/>
        </w:trPr>
        <w:tc>
          <w:tcPr>
            <w:tcW w:w="3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A2FE06" w14:textId="77777777" w:rsidR="00C25573" w:rsidRPr="00DB2D69" w:rsidRDefault="00C25573"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15" w:type="dxa"/>
            <w:tcBorders>
              <w:top w:val="nil"/>
              <w:left w:val="nil"/>
              <w:bottom w:val="single" w:sz="4" w:space="0" w:color="auto"/>
              <w:right w:val="single" w:sz="4" w:space="0" w:color="auto"/>
            </w:tcBorders>
            <w:shd w:val="clear" w:color="auto" w:fill="auto"/>
            <w:noWrap/>
            <w:vAlign w:val="center"/>
          </w:tcPr>
          <w:p w14:paraId="3BF7F277"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15" w:type="dxa"/>
            <w:tcBorders>
              <w:top w:val="nil"/>
              <w:left w:val="nil"/>
              <w:bottom w:val="single" w:sz="4" w:space="0" w:color="auto"/>
              <w:right w:val="single" w:sz="4" w:space="0" w:color="auto"/>
            </w:tcBorders>
            <w:shd w:val="clear" w:color="auto" w:fill="auto"/>
            <w:noWrap/>
            <w:vAlign w:val="center"/>
          </w:tcPr>
          <w:p w14:paraId="321D813E"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18" w:type="dxa"/>
            <w:tcBorders>
              <w:top w:val="nil"/>
              <w:left w:val="nil"/>
              <w:bottom w:val="single" w:sz="4" w:space="0" w:color="auto"/>
              <w:right w:val="single" w:sz="4" w:space="0" w:color="auto"/>
            </w:tcBorders>
            <w:shd w:val="clear" w:color="auto" w:fill="auto"/>
            <w:noWrap/>
            <w:vAlign w:val="center"/>
          </w:tcPr>
          <w:p w14:paraId="30F40256"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25573" w:rsidRPr="00DB2D69" w14:paraId="46217C56" w14:textId="77777777" w:rsidTr="004F3698">
        <w:trPr>
          <w:trHeight w:val="247"/>
        </w:trPr>
        <w:tc>
          <w:tcPr>
            <w:tcW w:w="38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61A879" w14:textId="77777777" w:rsidR="00C25573" w:rsidRPr="00DB2D69" w:rsidRDefault="00C25573"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815" w:type="dxa"/>
            <w:tcBorders>
              <w:top w:val="nil"/>
              <w:left w:val="nil"/>
              <w:bottom w:val="single" w:sz="4" w:space="0" w:color="auto"/>
              <w:right w:val="single" w:sz="4" w:space="0" w:color="auto"/>
            </w:tcBorders>
            <w:shd w:val="clear" w:color="auto" w:fill="auto"/>
            <w:noWrap/>
            <w:vAlign w:val="center"/>
          </w:tcPr>
          <w:p w14:paraId="1288FD0E"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15" w:type="dxa"/>
            <w:tcBorders>
              <w:top w:val="nil"/>
              <w:left w:val="nil"/>
              <w:bottom w:val="single" w:sz="4" w:space="0" w:color="auto"/>
              <w:right w:val="single" w:sz="4" w:space="0" w:color="auto"/>
            </w:tcBorders>
            <w:shd w:val="clear" w:color="auto" w:fill="auto"/>
            <w:noWrap/>
            <w:vAlign w:val="center"/>
          </w:tcPr>
          <w:p w14:paraId="2C60C66C"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18" w:type="dxa"/>
            <w:tcBorders>
              <w:top w:val="nil"/>
              <w:left w:val="nil"/>
              <w:bottom w:val="single" w:sz="4" w:space="0" w:color="auto"/>
              <w:right w:val="single" w:sz="4" w:space="0" w:color="auto"/>
            </w:tcBorders>
            <w:shd w:val="clear" w:color="auto" w:fill="auto"/>
            <w:noWrap/>
            <w:vAlign w:val="center"/>
          </w:tcPr>
          <w:p w14:paraId="17A8E9E4" w14:textId="77777777" w:rsidR="00C25573" w:rsidRPr="00DB2D69" w:rsidRDefault="00C25573"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25573" w:rsidRPr="00DB2D69" w14:paraId="26AD7DEB" w14:textId="77777777" w:rsidTr="004F3698">
        <w:trPr>
          <w:trHeight w:val="495"/>
        </w:trPr>
        <w:tc>
          <w:tcPr>
            <w:tcW w:w="387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ABC50A" w14:textId="77777777" w:rsidR="00C25573" w:rsidRPr="00DB2D69" w:rsidRDefault="00C25573" w:rsidP="004F3698">
            <w:pPr>
              <w:spacing w:after="0" w:line="240" w:lineRule="auto"/>
              <w:rPr>
                <w:rFonts w:ascii="Calibri" w:eastAsia="Times New Roman" w:hAnsi="Calibri" w:cs="Calibri"/>
                <w:color w:val="000000"/>
                <w:sz w:val="22"/>
                <w:szCs w:val="22"/>
              </w:rPr>
            </w:pPr>
            <w:r w:rsidRPr="00DB2D69">
              <w:rPr>
                <w:rFonts w:ascii="Calibri" w:eastAsia="Times New Roman" w:hAnsi="Calibri" w:cs="Calibri"/>
                <w:color w:val="000000"/>
                <w:sz w:val="22"/>
                <w:szCs w:val="22"/>
              </w:rPr>
              <w:t>Total number of Days Controlled Equipment was used</w:t>
            </w:r>
          </w:p>
        </w:tc>
        <w:tc>
          <w:tcPr>
            <w:tcW w:w="1815" w:type="dxa"/>
            <w:tcBorders>
              <w:top w:val="nil"/>
              <w:left w:val="nil"/>
              <w:bottom w:val="single" w:sz="4" w:space="0" w:color="auto"/>
              <w:right w:val="single" w:sz="4" w:space="0" w:color="auto"/>
            </w:tcBorders>
            <w:shd w:val="clear" w:color="auto" w:fill="auto"/>
            <w:noWrap/>
            <w:vAlign w:val="bottom"/>
          </w:tcPr>
          <w:p w14:paraId="11B2C34A" w14:textId="77777777" w:rsidR="00C25573" w:rsidRPr="00DB2D69" w:rsidRDefault="00C25573"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8</w:t>
            </w:r>
          </w:p>
        </w:tc>
        <w:tc>
          <w:tcPr>
            <w:tcW w:w="1815" w:type="dxa"/>
            <w:tcBorders>
              <w:top w:val="nil"/>
              <w:left w:val="nil"/>
              <w:bottom w:val="single" w:sz="4" w:space="0" w:color="auto"/>
              <w:right w:val="single" w:sz="4" w:space="0" w:color="auto"/>
            </w:tcBorders>
            <w:shd w:val="clear" w:color="auto" w:fill="auto"/>
            <w:noWrap/>
            <w:vAlign w:val="bottom"/>
            <w:hideMark/>
          </w:tcPr>
          <w:p w14:paraId="11FA9945" w14:textId="77777777" w:rsidR="00C25573" w:rsidRPr="00DB2D69" w:rsidRDefault="00C25573" w:rsidP="00755F1E">
            <w:pPr>
              <w:spacing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5</w:t>
            </w:r>
          </w:p>
        </w:tc>
        <w:tc>
          <w:tcPr>
            <w:tcW w:w="1818" w:type="dxa"/>
            <w:tcBorders>
              <w:top w:val="nil"/>
              <w:left w:val="nil"/>
              <w:bottom w:val="single" w:sz="4" w:space="0" w:color="auto"/>
              <w:right w:val="single" w:sz="4" w:space="0" w:color="auto"/>
            </w:tcBorders>
            <w:shd w:val="clear" w:color="auto" w:fill="auto"/>
            <w:noWrap/>
            <w:vAlign w:val="bottom"/>
            <w:hideMark/>
          </w:tcPr>
          <w:p w14:paraId="55D6A60F" w14:textId="77777777" w:rsidR="00C25573" w:rsidRPr="00DB2D69" w:rsidRDefault="00C25573" w:rsidP="00755F1E">
            <w:pPr>
              <w:spacing w:line="240" w:lineRule="auto"/>
              <w:jc w:val="center"/>
              <w:rPr>
                <w:rFonts w:ascii="Calibri" w:eastAsia="Times New Roman" w:hAnsi="Calibri" w:cs="Calibri"/>
                <w:color w:val="000000"/>
                <w:sz w:val="22"/>
                <w:szCs w:val="22"/>
              </w:rPr>
            </w:pPr>
            <w:r w:rsidRPr="00DB2D69">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bl>
    <w:p w14:paraId="7BC7AE93" w14:textId="00C26EC8" w:rsidR="009574F3" w:rsidRDefault="00DB2D69" w:rsidP="00DB2D69">
      <w:pPr>
        <w:rPr>
          <w:b/>
          <w:bCs/>
          <w:sz w:val="20"/>
          <w:szCs w:val="20"/>
        </w:rPr>
      </w:pPr>
      <w:r w:rsidRPr="00040018">
        <w:rPr>
          <w:b/>
          <w:bCs/>
          <w:sz w:val="20"/>
          <w:szCs w:val="20"/>
        </w:rPr>
        <w:t>The</w:t>
      </w:r>
      <w:r w:rsidR="00152CDC" w:rsidRPr="00040018">
        <w:rPr>
          <w:b/>
          <w:bCs/>
          <w:sz w:val="20"/>
          <w:szCs w:val="20"/>
        </w:rPr>
        <w:t xml:space="preserve"> GA Bolt Action .308 Win Rifle </w:t>
      </w:r>
      <w:r w:rsidRPr="00040018">
        <w:rPr>
          <w:b/>
          <w:bCs/>
          <w:sz w:val="20"/>
          <w:szCs w:val="20"/>
        </w:rPr>
        <w:t>was deployed in the last year.  Any adverse impacts fell within the previously identified impacts in the previously released Impact Statement (See attachment).</w:t>
      </w:r>
    </w:p>
    <w:p w14:paraId="28CE7029" w14:textId="77777777" w:rsidR="00BA244E" w:rsidRDefault="00BA244E" w:rsidP="00DB2D69">
      <w:pPr>
        <w:rPr>
          <w:b/>
          <w:bCs/>
          <w:sz w:val="20"/>
          <w:szCs w:val="20"/>
        </w:rPr>
      </w:pPr>
    </w:p>
    <w:p w14:paraId="78D7377B" w14:textId="77777777" w:rsidR="00BA244E" w:rsidRPr="00A648E6" w:rsidRDefault="00BA244E" w:rsidP="00DB2D69">
      <w:pPr>
        <w:rPr>
          <w:b/>
          <w:bCs/>
          <w:sz w:val="20"/>
          <w:szCs w:val="20"/>
        </w:rPr>
      </w:pPr>
    </w:p>
    <w:tbl>
      <w:tblPr>
        <w:tblW w:w="8520" w:type="dxa"/>
        <w:tblLook w:val="04A0" w:firstRow="1" w:lastRow="0" w:firstColumn="1" w:lastColumn="0" w:noHBand="0" w:noVBand="1"/>
      </w:tblPr>
      <w:tblGrid>
        <w:gridCol w:w="3540"/>
        <w:gridCol w:w="1660"/>
        <w:gridCol w:w="1660"/>
        <w:gridCol w:w="1660"/>
      </w:tblGrid>
      <w:tr w:rsidR="0071027C" w:rsidRPr="0071027C" w14:paraId="08B7AA58" w14:textId="77777777" w:rsidTr="0071027C">
        <w:trPr>
          <w:trHeight w:val="315"/>
        </w:trPr>
        <w:tc>
          <w:tcPr>
            <w:tcW w:w="852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06A1D010" w14:textId="77777777" w:rsidR="0071027C" w:rsidRPr="0071027C" w:rsidRDefault="0071027C" w:rsidP="0071027C">
            <w:pPr>
              <w:spacing w:after="0" w:line="240" w:lineRule="auto"/>
              <w:rPr>
                <w:rFonts w:ascii="Calibri" w:eastAsia="Times New Roman" w:hAnsi="Calibri" w:cs="Calibri"/>
                <w:b/>
                <w:bCs/>
                <w:color w:val="000000"/>
                <w:sz w:val="22"/>
                <w:szCs w:val="22"/>
              </w:rPr>
            </w:pPr>
            <w:r w:rsidRPr="0071027C">
              <w:rPr>
                <w:rFonts w:ascii="Calibri" w:eastAsia="Times New Roman" w:hAnsi="Calibri" w:cs="Calibri"/>
                <w:b/>
                <w:bCs/>
                <w:color w:val="000000"/>
                <w:sz w:val="22"/>
                <w:szCs w:val="22"/>
              </w:rPr>
              <w:t xml:space="preserve">Speer LE Gold Dot .223 75 grain </w:t>
            </w:r>
          </w:p>
        </w:tc>
      </w:tr>
      <w:tr w:rsidR="0071027C" w:rsidRPr="0071027C" w14:paraId="31A83683"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90EA2BE" w14:textId="77777777" w:rsidR="0071027C" w:rsidRPr="0071027C" w:rsidRDefault="0071027C" w:rsidP="0071027C">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Number Deployed</w:t>
            </w:r>
          </w:p>
        </w:tc>
        <w:tc>
          <w:tcPr>
            <w:tcW w:w="1660" w:type="dxa"/>
            <w:tcBorders>
              <w:top w:val="nil"/>
              <w:left w:val="nil"/>
              <w:bottom w:val="single" w:sz="4" w:space="0" w:color="auto"/>
              <w:right w:val="single" w:sz="4" w:space="0" w:color="auto"/>
            </w:tcBorders>
            <w:shd w:val="clear" w:color="auto" w:fill="auto"/>
            <w:noWrap/>
            <w:vAlign w:val="bottom"/>
            <w:hideMark/>
          </w:tcPr>
          <w:p w14:paraId="118600C3"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bottom"/>
            <w:hideMark/>
          </w:tcPr>
          <w:p w14:paraId="5CD7EC14"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6288B582"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 </w:t>
            </w:r>
          </w:p>
        </w:tc>
      </w:tr>
      <w:tr w:rsidR="0071027C" w:rsidRPr="0071027C" w14:paraId="0BB2093C"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D4003DA" w14:textId="77777777" w:rsidR="0071027C" w:rsidRPr="0071027C" w:rsidRDefault="0071027C" w:rsidP="0071027C">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Number of Deployment for warrants</w:t>
            </w:r>
          </w:p>
        </w:tc>
        <w:tc>
          <w:tcPr>
            <w:tcW w:w="1660" w:type="dxa"/>
            <w:tcBorders>
              <w:top w:val="nil"/>
              <w:left w:val="nil"/>
              <w:bottom w:val="single" w:sz="4" w:space="0" w:color="auto"/>
              <w:right w:val="single" w:sz="4" w:space="0" w:color="auto"/>
            </w:tcBorders>
            <w:shd w:val="clear" w:color="auto" w:fill="auto"/>
            <w:noWrap/>
            <w:vAlign w:val="bottom"/>
            <w:hideMark/>
          </w:tcPr>
          <w:p w14:paraId="3BE087E1"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N/A</w:t>
            </w:r>
          </w:p>
        </w:tc>
        <w:tc>
          <w:tcPr>
            <w:tcW w:w="1660" w:type="dxa"/>
            <w:tcBorders>
              <w:top w:val="nil"/>
              <w:left w:val="nil"/>
              <w:bottom w:val="single" w:sz="4" w:space="0" w:color="auto"/>
              <w:right w:val="single" w:sz="4" w:space="0" w:color="auto"/>
            </w:tcBorders>
            <w:shd w:val="clear" w:color="auto" w:fill="auto"/>
            <w:noWrap/>
            <w:vAlign w:val="bottom"/>
            <w:hideMark/>
          </w:tcPr>
          <w:p w14:paraId="2FC999BB"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641B705A"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 </w:t>
            </w:r>
          </w:p>
        </w:tc>
      </w:tr>
      <w:tr w:rsidR="0071027C" w:rsidRPr="0071027C" w14:paraId="56781D78" w14:textId="77777777" w:rsidTr="0071027C">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481902C9" w14:textId="77777777" w:rsidR="0071027C" w:rsidRPr="0071027C" w:rsidRDefault="0071027C" w:rsidP="0071027C">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Geographical Location of Deployment</w:t>
            </w:r>
          </w:p>
        </w:tc>
        <w:tc>
          <w:tcPr>
            <w:tcW w:w="1660" w:type="dxa"/>
            <w:tcBorders>
              <w:top w:val="nil"/>
              <w:left w:val="nil"/>
              <w:bottom w:val="single" w:sz="4" w:space="0" w:color="auto"/>
              <w:right w:val="nil"/>
            </w:tcBorders>
            <w:shd w:val="clear" w:color="auto" w:fill="auto"/>
            <w:vAlign w:val="center"/>
            <w:hideMark/>
          </w:tcPr>
          <w:p w14:paraId="028CB782" w14:textId="551CEFE3"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 xml:space="preserve">Total number of </w:t>
            </w:r>
            <w:r w:rsidR="00040018" w:rsidRPr="0071027C">
              <w:rPr>
                <w:rFonts w:ascii="Calibri" w:eastAsia="Times New Roman" w:hAnsi="Calibri" w:cs="Calibri"/>
                <w:color w:val="000000"/>
                <w:sz w:val="22"/>
                <w:szCs w:val="22"/>
              </w:rPr>
              <w:t>days-controlled</w:t>
            </w:r>
            <w:r w:rsidRPr="0071027C">
              <w:rPr>
                <w:rFonts w:ascii="Calibri" w:eastAsia="Times New Roman" w:hAnsi="Calibri" w:cs="Calibri"/>
                <w:color w:val="000000"/>
                <w:sz w:val="22"/>
                <w:szCs w:val="22"/>
              </w:rPr>
              <w:t xml:space="preserve"> equipment was used</w:t>
            </w:r>
          </w:p>
        </w:tc>
        <w:tc>
          <w:tcPr>
            <w:tcW w:w="1660" w:type="dxa"/>
            <w:tcBorders>
              <w:top w:val="nil"/>
              <w:left w:val="single" w:sz="4" w:space="0" w:color="auto"/>
              <w:bottom w:val="single" w:sz="4" w:space="0" w:color="auto"/>
              <w:right w:val="single" w:sz="4" w:space="0" w:color="auto"/>
            </w:tcBorders>
            <w:shd w:val="clear" w:color="auto" w:fill="auto"/>
            <w:vAlign w:val="center"/>
            <w:hideMark/>
          </w:tcPr>
          <w:p w14:paraId="6B68AB93" w14:textId="77777777"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Number of those daily reported uses authorized by warrant</w:t>
            </w:r>
          </w:p>
        </w:tc>
        <w:tc>
          <w:tcPr>
            <w:tcW w:w="1660" w:type="dxa"/>
            <w:tcBorders>
              <w:top w:val="nil"/>
              <w:left w:val="nil"/>
              <w:bottom w:val="single" w:sz="4" w:space="0" w:color="auto"/>
              <w:right w:val="single" w:sz="4" w:space="0" w:color="auto"/>
            </w:tcBorders>
            <w:shd w:val="clear" w:color="auto" w:fill="auto"/>
            <w:vAlign w:val="center"/>
            <w:hideMark/>
          </w:tcPr>
          <w:p w14:paraId="298B0CD5" w14:textId="70B3D536" w:rsidR="0071027C" w:rsidRPr="0071027C" w:rsidRDefault="0071027C" w:rsidP="0071027C">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 xml:space="preserve">Number of those daily reported </w:t>
            </w:r>
            <w:r w:rsidR="00040018" w:rsidRPr="0071027C">
              <w:rPr>
                <w:rFonts w:ascii="Calibri" w:eastAsia="Times New Roman" w:hAnsi="Calibri" w:cs="Calibri"/>
                <w:color w:val="000000"/>
                <w:sz w:val="22"/>
                <w:szCs w:val="22"/>
              </w:rPr>
              <w:t>uses authorized</w:t>
            </w:r>
            <w:r w:rsidRPr="0071027C">
              <w:rPr>
                <w:rFonts w:ascii="Calibri" w:eastAsia="Times New Roman" w:hAnsi="Calibri" w:cs="Calibri"/>
                <w:color w:val="000000"/>
                <w:sz w:val="22"/>
                <w:szCs w:val="22"/>
              </w:rPr>
              <w:t xml:space="preserve"> by non-warrant forms of court authorization</w:t>
            </w:r>
          </w:p>
        </w:tc>
      </w:tr>
      <w:tr w:rsidR="00F75545" w:rsidRPr="0071027C" w14:paraId="4B0EC487"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90F797B" w14:textId="77777777" w:rsidR="00F75545" w:rsidRPr="0071027C" w:rsidRDefault="00F75545" w:rsidP="00F75545">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AREA 1</w:t>
            </w:r>
          </w:p>
        </w:tc>
        <w:tc>
          <w:tcPr>
            <w:tcW w:w="1660" w:type="dxa"/>
            <w:tcBorders>
              <w:top w:val="nil"/>
              <w:left w:val="nil"/>
              <w:bottom w:val="single" w:sz="4" w:space="0" w:color="auto"/>
              <w:right w:val="single" w:sz="4" w:space="0" w:color="auto"/>
            </w:tcBorders>
            <w:shd w:val="clear" w:color="auto" w:fill="auto"/>
            <w:noWrap/>
            <w:vAlign w:val="center"/>
            <w:hideMark/>
          </w:tcPr>
          <w:p w14:paraId="41B44B4F" w14:textId="77777777" w:rsidR="00F75545" w:rsidRPr="0071027C" w:rsidRDefault="00F75545" w:rsidP="00F75545">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CB9F78E" w14:textId="2B318462"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55AE4F7" w14:textId="581A0A28"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71027C" w14:paraId="74AC905E"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0963EFF" w14:textId="77777777" w:rsidR="00F75545" w:rsidRPr="0071027C" w:rsidRDefault="00F75545" w:rsidP="00F75545">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AREA 2</w:t>
            </w:r>
          </w:p>
        </w:tc>
        <w:tc>
          <w:tcPr>
            <w:tcW w:w="1660" w:type="dxa"/>
            <w:tcBorders>
              <w:top w:val="nil"/>
              <w:left w:val="nil"/>
              <w:bottom w:val="single" w:sz="4" w:space="0" w:color="auto"/>
              <w:right w:val="single" w:sz="4" w:space="0" w:color="auto"/>
            </w:tcBorders>
            <w:shd w:val="clear" w:color="auto" w:fill="auto"/>
            <w:noWrap/>
            <w:vAlign w:val="center"/>
            <w:hideMark/>
          </w:tcPr>
          <w:p w14:paraId="6EFB68D8" w14:textId="77777777" w:rsidR="00F75545" w:rsidRPr="0071027C" w:rsidRDefault="00F75545" w:rsidP="00F75545">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DF206C1" w14:textId="7B5B5D34"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8F9DD54" w14:textId="1A474FA2"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71027C" w14:paraId="2107BCA2"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B2B5079" w14:textId="77777777" w:rsidR="00F75545" w:rsidRPr="0071027C" w:rsidRDefault="00F75545" w:rsidP="00F75545">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AREA 3</w:t>
            </w:r>
          </w:p>
        </w:tc>
        <w:tc>
          <w:tcPr>
            <w:tcW w:w="1660" w:type="dxa"/>
            <w:tcBorders>
              <w:top w:val="nil"/>
              <w:left w:val="nil"/>
              <w:bottom w:val="single" w:sz="4" w:space="0" w:color="auto"/>
              <w:right w:val="single" w:sz="4" w:space="0" w:color="auto"/>
            </w:tcBorders>
            <w:shd w:val="clear" w:color="auto" w:fill="auto"/>
            <w:noWrap/>
            <w:vAlign w:val="center"/>
            <w:hideMark/>
          </w:tcPr>
          <w:p w14:paraId="67BB0234" w14:textId="77777777" w:rsidR="00F75545" w:rsidRPr="0071027C" w:rsidRDefault="00F75545" w:rsidP="00F75545">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C507357" w14:textId="37D1FDBA"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5657A0B" w14:textId="2E58B127"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71027C" w14:paraId="1C1A699A"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0DC5503" w14:textId="77777777" w:rsidR="00F75545" w:rsidRPr="0071027C" w:rsidRDefault="00F75545" w:rsidP="00F75545">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AREA 4</w:t>
            </w:r>
          </w:p>
        </w:tc>
        <w:tc>
          <w:tcPr>
            <w:tcW w:w="1660" w:type="dxa"/>
            <w:tcBorders>
              <w:top w:val="nil"/>
              <w:left w:val="nil"/>
              <w:bottom w:val="single" w:sz="4" w:space="0" w:color="auto"/>
              <w:right w:val="single" w:sz="4" w:space="0" w:color="auto"/>
            </w:tcBorders>
            <w:shd w:val="clear" w:color="auto" w:fill="auto"/>
            <w:noWrap/>
            <w:vAlign w:val="center"/>
            <w:hideMark/>
          </w:tcPr>
          <w:p w14:paraId="5FB63CD7" w14:textId="77777777" w:rsidR="00F75545" w:rsidRPr="0071027C" w:rsidRDefault="00F75545" w:rsidP="00F75545">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6D48DB65" w14:textId="222631E8"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F15A2FC" w14:textId="22AB1763"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71027C" w14:paraId="105318E0"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C51FA6F" w14:textId="77777777" w:rsidR="00F75545" w:rsidRPr="0071027C" w:rsidRDefault="00F75545" w:rsidP="00F75545">
            <w:pPr>
              <w:spacing w:after="0" w:line="240" w:lineRule="auto"/>
              <w:rPr>
                <w:rFonts w:ascii="Calibri" w:eastAsia="Times New Roman" w:hAnsi="Calibri" w:cs="Calibri"/>
                <w:color w:val="000000"/>
                <w:sz w:val="22"/>
                <w:szCs w:val="22"/>
              </w:rPr>
            </w:pPr>
            <w:r w:rsidRPr="0071027C">
              <w:rPr>
                <w:rFonts w:ascii="Calibri" w:eastAsia="Times New Roman" w:hAnsi="Calibri" w:cs="Calibri"/>
                <w:color w:val="000000"/>
                <w:sz w:val="22"/>
                <w:szCs w:val="22"/>
              </w:rPr>
              <w:t>AREA 5</w:t>
            </w:r>
          </w:p>
        </w:tc>
        <w:tc>
          <w:tcPr>
            <w:tcW w:w="1660" w:type="dxa"/>
            <w:tcBorders>
              <w:top w:val="nil"/>
              <w:left w:val="nil"/>
              <w:bottom w:val="single" w:sz="4" w:space="0" w:color="auto"/>
              <w:right w:val="single" w:sz="4" w:space="0" w:color="auto"/>
            </w:tcBorders>
            <w:shd w:val="clear" w:color="auto" w:fill="auto"/>
            <w:noWrap/>
            <w:vAlign w:val="center"/>
            <w:hideMark/>
          </w:tcPr>
          <w:p w14:paraId="300144B9" w14:textId="77777777" w:rsidR="00F75545" w:rsidRPr="0071027C" w:rsidRDefault="00F75545" w:rsidP="00F75545">
            <w:pPr>
              <w:spacing w:after="0" w:line="240" w:lineRule="auto"/>
              <w:jc w:val="center"/>
              <w:rPr>
                <w:rFonts w:ascii="Calibri" w:eastAsia="Times New Roman" w:hAnsi="Calibri" w:cs="Calibri"/>
                <w:color w:val="000000"/>
                <w:sz w:val="22"/>
                <w:szCs w:val="22"/>
              </w:rPr>
            </w:pPr>
            <w:r w:rsidRPr="0071027C">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BB6433A" w14:textId="1A57FFD6"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5A3DCFA0" w14:textId="3D34842B" w:rsidR="00F75545" w:rsidRPr="0071027C"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A648E6" w:rsidRPr="0071027C" w14:paraId="7663009B"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194A4412" w14:textId="6714DD01" w:rsidR="00A648E6" w:rsidRPr="0071027C"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660" w:type="dxa"/>
            <w:tcBorders>
              <w:top w:val="nil"/>
              <w:left w:val="nil"/>
              <w:bottom w:val="single" w:sz="4" w:space="0" w:color="auto"/>
              <w:right w:val="single" w:sz="4" w:space="0" w:color="auto"/>
            </w:tcBorders>
            <w:shd w:val="clear" w:color="auto" w:fill="auto"/>
            <w:noWrap/>
            <w:vAlign w:val="center"/>
          </w:tcPr>
          <w:p w14:paraId="512238A9" w14:textId="266F5485" w:rsidR="00A648E6" w:rsidRPr="0071027C"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28E4883B" w14:textId="180A2E09"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624B1B4B" w14:textId="5994E031"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71027C" w14:paraId="4E7F055D" w14:textId="77777777" w:rsidTr="0071027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79F2E1A7" w14:textId="3F69983C" w:rsidR="00A648E6" w:rsidRPr="0071027C"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660" w:type="dxa"/>
            <w:tcBorders>
              <w:top w:val="nil"/>
              <w:left w:val="nil"/>
              <w:bottom w:val="single" w:sz="4" w:space="0" w:color="auto"/>
              <w:right w:val="single" w:sz="4" w:space="0" w:color="auto"/>
            </w:tcBorders>
            <w:shd w:val="clear" w:color="auto" w:fill="auto"/>
            <w:noWrap/>
            <w:vAlign w:val="center"/>
          </w:tcPr>
          <w:p w14:paraId="75C7BFAC" w14:textId="510206DE" w:rsidR="00A648E6" w:rsidRPr="0071027C"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0B111B01" w14:textId="55CE6104"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2A45B009" w14:textId="696CC5A5"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71027C" w14:paraId="7DB42241" w14:textId="77777777" w:rsidTr="0071027C">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5EEE047E" w14:textId="1DAB399A" w:rsidR="00A648E6" w:rsidRPr="0071027C"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660" w:type="dxa"/>
            <w:tcBorders>
              <w:top w:val="nil"/>
              <w:left w:val="nil"/>
              <w:bottom w:val="single" w:sz="4" w:space="0" w:color="auto"/>
              <w:right w:val="single" w:sz="4" w:space="0" w:color="auto"/>
            </w:tcBorders>
            <w:shd w:val="clear" w:color="auto" w:fill="auto"/>
            <w:noWrap/>
            <w:vAlign w:val="center"/>
            <w:hideMark/>
          </w:tcPr>
          <w:p w14:paraId="6C2F3BAC" w14:textId="04EE2D19" w:rsidR="00A648E6" w:rsidRPr="0071027C" w:rsidRDefault="00A648E6" w:rsidP="00A648E6">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6B1136E2" w14:textId="27BE1B98" w:rsidR="00A648E6" w:rsidRPr="0071027C"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E73709E" w14:textId="6EA3BFF9" w:rsidR="00A648E6" w:rsidRPr="0071027C"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71027C" w14:paraId="786BCF60" w14:textId="77777777" w:rsidTr="0071027C">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93150C" w14:textId="3340E16D" w:rsidR="00A648E6" w:rsidRPr="0071027C" w:rsidRDefault="00A648E6" w:rsidP="00A648E6">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660" w:type="dxa"/>
            <w:tcBorders>
              <w:top w:val="nil"/>
              <w:left w:val="nil"/>
              <w:bottom w:val="single" w:sz="4" w:space="0" w:color="auto"/>
              <w:right w:val="single" w:sz="4" w:space="0" w:color="auto"/>
            </w:tcBorders>
            <w:shd w:val="clear" w:color="auto" w:fill="auto"/>
            <w:noWrap/>
            <w:vAlign w:val="center"/>
            <w:hideMark/>
          </w:tcPr>
          <w:p w14:paraId="5F9B2388" w14:textId="49751C40" w:rsidR="00A648E6" w:rsidRPr="0071027C" w:rsidRDefault="00A648E6" w:rsidP="00A648E6">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5DAEFEC2" w14:textId="50458E60" w:rsidR="00A648E6" w:rsidRPr="0071027C"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D704DF7" w14:textId="5472851B" w:rsidR="00A648E6" w:rsidRPr="0071027C"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F2F4A3F" w14:textId="6FB04732" w:rsidR="0071027C" w:rsidRPr="00040018" w:rsidRDefault="0071027C" w:rsidP="0071027C">
      <w:pPr>
        <w:pStyle w:val="CommentText"/>
        <w:rPr>
          <w:b/>
          <w:bCs/>
        </w:rPr>
      </w:pPr>
      <w:r w:rsidRPr="00040018">
        <w:rPr>
          <w:b/>
          <w:bCs/>
        </w:rPr>
        <w:t xml:space="preserve">The </w:t>
      </w:r>
      <w:r w:rsidR="00152CDC" w:rsidRPr="00040018">
        <w:rPr>
          <w:b/>
          <w:bCs/>
        </w:rPr>
        <w:t xml:space="preserve">Speer LE Gold Dot </w:t>
      </w:r>
      <w:r w:rsidR="00F741EE" w:rsidRPr="00040018">
        <w:rPr>
          <w:b/>
          <w:bCs/>
        </w:rPr>
        <w:t xml:space="preserve">.223 75 grain </w:t>
      </w:r>
      <w:r w:rsidRPr="00040018">
        <w:rPr>
          <w:b/>
          <w:bCs/>
        </w:rPr>
        <w:t>was not deployed in the last year, and the Department has not identified additional impacts from the previously released Impact Statement (See attachment).</w:t>
      </w:r>
    </w:p>
    <w:p w14:paraId="54AEC0A8" w14:textId="77777777" w:rsidR="00CC4E50" w:rsidRDefault="00CC4E50" w:rsidP="0071027C">
      <w:pPr>
        <w:pStyle w:val="CommentText"/>
      </w:pPr>
    </w:p>
    <w:tbl>
      <w:tblPr>
        <w:tblW w:w="8520" w:type="dxa"/>
        <w:tblLook w:val="04A0" w:firstRow="1" w:lastRow="0" w:firstColumn="1" w:lastColumn="0" w:noHBand="0" w:noVBand="1"/>
      </w:tblPr>
      <w:tblGrid>
        <w:gridCol w:w="3540"/>
        <w:gridCol w:w="1660"/>
        <w:gridCol w:w="1660"/>
        <w:gridCol w:w="1660"/>
      </w:tblGrid>
      <w:tr w:rsidR="003D302B" w:rsidRPr="003D302B" w14:paraId="04CA94E9" w14:textId="77777777" w:rsidTr="003D302B">
        <w:trPr>
          <w:trHeight w:val="315"/>
        </w:trPr>
        <w:tc>
          <w:tcPr>
            <w:tcW w:w="852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0D154A28" w14:textId="77777777" w:rsidR="003D302B" w:rsidRPr="003D302B" w:rsidRDefault="003D302B" w:rsidP="003D302B">
            <w:pPr>
              <w:spacing w:after="0" w:line="240" w:lineRule="auto"/>
              <w:rPr>
                <w:rFonts w:ascii="Calibri" w:eastAsia="Times New Roman" w:hAnsi="Calibri" w:cs="Calibri"/>
                <w:b/>
                <w:bCs/>
                <w:color w:val="000000"/>
                <w:sz w:val="22"/>
                <w:szCs w:val="22"/>
              </w:rPr>
            </w:pPr>
            <w:r w:rsidRPr="003D302B">
              <w:rPr>
                <w:rFonts w:ascii="Calibri" w:eastAsia="Times New Roman" w:hAnsi="Calibri" w:cs="Calibri"/>
                <w:b/>
                <w:bCs/>
                <w:color w:val="000000"/>
                <w:sz w:val="22"/>
                <w:szCs w:val="22"/>
              </w:rPr>
              <w:t>Winchester (RA 556B 64 grain)</w:t>
            </w:r>
          </w:p>
        </w:tc>
      </w:tr>
      <w:tr w:rsidR="003D302B" w:rsidRPr="003D302B" w14:paraId="11BF95D0"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ABF60D8" w14:textId="77777777" w:rsidR="003D302B" w:rsidRPr="003D302B" w:rsidRDefault="003D302B" w:rsidP="003D302B">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Number Deployed</w:t>
            </w:r>
          </w:p>
        </w:tc>
        <w:tc>
          <w:tcPr>
            <w:tcW w:w="1660" w:type="dxa"/>
            <w:tcBorders>
              <w:top w:val="nil"/>
              <w:left w:val="nil"/>
              <w:bottom w:val="single" w:sz="4" w:space="0" w:color="auto"/>
              <w:right w:val="single" w:sz="4" w:space="0" w:color="auto"/>
            </w:tcBorders>
            <w:shd w:val="clear" w:color="auto" w:fill="auto"/>
            <w:noWrap/>
            <w:vAlign w:val="bottom"/>
            <w:hideMark/>
          </w:tcPr>
          <w:p w14:paraId="4AF33322"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bottom"/>
            <w:hideMark/>
          </w:tcPr>
          <w:p w14:paraId="6EFD7212"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0C0E0AC3"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 </w:t>
            </w:r>
          </w:p>
        </w:tc>
      </w:tr>
      <w:tr w:rsidR="003D302B" w:rsidRPr="003D302B" w14:paraId="7A7CBE86"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DE2FE29" w14:textId="77777777" w:rsidR="003D302B" w:rsidRPr="003D302B" w:rsidRDefault="003D302B" w:rsidP="003D302B">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Number of Deployment for warrants</w:t>
            </w:r>
          </w:p>
        </w:tc>
        <w:tc>
          <w:tcPr>
            <w:tcW w:w="1660" w:type="dxa"/>
            <w:tcBorders>
              <w:top w:val="nil"/>
              <w:left w:val="nil"/>
              <w:bottom w:val="single" w:sz="4" w:space="0" w:color="auto"/>
              <w:right w:val="single" w:sz="4" w:space="0" w:color="auto"/>
            </w:tcBorders>
            <w:shd w:val="clear" w:color="auto" w:fill="auto"/>
            <w:noWrap/>
            <w:vAlign w:val="bottom"/>
            <w:hideMark/>
          </w:tcPr>
          <w:p w14:paraId="083D748B"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N/A</w:t>
            </w:r>
          </w:p>
        </w:tc>
        <w:tc>
          <w:tcPr>
            <w:tcW w:w="1660" w:type="dxa"/>
            <w:tcBorders>
              <w:top w:val="nil"/>
              <w:left w:val="nil"/>
              <w:bottom w:val="single" w:sz="4" w:space="0" w:color="auto"/>
              <w:right w:val="single" w:sz="4" w:space="0" w:color="auto"/>
            </w:tcBorders>
            <w:shd w:val="clear" w:color="auto" w:fill="auto"/>
            <w:noWrap/>
            <w:vAlign w:val="bottom"/>
            <w:hideMark/>
          </w:tcPr>
          <w:p w14:paraId="38AC9F89"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51711699"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 </w:t>
            </w:r>
          </w:p>
        </w:tc>
      </w:tr>
      <w:tr w:rsidR="003D302B" w:rsidRPr="003D302B" w14:paraId="011A9F02" w14:textId="77777777" w:rsidTr="003D302B">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1EA61DCE" w14:textId="77777777" w:rsidR="003D302B" w:rsidRPr="003D302B" w:rsidRDefault="003D302B" w:rsidP="003D302B">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Geographical Location of Deployment</w:t>
            </w:r>
          </w:p>
        </w:tc>
        <w:tc>
          <w:tcPr>
            <w:tcW w:w="1660" w:type="dxa"/>
            <w:tcBorders>
              <w:top w:val="nil"/>
              <w:left w:val="nil"/>
              <w:bottom w:val="single" w:sz="4" w:space="0" w:color="auto"/>
              <w:right w:val="nil"/>
            </w:tcBorders>
            <w:shd w:val="clear" w:color="auto" w:fill="auto"/>
            <w:vAlign w:val="center"/>
            <w:hideMark/>
          </w:tcPr>
          <w:p w14:paraId="65D23CE1" w14:textId="408798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 xml:space="preserve">Total number of </w:t>
            </w:r>
            <w:r w:rsidR="00040018" w:rsidRPr="003D302B">
              <w:rPr>
                <w:rFonts w:ascii="Calibri" w:eastAsia="Times New Roman" w:hAnsi="Calibri" w:cs="Calibri"/>
                <w:color w:val="000000"/>
                <w:sz w:val="22"/>
                <w:szCs w:val="22"/>
              </w:rPr>
              <w:t>days-controlled</w:t>
            </w:r>
            <w:r w:rsidRPr="003D302B">
              <w:rPr>
                <w:rFonts w:ascii="Calibri" w:eastAsia="Times New Roman" w:hAnsi="Calibri" w:cs="Calibri"/>
                <w:color w:val="000000"/>
                <w:sz w:val="22"/>
                <w:szCs w:val="22"/>
              </w:rPr>
              <w:t xml:space="preserve"> equipment was used</w:t>
            </w:r>
          </w:p>
        </w:tc>
        <w:tc>
          <w:tcPr>
            <w:tcW w:w="1660" w:type="dxa"/>
            <w:tcBorders>
              <w:top w:val="nil"/>
              <w:left w:val="single" w:sz="4" w:space="0" w:color="auto"/>
              <w:bottom w:val="single" w:sz="4" w:space="0" w:color="auto"/>
              <w:right w:val="single" w:sz="4" w:space="0" w:color="auto"/>
            </w:tcBorders>
            <w:shd w:val="clear" w:color="auto" w:fill="auto"/>
            <w:vAlign w:val="center"/>
            <w:hideMark/>
          </w:tcPr>
          <w:p w14:paraId="4D7663CC" w14:textId="77777777"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Number of those daily reported uses authorized by warrant</w:t>
            </w:r>
          </w:p>
        </w:tc>
        <w:tc>
          <w:tcPr>
            <w:tcW w:w="1660" w:type="dxa"/>
            <w:tcBorders>
              <w:top w:val="nil"/>
              <w:left w:val="nil"/>
              <w:bottom w:val="single" w:sz="4" w:space="0" w:color="auto"/>
              <w:right w:val="single" w:sz="4" w:space="0" w:color="auto"/>
            </w:tcBorders>
            <w:shd w:val="clear" w:color="auto" w:fill="auto"/>
            <w:vAlign w:val="center"/>
            <w:hideMark/>
          </w:tcPr>
          <w:p w14:paraId="51DF5DB4" w14:textId="32224099" w:rsidR="003D302B" w:rsidRPr="003D302B" w:rsidRDefault="003D302B" w:rsidP="003D302B">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 xml:space="preserve">Number of those daily reported </w:t>
            </w:r>
            <w:r w:rsidR="00040018" w:rsidRPr="003D302B">
              <w:rPr>
                <w:rFonts w:ascii="Calibri" w:eastAsia="Times New Roman" w:hAnsi="Calibri" w:cs="Calibri"/>
                <w:color w:val="000000"/>
                <w:sz w:val="22"/>
                <w:szCs w:val="22"/>
              </w:rPr>
              <w:t>uses authorized</w:t>
            </w:r>
            <w:r w:rsidRPr="003D302B">
              <w:rPr>
                <w:rFonts w:ascii="Calibri" w:eastAsia="Times New Roman" w:hAnsi="Calibri" w:cs="Calibri"/>
                <w:color w:val="000000"/>
                <w:sz w:val="22"/>
                <w:szCs w:val="22"/>
              </w:rPr>
              <w:t xml:space="preserve"> by non-warrant forms of court authorization</w:t>
            </w:r>
          </w:p>
        </w:tc>
      </w:tr>
      <w:tr w:rsidR="00F75545" w:rsidRPr="003D302B" w14:paraId="65F758B6"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552B051" w14:textId="77777777" w:rsidR="00F75545" w:rsidRPr="003D302B" w:rsidRDefault="00F75545" w:rsidP="00F75545">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AREA 1</w:t>
            </w:r>
          </w:p>
        </w:tc>
        <w:tc>
          <w:tcPr>
            <w:tcW w:w="1660" w:type="dxa"/>
            <w:tcBorders>
              <w:top w:val="nil"/>
              <w:left w:val="nil"/>
              <w:bottom w:val="single" w:sz="4" w:space="0" w:color="auto"/>
              <w:right w:val="single" w:sz="4" w:space="0" w:color="auto"/>
            </w:tcBorders>
            <w:shd w:val="clear" w:color="auto" w:fill="auto"/>
            <w:noWrap/>
            <w:vAlign w:val="center"/>
            <w:hideMark/>
          </w:tcPr>
          <w:p w14:paraId="00431428" w14:textId="77777777" w:rsidR="00F75545" w:rsidRPr="003D302B" w:rsidRDefault="00F75545" w:rsidP="00F75545">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286903CC" w14:textId="67D7D741"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5FC3649A" w14:textId="33E32F28"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3D302B" w14:paraId="216D7176"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D13261E" w14:textId="77777777" w:rsidR="00F75545" w:rsidRPr="003D302B" w:rsidRDefault="00F75545" w:rsidP="00F75545">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AREA 2</w:t>
            </w:r>
          </w:p>
        </w:tc>
        <w:tc>
          <w:tcPr>
            <w:tcW w:w="1660" w:type="dxa"/>
            <w:tcBorders>
              <w:top w:val="nil"/>
              <w:left w:val="nil"/>
              <w:bottom w:val="single" w:sz="4" w:space="0" w:color="auto"/>
              <w:right w:val="single" w:sz="4" w:space="0" w:color="auto"/>
            </w:tcBorders>
            <w:shd w:val="clear" w:color="auto" w:fill="auto"/>
            <w:noWrap/>
            <w:vAlign w:val="center"/>
            <w:hideMark/>
          </w:tcPr>
          <w:p w14:paraId="42AA2B3C" w14:textId="77777777" w:rsidR="00F75545" w:rsidRPr="003D302B" w:rsidRDefault="00F75545" w:rsidP="00F75545">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5496A93" w14:textId="1D705E72"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C8A51B5" w14:textId="441C586F"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3D302B" w14:paraId="58C448F1"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EA67423" w14:textId="77777777" w:rsidR="00F75545" w:rsidRPr="003D302B" w:rsidRDefault="00F75545" w:rsidP="00F75545">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AREA 3</w:t>
            </w:r>
          </w:p>
        </w:tc>
        <w:tc>
          <w:tcPr>
            <w:tcW w:w="1660" w:type="dxa"/>
            <w:tcBorders>
              <w:top w:val="nil"/>
              <w:left w:val="nil"/>
              <w:bottom w:val="single" w:sz="4" w:space="0" w:color="auto"/>
              <w:right w:val="single" w:sz="4" w:space="0" w:color="auto"/>
            </w:tcBorders>
            <w:shd w:val="clear" w:color="auto" w:fill="auto"/>
            <w:noWrap/>
            <w:vAlign w:val="center"/>
            <w:hideMark/>
          </w:tcPr>
          <w:p w14:paraId="52C24C5D" w14:textId="77777777" w:rsidR="00F75545" w:rsidRPr="003D302B" w:rsidRDefault="00F75545" w:rsidP="00F75545">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2F86A20" w14:textId="1755DB39"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F0BF50A" w14:textId="6655CAD0"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3D302B" w14:paraId="16C88522"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D2F1AE4" w14:textId="77777777" w:rsidR="00F75545" w:rsidRPr="003D302B" w:rsidRDefault="00F75545" w:rsidP="00F75545">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AREA 4</w:t>
            </w:r>
          </w:p>
        </w:tc>
        <w:tc>
          <w:tcPr>
            <w:tcW w:w="1660" w:type="dxa"/>
            <w:tcBorders>
              <w:top w:val="nil"/>
              <w:left w:val="nil"/>
              <w:bottom w:val="single" w:sz="4" w:space="0" w:color="auto"/>
              <w:right w:val="single" w:sz="4" w:space="0" w:color="auto"/>
            </w:tcBorders>
            <w:shd w:val="clear" w:color="auto" w:fill="auto"/>
            <w:noWrap/>
            <w:vAlign w:val="center"/>
            <w:hideMark/>
          </w:tcPr>
          <w:p w14:paraId="132798C3" w14:textId="77777777" w:rsidR="00F75545" w:rsidRPr="003D302B" w:rsidRDefault="00F75545" w:rsidP="00F75545">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711C3519" w14:textId="36DD2A4B"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622DEC20" w14:textId="6BE4E317"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3D302B" w14:paraId="3077FBA4" w14:textId="77777777" w:rsidTr="003D302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5A82658" w14:textId="77777777" w:rsidR="00F75545" w:rsidRPr="003D302B" w:rsidRDefault="00F75545" w:rsidP="00F75545">
            <w:pPr>
              <w:spacing w:after="0" w:line="240" w:lineRule="auto"/>
              <w:rPr>
                <w:rFonts w:ascii="Calibri" w:eastAsia="Times New Roman" w:hAnsi="Calibri" w:cs="Calibri"/>
                <w:color w:val="000000"/>
                <w:sz w:val="22"/>
                <w:szCs w:val="22"/>
              </w:rPr>
            </w:pPr>
            <w:r w:rsidRPr="003D302B">
              <w:rPr>
                <w:rFonts w:ascii="Calibri" w:eastAsia="Times New Roman" w:hAnsi="Calibri" w:cs="Calibri"/>
                <w:color w:val="000000"/>
                <w:sz w:val="22"/>
                <w:szCs w:val="22"/>
              </w:rPr>
              <w:t>AREA 5</w:t>
            </w:r>
          </w:p>
        </w:tc>
        <w:tc>
          <w:tcPr>
            <w:tcW w:w="1660" w:type="dxa"/>
            <w:tcBorders>
              <w:top w:val="nil"/>
              <w:left w:val="nil"/>
              <w:bottom w:val="single" w:sz="4" w:space="0" w:color="auto"/>
              <w:right w:val="single" w:sz="4" w:space="0" w:color="auto"/>
            </w:tcBorders>
            <w:shd w:val="clear" w:color="auto" w:fill="auto"/>
            <w:noWrap/>
            <w:vAlign w:val="center"/>
            <w:hideMark/>
          </w:tcPr>
          <w:p w14:paraId="3ED3D243" w14:textId="77777777" w:rsidR="00F75545" w:rsidRPr="003D302B" w:rsidRDefault="00F75545" w:rsidP="00F75545">
            <w:pPr>
              <w:spacing w:after="0" w:line="240" w:lineRule="auto"/>
              <w:jc w:val="center"/>
              <w:rPr>
                <w:rFonts w:ascii="Calibri" w:eastAsia="Times New Roman" w:hAnsi="Calibri" w:cs="Calibri"/>
                <w:color w:val="000000"/>
                <w:sz w:val="22"/>
                <w:szCs w:val="22"/>
              </w:rPr>
            </w:pPr>
            <w:r w:rsidRPr="003D302B">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5F363B71" w14:textId="374739A6"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E93357E" w14:textId="6FF60909" w:rsidR="00F75545" w:rsidRPr="003D302B"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A648E6" w:rsidRPr="003D302B" w14:paraId="12350C4A" w14:textId="77777777" w:rsidTr="003D302B">
        <w:trPr>
          <w:trHeight w:val="300"/>
        </w:trPr>
        <w:tc>
          <w:tcPr>
            <w:tcW w:w="3540" w:type="dxa"/>
            <w:tcBorders>
              <w:top w:val="nil"/>
              <w:left w:val="single" w:sz="4" w:space="0" w:color="auto"/>
              <w:bottom w:val="nil"/>
              <w:right w:val="single" w:sz="4" w:space="0" w:color="auto"/>
            </w:tcBorders>
            <w:shd w:val="clear" w:color="auto" w:fill="auto"/>
            <w:noWrap/>
            <w:vAlign w:val="bottom"/>
          </w:tcPr>
          <w:p w14:paraId="0A83125A" w14:textId="7A66B9A5" w:rsidR="00A648E6" w:rsidRPr="003D302B"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660" w:type="dxa"/>
            <w:tcBorders>
              <w:top w:val="nil"/>
              <w:left w:val="nil"/>
              <w:bottom w:val="single" w:sz="4" w:space="0" w:color="auto"/>
              <w:right w:val="single" w:sz="4" w:space="0" w:color="auto"/>
            </w:tcBorders>
            <w:shd w:val="clear" w:color="auto" w:fill="auto"/>
            <w:noWrap/>
            <w:vAlign w:val="center"/>
          </w:tcPr>
          <w:p w14:paraId="6163CB1A" w14:textId="51ECDA3D" w:rsidR="00A648E6" w:rsidRPr="003D302B"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4C739E6E" w14:textId="067D3433"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0A91B0B7" w14:textId="0C483A6F"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3D302B" w14:paraId="24687DCA" w14:textId="77777777" w:rsidTr="003D302B">
        <w:trPr>
          <w:trHeight w:val="300"/>
        </w:trPr>
        <w:tc>
          <w:tcPr>
            <w:tcW w:w="3540" w:type="dxa"/>
            <w:tcBorders>
              <w:top w:val="nil"/>
              <w:left w:val="single" w:sz="4" w:space="0" w:color="auto"/>
              <w:bottom w:val="nil"/>
              <w:right w:val="single" w:sz="4" w:space="0" w:color="auto"/>
            </w:tcBorders>
            <w:shd w:val="clear" w:color="auto" w:fill="auto"/>
            <w:noWrap/>
            <w:vAlign w:val="bottom"/>
          </w:tcPr>
          <w:p w14:paraId="2E3FA441" w14:textId="49F666C0" w:rsidR="00A648E6" w:rsidRPr="003D302B"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660" w:type="dxa"/>
            <w:tcBorders>
              <w:top w:val="nil"/>
              <w:left w:val="nil"/>
              <w:bottom w:val="single" w:sz="4" w:space="0" w:color="auto"/>
              <w:right w:val="single" w:sz="4" w:space="0" w:color="auto"/>
            </w:tcBorders>
            <w:shd w:val="clear" w:color="auto" w:fill="auto"/>
            <w:noWrap/>
            <w:vAlign w:val="center"/>
          </w:tcPr>
          <w:p w14:paraId="5A8D1712" w14:textId="0CD0B6F5" w:rsidR="00A648E6" w:rsidRPr="003D302B"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71BAF5FD" w14:textId="3E079B5D"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2C7BCCB1" w14:textId="44E007C4"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3D302B" w14:paraId="3C78B8B8" w14:textId="77777777" w:rsidTr="003D302B">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05FD8664" w14:textId="6F72F119" w:rsidR="00A648E6" w:rsidRPr="003D302B"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660" w:type="dxa"/>
            <w:tcBorders>
              <w:top w:val="nil"/>
              <w:left w:val="nil"/>
              <w:bottom w:val="single" w:sz="4" w:space="0" w:color="auto"/>
              <w:right w:val="single" w:sz="4" w:space="0" w:color="auto"/>
            </w:tcBorders>
            <w:shd w:val="clear" w:color="auto" w:fill="auto"/>
            <w:noWrap/>
            <w:vAlign w:val="center"/>
            <w:hideMark/>
          </w:tcPr>
          <w:p w14:paraId="6A196C90" w14:textId="15D37F60" w:rsidR="00A648E6" w:rsidRPr="003D302B" w:rsidRDefault="00A648E6" w:rsidP="00A648E6">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6C66C007" w14:textId="05E0F703" w:rsidR="00A648E6" w:rsidRPr="003D302B"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CE1C614" w14:textId="605EFFC7" w:rsidR="00A648E6" w:rsidRPr="003D302B"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3D302B" w14:paraId="5C5258DA" w14:textId="77777777" w:rsidTr="003D302B">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53414F" w14:textId="5D2D1A6F" w:rsidR="00A648E6" w:rsidRPr="003D302B" w:rsidRDefault="00A648E6" w:rsidP="00A648E6">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660" w:type="dxa"/>
            <w:tcBorders>
              <w:top w:val="nil"/>
              <w:left w:val="nil"/>
              <w:bottom w:val="single" w:sz="4" w:space="0" w:color="auto"/>
              <w:right w:val="single" w:sz="4" w:space="0" w:color="auto"/>
            </w:tcBorders>
            <w:shd w:val="clear" w:color="auto" w:fill="auto"/>
            <w:noWrap/>
            <w:vAlign w:val="center"/>
            <w:hideMark/>
          </w:tcPr>
          <w:p w14:paraId="5AFD6510" w14:textId="34A09B52" w:rsidR="00A648E6" w:rsidRPr="003D302B" w:rsidRDefault="00A648E6" w:rsidP="00A648E6">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61B1045" w14:textId="36D6699C" w:rsidR="00A648E6" w:rsidRPr="003D302B"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74C11C4" w14:textId="09AEABA9" w:rsidR="00A648E6" w:rsidRPr="003D302B"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517FCA20" w14:textId="4F2FA9FE" w:rsidR="00A648E6" w:rsidRPr="00A648E6" w:rsidRDefault="00883A43" w:rsidP="00B44540">
      <w:pPr>
        <w:pStyle w:val="CommentText"/>
        <w:rPr>
          <w:b/>
          <w:bCs/>
        </w:rPr>
      </w:pPr>
      <w:r w:rsidRPr="00040018">
        <w:rPr>
          <w:b/>
          <w:bCs/>
        </w:rPr>
        <w:t xml:space="preserve">The </w:t>
      </w:r>
      <w:r w:rsidR="00F741EE" w:rsidRPr="00040018">
        <w:rPr>
          <w:b/>
          <w:bCs/>
        </w:rPr>
        <w:t xml:space="preserve">Winchester RA 556B 64 grain </w:t>
      </w:r>
      <w:r w:rsidRPr="00040018">
        <w:rPr>
          <w:b/>
          <w:bCs/>
        </w:rPr>
        <w:t>was not deployed in the last year, and the Department has not identified additional impacts from the previously released Impact Statement (See attachment).</w:t>
      </w:r>
    </w:p>
    <w:tbl>
      <w:tblPr>
        <w:tblW w:w="8520" w:type="dxa"/>
        <w:tblLook w:val="04A0" w:firstRow="1" w:lastRow="0" w:firstColumn="1" w:lastColumn="0" w:noHBand="0" w:noVBand="1"/>
      </w:tblPr>
      <w:tblGrid>
        <w:gridCol w:w="3540"/>
        <w:gridCol w:w="1660"/>
        <w:gridCol w:w="1660"/>
        <w:gridCol w:w="1660"/>
      </w:tblGrid>
      <w:tr w:rsidR="00226159" w:rsidRPr="00226159" w14:paraId="6FB94416" w14:textId="77777777" w:rsidTr="00226159">
        <w:trPr>
          <w:trHeight w:val="315"/>
        </w:trPr>
        <w:tc>
          <w:tcPr>
            <w:tcW w:w="852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36F4FDCC" w14:textId="77777777" w:rsidR="00226159" w:rsidRPr="00226159" w:rsidRDefault="00226159" w:rsidP="00226159">
            <w:pPr>
              <w:spacing w:after="0" w:line="240" w:lineRule="auto"/>
              <w:rPr>
                <w:rFonts w:ascii="Calibri" w:eastAsia="Times New Roman" w:hAnsi="Calibri" w:cs="Calibri"/>
                <w:b/>
                <w:bCs/>
                <w:color w:val="000000"/>
                <w:sz w:val="22"/>
                <w:szCs w:val="22"/>
              </w:rPr>
            </w:pPr>
            <w:r w:rsidRPr="00226159">
              <w:rPr>
                <w:rFonts w:ascii="Calibri" w:eastAsia="Times New Roman" w:hAnsi="Calibri" w:cs="Calibri"/>
                <w:b/>
                <w:bCs/>
                <w:color w:val="000000"/>
                <w:sz w:val="22"/>
                <w:szCs w:val="22"/>
              </w:rPr>
              <w:t>Federal .223 55 grain</w:t>
            </w:r>
          </w:p>
        </w:tc>
      </w:tr>
      <w:tr w:rsidR="00226159" w:rsidRPr="00226159" w14:paraId="37E79039" w14:textId="77777777" w:rsidTr="0022615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175FD0C" w14:textId="77777777" w:rsidR="00226159" w:rsidRPr="00226159" w:rsidRDefault="00226159" w:rsidP="00226159">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Number Deployed</w:t>
            </w:r>
          </w:p>
        </w:tc>
        <w:tc>
          <w:tcPr>
            <w:tcW w:w="1660" w:type="dxa"/>
            <w:tcBorders>
              <w:top w:val="nil"/>
              <w:left w:val="nil"/>
              <w:bottom w:val="single" w:sz="4" w:space="0" w:color="auto"/>
              <w:right w:val="single" w:sz="4" w:space="0" w:color="auto"/>
            </w:tcBorders>
            <w:shd w:val="clear" w:color="auto" w:fill="auto"/>
            <w:noWrap/>
            <w:vAlign w:val="bottom"/>
            <w:hideMark/>
          </w:tcPr>
          <w:p w14:paraId="16799558"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bottom"/>
            <w:hideMark/>
          </w:tcPr>
          <w:p w14:paraId="51631E98"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62998DF3"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 </w:t>
            </w:r>
          </w:p>
        </w:tc>
      </w:tr>
      <w:tr w:rsidR="00226159" w:rsidRPr="00226159" w14:paraId="64CD76EB" w14:textId="77777777" w:rsidTr="0022615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994B898" w14:textId="77777777" w:rsidR="00226159" w:rsidRPr="00226159" w:rsidRDefault="00226159" w:rsidP="00226159">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Number of Deployment for warrants</w:t>
            </w:r>
          </w:p>
        </w:tc>
        <w:tc>
          <w:tcPr>
            <w:tcW w:w="1660" w:type="dxa"/>
            <w:tcBorders>
              <w:top w:val="nil"/>
              <w:left w:val="nil"/>
              <w:bottom w:val="single" w:sz="4" w:space="0" w:color="auto"/>
              <w:right w:val="single" w:sz="4" w:space="0" w:color="auto"/>
            </w:tcBorders>
            <w:shd w:val="clear" w:color="auto" w:fill="auto"/>
            <w:noWrap/>
            <w:vAlign w:val="bottom"/>
            <w:hideMark/>
          </w:tcPr>
          <w:p w14:paraId="697A698C"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N/A</w:t>
            </w:r>
          </w:p>
        </w:tc>
        <w:tc>
          <w:tcPr>
            <w:tcW w:w="1660" w:type="dxa"/>
            <w:tcBorders>
              <w:top w:val="nil"/>
              <w:left w:val="nil"/>
              <w:bottom w:val="single" w:sz="4" w:space="0" w:color="auto"/>
              <w:right w:val="single" w:sz="4" w:space="0" w:color="auto"/>
            </w:tcBorders>
            <w:shd w:val="clear" w:color="auto" w:fill="auto"/>
            <w:noWrap/>
            <w:vAlign w:val="bottom"/>
            <w:hideMark/>
          </w:tcPr>
          <w:p w14:paraId="183000E5"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049F0D4A"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 </w:t>
            </w:r>
          </w:p>
        </w:tc>
      </w:tr>
      <w:tr w:rsidR="00226159" w:rsidRPr="00226159" w14:paraId="4E4ECA2C" w14:textId="77777777" w:rsidTr="00226159">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39580790" w14:textId="77777777" w:rsidR="00226159" w:rsidRPr="00226159" w:rsidRDefault="00226159" w:rsidP="00226159">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Geographical Location of Deployment</w:t>
            </w:r>
          </w:p>
        </w:tc>
        <w:tc>
          <w:tcPr>
            <w:tcW w:w="1660" w:type="dxa"/>
            <w:tcBorders>
              <w:top w:val="nil"/>
              <w:left w:val="nil"/>
              <w:bottom w:val="single" w:sz="4" w:space="0" w:color="auto"/>
              <w:right w:val="nil"/>
            </w:tcBorders>
            <w:shd w:val="clear" w:color="auto" w:fill="auto"/>
            <w:vAlign w:val="center"/>
            <w:hideMark/>
          </w:tcPr>
          <w:p w14:paraId="0126F243" w14:textId="2BED35DE"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 xml:space="preserve">Total number of </w:t>
            </w:r>
            <w:r w:rsidR="00040018" w:rsidRPr="00226159">
              <w:rPr>
                <w:rFonts w:ascii="Calibri" w:eastAsia="Times New Roman" w:hAnsi="Calibri" w:cs="Calibri"/>
                <w:color w:val="000000"/>
                <w:sz w:val="22"/>
                <w:szCs w:val="22"/>
              </w:rPr>
              <w:t>days-controlled</w:t>
            </w:r>
            <w:r w:rsidRPr="00226159">
              <w:rPr>
                <w:rFonts w:ascii="Calibri" w:eastAsia="Times New Roman" w:hAnsi="Calibri" w:cs="Calibri"/>
                <w:color w:val="000000"/>
                <w:sz w:val="22"/>
                <w:szCs w:val="22"/>
              </w:rPr>
              <w:t xml:space="preserve"> equipment was used</w:t>
            </w:r>
          </w:p>
        </w:tc>
        <w:tc>
          <w:tcPr>
            <w:tcW w:w="1660" w:type="dxa"/>
            <w:tcBorders>
              <w:top w:val="nil"/>
              <w:left w:val="single" w:sz="4" w:space="0" w:color="auto"/>
              <w:bottom w:val="single" w:sz="4" w:space="0" w:color="auto"/>
              <w:right w:val="single" w:sz="4" w:space="0" w:color="auto"/>
            </w:tcBorders>
            <w:shd w:val="clear" w:color="auto" w:fill="auto"/>
            <w:vAlign w:val="center"/>
            <w:hideMark/>
          </w:tcPr>
          <w:p w14:paraId="4E28AABD" w14:textId="77777777"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Number of those daily reported uses authorized by warrant</w:t>
            </w:r>
          </w:p>
        </w:tc>
        <w:tc>
          <w:tcPr>
            <w:tcW w:w="1660" w:type="dxa"/>
            <w:tcBorders>
              <w:top w:val="nil"/>
              <w:left w:val="nil"/>
              <w:bottom w:val="single" w:sz="4" w:space="0" w:color="auto"/>
              <w:right w:val="single" w:sz="4" w:space="0" w:color="auto"/>
            </w:tcBorders>
            <w:shd w:val="clear" w:color="auto" w:fill="auto"/>
            <w:vAlign w:val="center"/>
            <w:hideMark/>
          </w:tcPr>
          <w:p w14:paraId="092AE98F" w14:textId="7772A118" w:rsidR="00226159" w:rsidRPr="00226159" w:rsidRDefault="00226159" w:rsidP="00226159">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 xml:space="preserve">Number of those daily reported </w:t>
            </w:r>
            <w:r w:rsidR="00040018" w:rsidRPr="00226159">
              <w:rPr>
                <w:rFonts w:ascii="Calibri" w:eastAsia="Times New Roman" w:hAnsi="Calibri" w:cs="Calibri"/>
                <w:color w:val="000000"/>
                <w:sz w:val="22"/>
                <w:szCs w:val="22"/>
              </w:rPr>
              <w:t>uses authorized</w:t>
            </w:r>
            <w:r w:rsidRPr="00226159">
              <w:rPr>
                <w:rFonts w:ascii="Calibri" w:eastAsia="Times New Roman" w:hAnsi="Calibri" w:cs="Calibri"/>
                <w:color w:val="000000"/>
                <w:sz w:val="22"/>
                <w:szCs w:val="22"/>
              </w:rPr>
              <w:t xml:space="preserve"> by non-warrant forms of court authorization</w:t>
            </w:r>
          </w:p>
        </w:tc>
      </w:tr>
      <w:tr w:rsidR="00F75545" w:rsidRPr="00226159" w14:paraId="6510C53C" w14:textId="77777777" w:rsidTr="0022615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FAECECE" w14:textId="77777777" w:rsidR="00F75545" w:rsidRPr="00226159" w:rsidRDefault="00F75545" w:rsidP="00F75545">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AREA 1</w:t>
            </w:r>
          </w:p>
        </w:tc>
        <w:tc>
          <w:tcPr>
            <w:tcW w:w="1660" w:type="dxa"/>
            <w:tcBorders>
              <w:top w:val="nil"/>
              <w:left w:val="nil"/>
              <w:bottom w:val="single" w:sz="4" w:space="0" w:color="auto"/>
              <w:right w:val="single" w:sz="4" w:space="0" w:color="auto"/>
            </w:tcBorders>
            <w:shd w:val="clear" w:color="auto" w:fill="auto"/>
            <w:noWrap/>
            <w:vAlign w:val="center"/>
            <w:hideMark/>
          </w:tcPr>
          <w:p w14:paraId="30407FFE" w14:textId="77777777" w:rsidR="00F75545" w:rsidRPr="00226159" w:rsidRDefault="00F75545" w:rsidP="00F75545">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57AEDDE" w14:textId="74F572CA"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8043923" w14:textId="2DD1BDC7"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26159" w14:paraId="250B86DA" w14:textId="77777777" w:rsidTr="0022615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F6B809D" w14:textId="77777777" w:rsidR="00F75545" w:rsidRPr="00226159" w:rsidRDefault="00F75545" w:rsidP="00F75545">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AREA 2</w:t>
            </w:r>
          </w:p>
        </w:tc>
        <w:tc>
          <w:tcPr>
            <w:tcW w:w="1660" w:type="dxa"/>
            <w:tcBorders>
              <w:top w:val="nil"/>
              <w:left w:val="nil"/>
              <w:bottom w:val="single" w:sz="4" w:space="0" w:color="auto"/>
              <w:right w:val="single" w:sz="4" w:space="0" w:color="auto"/>
            </w:tcBorders>
            <w:shd w:val="clear" w:color="auto" w:fill="auto"/>
            <w:noWrap/>
            <w:vAlign w:val="center"/>
            <w:hideMark/>
          </w:tcPr>
          <w:p w14:paraId="6A31DD80" w14:textId="77777777" w:rsidR="00F75545" w:rsidRPr="00226159" w:rsidRDefault="00F75545" w:rsidP="00F75545">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60B68DF" w14:textId="7AF4A219"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EC2DFAB" w14:textId="225CA187"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26159" w14:paraId="52B1CC65" w14:textId="77777777" w:rsidTr="0022615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64129F8" w14:textId="77777777" w:rsidR="00F75545" w:rsidRPr="00226159" w:rsidRDefault="00F75545" w:rsidP="00F75545">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AREA 3</w:t>
            </w:r>
          </w:p>
        </w:tc>
        <w:tc>
          <w:tcPr>
            <w:tcW w:w="1660" w:type="dxa"/>
            <w:tcBorders>
              <w:top w:val="nil"/>
              <w:left w:val="nil"/>
              <w:bottom w:val="single" w:sz="4" w:space="0" w:color="auto"/>
              <w:right w:val="single" w:sz="4" w:space="0" w:color="auto"/>
            </w:tcBorders>
            <w:shd w:val="clear" w:color="auto" w:fill="auto"/>
            <w:noWrap/>
            <w:vAlign w:val="center"/>
            <w:hideMark/>
          </w:tcPr>
          <w:p w14:paraId="4CF3E197" w14:textId="77777777" w:rsidR="00F75545" w:rsidRPr="00226159" w:rsidRDefault="00F75545" w:rsidP="00F75545">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322372C" w14:textId="71A166EA"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2AB5A3F" w14:textId="59EAF1FB"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26159" w14:paraId="3880F28C" w14:textId="77777777" w:rsidTr="0022615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9FB30A9" w14:textId="77777777" w:rsidR="00F75545" w:rsidRPr="00226159" w:rsidRDefault="00F75545" w:rsidP="00F75545">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AREA 4</w:t>
            </w:r>
          </w:p>
        </w:tc>
        <w:tc>
          <w:tcPr>
            <w:tcW w:w="1660" w:type="dxa"/>
            <w:tcBorders>
              <w:top w:val="nil"/>
              <w:left w:val="nil"/>
              <w:bottom w:val="single" w:sz="4" w:space="0" w:color="auto"/>
              <w:right w:val="single" w:sz="4" w:space="0" w:color="auto"/>
            </w:tcBorders>
            <w:shd w:val="clear" w:color="auto" w:fill="auto"/>
            <w:noWrap/>
            <w:vAlign w:val="center"/>
            <w:hideMark/>
          </w:tcPr>
          <w:p w14:paraId="04868170" w14:textId="77777777" w:rsidR="00F75545" w:rsidRPr="00226159" w:rsidRDefault="00F75545" w:rsidP="00F75545">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7206873" w14:textId="166BDFB6"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7153D78B" w14:textId="59EC43C2"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26159" w14:paraId="013A178A" w14:textId="77777777" w:rsidTr="00F078CA">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5E5B2DC" w14:textId="77777777" w:rsidR="00F75545" w:rsidRPr="00226159" w:rsidRDefault="00F75545" w:rsidP="00F75545">
            <w:pPr>
              <w:spacing w:after="0" w:line="240" w:lineRule="auto"/>
              <w:rPr>
                <w:rFonts w:ascii="Calibri" w:eastAsia="Times New Roman" w:hAnsi="Calibri" w:cs="Calibri"/>
                <w:color w:val="000000"/>
                <w:sz w:val="22"/>
                <w:szCs w:val="22"/>
              </w:rPr>
            </w:pPr>
            <w:r w:rsidRPr="00226159">
              <w:rPr>
                <w:rFonts w:ascii="Calibri" w:eastAsia="Times New Roman" w:hAnsi="Calibri" w:cs="Calibri"/>
                <w:color w:val="000000"/>
                <w:sz w:val="22"/>
                <w:szCs w:val="22"/>
              </w:rPr>
              <w:t>AREA 5</w:t>
            </w:r>
          </w:p>
        </w:tc>
        <w:tc>
          <w:tcPr>
            <w:tcW w:w="1660" w:type="dxa"/>
            <w:tcBorders>
              <w:top w:val="nil"/>
              <w:left w:val="nil"/>
              <w:bottom w:val="single" w:sz="4" w:space="0" w:color="auto"/>
              <w:right w:val="single" w:sz="4" w:space="0" w:color="auto"/>
            </w:tcBorders>
            <w:shd w:val="clear" w:color="auto" w:fill="auto"/>
            <w:noWrap/>
            <w:vAlign w:val="center"/>
            <w:hideMark/>
          </w:tcPr>
          <w:p w14:paraId="180B7F23" w14:textId="77777777" w:rsidR="00F75545" w:rsidRPr="00226159" w:rsidRDefault="00F75545" w:rsidP="00F75545">
            <w:pPr>
              <w:spacing w:after="0" w:line="240" w:lineRule="auto"/>
              <w:jc w:val="center"/>
              <w:rPr>
                <w:rFonts w:ascii="Calibri" w:eastAsia="Times New Roman" w:hAnsi="Calibri" w:cs="Calibri"/>
                <w:color w:val="000000"/>
                <w:sz w:val="22"/>
                <w:szCs w:val="22"/>
              </w:rPr>
            </w:pPr>
            <w:r w:rsidRPr="00226159">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C1913B2" w14:textId="09022D3A"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9154D0F" w14:textId="3B471E93" w:rsidR="00F75545" w:rsidRPr="00226159"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A648E6" w:rsidRPr="00226159" w14:paraId="014A2884" w14:textId="77777777" w:rsidTr="00F078CA">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C58B0E" w14:textId="6F07B5E3" w:rsidR="00A648E6" w:rsidRPr="00226159"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660" w:type="dxa"/>
            <w:tcBorders>
              <w:top w:val="nil"/>
              <w:left w:val="nil"/>
              <w:bottom w:val="single" w:sz="4" w:space="0" w:color="auto"/>
              <w:right w:val="single" w:sz="4" w:space="0" w:color="auto"/>
            </w:tcBorders>
            <w:shd w:val="clear" w:color="auto" w:fill="auto"/>
            <w:noWrap/>
            <w:vAlign w:val="center"/>
          </w:tcPr>
          <w:p w14:paraId="1B745E72" w14:textId="15D9C3CC" w:rsidR="00A648E6" w:rsidRPr="00226159"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5A580465" w14:textId="5E39262D"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7DAD6D61" w14:textId="517A679C"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226159" w14:paraId="6AB57402" w14:textId="77777777" w:rsidTr="00F078CA">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26D867" w14:textId="5FE5AEA7" w:rsidR="00A648E6" w:rsidRPr="00226159"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660" w:type="dxa"/>
            <w:tcBorders>
              <w:top w:val="nil"/>
              <w:left w:val="nil"/>
              <w:bottom w:val="single" w:sz="4" w:space="0" w:color="auto"/>
              <w:right w:val="single" w:sz="4" w:space="0" w:color="auto"/>
            </w:tcBorders>
            <w:shd w:val="clear" w:color="auto" w:fill="auto"/>
            <w:noWrap/>
            <w:vAlign w:val="center"/>
          </w:tcPr>
          <w:p w14:paraId="0748DF9B" w14:textId="096A147D" w:rsidR="00A648E6" w:rsidRPr="00226159"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11B6FE46" w14:textId="45A0AE64"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3445896A" w14:textId="404F07E6" w:rsidR="00A648E6" w:rsidRPr="006572AA"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226159" w14:paraId="4906953F" w14:textId="77777777" w:rsidTr="00F078CA">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5A981" w14:textId="0D4845DF" w:rsidR="00A648E6" w:rsidRPr="00226159" w:rsidRDefault="00A648E6" w:rsidP="00A648E6">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660" w:type="dxa"/>
            <w:tcBorders>
              <w:top w:val="nil"/>
              <w:left w:val="nil"/>
              <w:bottom w:val="single" w:sz="4" w:space="0" w:color="auto"/>
              <w:right w:val="single" w:sz="4" w:space="0" w:color="auto"/>
            </w:tcBorders>
            <w:shd w:val="clear" w:color="auto" w:fill="auto"/>
            <w:noWrap/>
            <w:vAlign w:val="center"/>
            <w:hideMark/>
          </w:tcPr>
          <w:p w14:paraId="6A647F52" w14:textId="17D296C6" w:rsidR="00A648E6" w:rsidRPr="00226159" w:rsidRDefault="00A648E6" w:rsidP="00A648E6">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2C7560BE" w14:textId="5C265FA4" w:rsidR="00A648E6" w:rsidRPr="00226159"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2E0D230E" w14:textId="154988FE" w:rsidR="00A648E6" w:rsidRPr="00226159"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648E6" w:rsidRPr="00226159" w14:paraId="7B272F3C" w14:textId="77777777" w:rsidTr="00F078CA">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985E77" w14:textId="01B54821" w:rsidR="00A648E6" w:rsidRPr="00226159" w:rsidRDefault="00A648E6" w:rsidP="00A648E6">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660" w:type="dxa"/>
            <w:tcBorders>
              <w:top w:val="nil"/>
              <w:left w:val="nil"/>
              <w:bottom w:val="single" w:sz="4" w:space="0" w:color="auto"/>
              <w:right w:val="single" w:sz="4" w:space="0" w:color="auto"/>
            </w:tcBorders>
            <w:shd w:val="clear" w:color="auto" w:fill="auto"/>
            <w:noWrap/>
            <w:vAlign w:val="center"/>
            <w:hideMark/>
          </w:tcPr>
          <w:p w14:paraId="1C6CC723" w14:textId="71D13EF1" w:rsidR="00A648E6" w:rsidRPr="00226159" w:rsidRDefault="00A648E6" w:rsidP="00A648E6">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4203D45" w14:textId="5CBE7E8E" w:rsidR="00A648E6" w:rsidRPr="00226159"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3DB3258" w14:textId="01F104E1" w:rsidR="00A648E6" w:rsidRPr="00226159" w:rsidRDefault="00A648E6" w:rsidP="00A648E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10FD7DFD" w14:textId="1ACCFC0F" w:rsidR="00CC4E50" w:rsidRDefault="00226159" w:rsidP="00226159">
      <w:pPr>
        <w:pStyle w:val="CommentText"/>
        <w:rPr>
          <w:b/>
          <w:bCs/>
        </w:rPr>
      </w:pPr>
      <w:r w:rsidRPr="00040018">
        <w:rPr>
          <w:b/>
          <w:bCs/>
        </w:rPr>
        <w:t xml:space="preserve">The </w:t>
      </w:r>
      <w:r w:rsidR="00F741EE" w:rsidRPr="00040018">
        <w:rPr>
          <w:b/>
          <w:bCs/>
        </w:rPr>
        <w:t xml:space="preserve">Federal .223 55 grain </w:t>
      </w:r>
      <w:r w:rsidRPr="00040018">
        <w:rPr>
          <w:b/>
          <w:bCs/>
        </w:rPr>
        <w:t>was not deployed in the last year, and the Department has not identified additional impacts from the previously released Impact Statement (See attachment).</w:t>
      </w:r>
    </w:p>
    <w:p w14:paraId="6CCB037C" w14:textId="77777777" w:rsidR="00BA244E" w:rsidRPr="001D4BB3" w:rsidRDefault="00BA244E" w:rsidP="00226159">
      <w:pPr>
        <w:pStyle w:val="CommentText"/>
        <w:rPr>
          <w:b/>
          <w:bCs/>
        </w:rPr>
      </w:pPr>
    </w:p>
    <w:tbl>
      <w:tblPr>
        <w:tblW w:w="8520" w:type="dxa"/>
        <w:tblLook w:val="04A0" w:firstRow="1" w:lastRow="0" w:firstColumn="1" w:lastColumn="0" w:noHBand="0" w:noVBand="1"/>
      </w:tblPr>
      <w:tblGrid>
        <w:gridCol w:w="3540"/>
        <w:gridCol w:w="1660"/>
        <w:gridCol w:w="1660"/>
        <w:gridCol w:w="1660"/>
      </w:tblGrid>
      <w:tr w:rsidR="00A2793D" w:rsidRPr="00A2793D" w14:paraId="49ACACAC" w14:textId="77777777" w:rsidTr="00A2793D">
        <w:trPr>
          <w:trHeight w:val="315"/>
        </w:trPr>
        <w:tc>
          <w:tcPr>
            <w:tcW w:w="852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C4E7A0A" w14:textId="77777777" w:rsidR="00A2793D" w:rsidRPr="00A2793D" w:rsidRDefault="00A2793D" w:rsidP="00A2793D">
            <w:pPr>
              <w:spacing w:after="0" w:line="240" w:lineRule="auto"/>
              <w:rPr>
                <w:rFonts w:ascii="Calibri" w:eastAsia="Times New Roman" w:hAnsi="Calibri" w:cs="Calibri"/>
                <w:b/>
                <w:bCs/>
                <w:color w:val="000000"/>
                <w:sz w:val="22"/>
                <w:szCs w:val="22"/>
              </w:rPr>
            </w:pPr>
            <w:r w:rsidRPr="00A2793D">
              <w:rPr>
                <w:rFonts w:ascii="Calibri" w:eastAsia="Times New Roman" w:hAnsi="Calibri" w:cs="Calibri"/>
                <w:b/>
                <w:bCs/>
                <w:color w:val="000000"/>
                <w:sz w:val="22"/>
                <w:szCs w:val="22"/>
              </w:rPr>
              <w:t>Federal Tactical Bonded 308 Win 165 grain LE308T1</w:t>
            </w:r>
          </w:p>
        </w:tc>
      </w:tr>
      <w:tr w:rsidR="00A2793D" w:rsidRPr="00A2793D" w14:paraId="2DEDA5B3" w14:textId="77777777" w:rsidTr="00A2793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0691090" w14:textId="77777777" w:rsidR="00A2793D" w:rsidRPr="00A2793D" w:rsidRDefault="00A2793D" w:rsidP="00A2793D">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Number Deployed</w:t>
            </w:r>
          </w:p>
        </w:tc>
        <w:tc>
          <w:tcPr>
            <w:tcW w:w="1660" w:type="dxa"/>
            <w:tcBorders>
              <w:top w:val="nil"/>
              <w:left w:val="nil"/>
              <w:bottom w:val="single" w:sz="4" w:space="0" w:color="auto"/>
              <w:right w:val="single" w:sz="4" w:space="0" w:color="auto"/>
            </w:tcBorders>
            <w:shd w:val="clear" w:color="auto" w:fill="auto"/>
            <w:noWrap/>
            <w:vAlign w:val="bottom"/>
            <w:hideMark/>
          </w:tcPr>
          <w:p w14:paraId="59AD2221"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bottom"/>
            <w:hideMark/>
          </w:tcPr>
          <w:p w14:paraId="62032035"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2CF77FC6"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r>
      <w:tr w:rsidR="00A2793D" w:rsidRPr="00A2793D" w14:paraId="0CDA0818" w14:textId="77777777" w:rsidTr="00A2793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0FA848B" w14:textId="77777777" w:rsidR="00A2793D" w:rsidRPr="00A2793D" w:rsidRDefault="00A2793D" w:rsidP="00A2793D">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Number of Deployment for warrants</w:t>
            </w:r>
          </w:p>
        </w:tc>
        <w:tc>
          <w:tcPr>
            <w:tcW w:w="1660" w:type="dxa"/>
            <w:tcBorders>
              <w:top w:val="nil"/>
              <w:left w:val="nil"/>
              <w:bottom w:val="single" w:sz="4" w:space="0" w:color="auto"/>
              <w:right w:val="single" w:sz="4" w:space="0" w:color="auto"/>
            </w:tcBorders>
            <w:shd w:val="clear" w:color="auto" w:fill="auto"/>
            <w:noWrap/>
            <w:vAlign w:val="bottom"/>
            <w:hideMark/>
          </w:tcPr>
          <w:p w14:paraId="75BB8B08"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N/A</w:t>
            </w:r>
          </w:p>
        </w:tc>
        <w:tc>
          <w:tcPr>
            <w:tcW w:w="1660" w:type="dxa"/>
            <w:tcBorders>
              <w:top w:val="nil"/>
              <w:left w:val="nil"/>
              <w:bottom w:val="single" w:sz="4" w:space="0" w:color="auto"/>
              <w:right w:val="single" w:sz="4" w:space="0" w:color="auto"/>
            </w:tcBorders>
            <w:shd w:val="clear" w:color="auto" w:fill="auto"/>
            <w:noWrap/>
            <w:vAlign w:val="bottom"/>
            <w:hideMark/>
          </w:tcPr>
          <w:p w14:paraId="36D19723"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219FDC7A"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r>
      <w:tr w:rsidR="00A2793D" w:rsidRPr="00A2793D" w14:paraId="062401B2" w14:textId="77777777" w:rsidTr="00A2793D">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2375370B" w14:textId="77777777" w:rsidR="00A2793D" w:rsidRPr="00A2793D" w:rsidRDefault="00A2793D" w:rsidP="00A2793D">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Geographical Location of Deployment</w:t>
            </w:r>
          </w:p>
        </w:tc>
        <w:tc>
          <w:tcPr>
            <w:tcW w:w="1660" w:type="dxa"/>
            <w:tcBorders>
              <w:top w:val="nil"/>
              <w:left w:val="nil"/>
              <w:bottom w:val="single" w:sz="4" w:space="0" w:color="auto"/>
              <w:right w:val="nil"/>
            </w:tcBorders>
            <w:shd w:val="clear" w:color="auto" w:fill="auto"/>
            <w:vAlign w:val="center"/>
            <w:hideMark/>
          </w:tcPr>
          <w:p w14:paraId="62CD6EEB" w14:textId="6DED045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xml:space="preserve">Total number of </w:t>
            </w:r>
            <w:r w:rsidR="00040018" w:rsidRPr="00A2793D">
              <w:rPr>
                <w:rFonts w:ascii="Calibri" w:eastAsia="Times New Roman" w:hAnsi="Calibri" w:cs="Calibri"/>
                <w:color w:val="000000"/>
                <w:sz w:val="22"/>
                <w:szCs w:val="22"/>
              </w:rPr>
              <w:t>days-controlled</w:t>
            </w:r>
            <w:r w:rsidRPr="00A2793D">
              <w:rPr>
                <w:rFonts w:ascii="Calibri" w:eastAsia="Times New Roman" w:hAnsi="Calibri" w:cs="Calibri"/>
                <w:color w:val="000000"/>
                <w:sz w:val="22"/>
                <w:szCs w:val="22"/>
              </w:rPr>
              <w:t xml:space="preserve"> equipment was used</w:t>
            </w:r>
          </w:p>
        </w:tc>
        <w:tc>
          <w:tcPr>
            <w:tcW w:w="1660" w:type="dxa"/>
            <w:tcBorders>
              <w:top w:val="nil"/>
              <w:left w:val="single" w:sz="4" w:space="0" w:color="auto"/>
              <w:bottom w:val="single" w:sz="4" w:space="0" w:color="auto"/>
              <w:right w:val="single" w:sz="4" w:space="0" w:color="auto"/>
            </w:tcBorders>
            <w:shd w:val="clear" w:color="auto" w:fill="auto"/>
            <w:vAlign w:val="center"/>
            <w:hideMark/>
          </w:tcPr>
          <w:p w14:paraId="7E2529F9"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Number of those daily reported uses authorized by warrant</w:t>
            </w:r>
          </w:p>
        </w:tc>
        <w:tc>
          <w:tcPr>
            <w:tcW w:w="1660" w:type="dxa"/>
            <w:tcBorders>
              <w:top w:val="nil"/>
              <w:left w:val="nil"/>
              <w:bottom w:val="single" w:sz="4" w:space="0" w:color="auto"/>
              <w:right w:val="single" w:sz="4" w:space="0" w:color="auto"/>
            </w:tcBorders>
            <w:shd w:val="clear" w:color="auto" w:fill="auto"/>
            <w:vAlign w:val="center"/>
            <w:hideMark/>
          </w:tcPr>
          <w:p w14:paraId="72C83847" w14:textId="16C9EE1F"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xml:space="preserve">Number of those daily reported </w:t>
            </w:r>
            <w:r w:rsidR="00040018" w:rsidRPr="00A2793D">
              <w:rPr>
                <w:rFonts w:ascii="Calibri" w:eastAsia="Times New Roman" w:hAnsi="Calibri" w:cs="Calibri"/>
                <w:color w:val="000000"/>
                <w:sz w:val="22"/>
                <w:szCs w:val="22"/>
              </w:rPr>
              <w:t>uses authorized</w:t>
            </w:r>
            <w:r w:rsidRPr="00A2793D">
              <w:rPr>
                <w:rFonts w:ascii="Calibri" w:eastAsia="Times New Roman" w:hAnsi="Calibri" w:cs="Calibri"/>
                <w:color w:val="000000"/>
                <w:sz w:val="22"/>
                <w:szCs w:val="22"/>
              </w:rPr>
              <w:t xml:space="preserve"> by non-warrant forms of court authorization</w:t>
            </w:r>
          </w:p>
        </w:tc>
      </w:tr>
      <w:tr w:rsidR="00F75545" w:rsidRPr="00A2793D" w14:paraId="050D1836" w14:textId="77777777" w:rsidTr="00A2793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E61AD8E"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1</w:t>
            </w:r>
          </w:p>
        </w:tc>
        <w:tc>
          <w:tcPr>
            <w:tcW w:w="1660" w:type="dxa"/>
            <w:tcBorders>
              <w:top w:val="nil"/>
              <w:left w:val="nil"/>
              <w:bottom w:val="single" w:sz="4" w:space="0" w:color="auto"/>
              <w:right w:val="single" w:sz="4" w:space="0" w:color="auto"/>
            </w:tcBorders>
            <w:shd w:val="clear" w:color="auto" w:fill="auto"/>
            <w:noWrap/>
            <w:vAlign w:val="center"/>
            <w:hideMark/>
          </w:tcPr>
          <w:p w14:paraId="744BFAA6"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21DB98E2" w14:textId="466B4EDE"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0084E335" w14:textId="0733F8D6"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28B2FFBA" w14:textId="77777777" w:rsidTr="00A2793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2668CAF"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2</w:t>
            </w:r>
          </w:p>
        </w:tc>
        <w:tc>
          <w:tcPr>
            <w:tcW w:w="1660" w:type="dxa"/>
            <w:tcBorders>
              <w:top w:val="nil"/>
              <w:left w:val="nil"/>
              <w:bottom w:val="single" w:sz="4" w:space="0" w:color="auto"/>
              <w:right w:val="single" w:sz="4" w:space="0" w:color="auto"/>
            </w:tcBorders>
            <w:shd w:val="clear" w:color="auto" w:fill="auto"/>
            <w:noWrap/>
            <w:vAlign w:val="center"/>
            <w:hideMark/>
          </w:tcPr>
          <w:p w14:paraId="132FFC56"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2F032E7" w14:textId="059B4E92"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3DDA295" w14:textId="30735CE0"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39DA1FC8" w14:textId="77777777" w:rsidTr="00A2793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60954FD"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3</w:t>
            </w:r>
          </w:p>
        </w:tc>
        <w:tc>
          <w:tcPr>
            <w:tcW w:w="1660" w:type="dxa"/>
            <w:tcBorders>
              <w:top w:val="nil"/>
              <w:left w:val="nil"/>
              <w:bottom w:val="single" w:sz="4" w:space="0" w:color="auto"/>
              <w:right w:val="single" w:sz="4" w:space="0" w:color="auto"/>
            </w:tcBorders>
            <w:shd w:val="clear" w:color="auto" w:fill="auto"/>
            <w:noWrap/>
            <w:vAlign w:val="center"/>
            <w:hideMark/>
          </w:tcPr>
          <w:p w14:paraId="5F0E669E"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683AD37" w14:textId="5CF1BBCF"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4498ED73" w14:textId="3636C2F7"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76F52DE0" w14:textId="77777777" w:rsidTr="00A2793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0020EAE"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4</w:t>
            </w:r>
          </w:p>
        </w:tc>
        <w:tc>
          <w:tcPr>
            <w:tcW w:w="1660" w:type="dxa"/>
            <w:tcBorders>
              <w:top w:val="nil"/>
              <w:left w:val="nil"/>
              <w:bottom w:val="single" w:sz="4" w:space="0" w:color="auto"/>
              <w:right w:val="single" w:sz="4" w:space="0" w:color="auto"/>
            </w:tcBorders>
            <w:shd w:val="clear" w:color="auto" w:fill="auto"/>
            <w:noWrap/>
            <w:vAlign w:val="center"/>
            <w:hideMark/>
          </w:tcPr>
          <w:p w14:paraId="69F9E693"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330F8C8A" w14:textId="762F020E"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768F6A7D" w14:textId="2054818E"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7B659091" w14:textId="77777777" w:rsidTr="00F354A3">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6EDDCF1"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5</w:t>
            </w:r>
          </w:p>
        </w:tc>
        <w:tc>
          <w:tcPr>
            <w:tcW w:w="1660" w:type="dxa"/>
            <w:tcBorders>
              <w:top w:val="nil"/>
              <w:left w:val="nil"/>
              <w:bottom w:val="single" w:sz="4" w:space="0" w:color="auto"/>
              <w:right w:val="single" w:sz="4" w:space="0" w:color="auto"/>
            </w:tcBorders>
            <w:shd w:val="clear" w:color="auto" w:fill="auto"/>
            <w:noWrap/>
            <w:vAlign w:val="center"/>
            <w:hideMark/>
          </w:tcPr>
          <w:p w14:paraId="5E41D90C"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1F3096D9" w14:textId="2AF74C45"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hideMark/>
          </w:tcPr>
          <w:p w14:paraId="2617D57B" w14:textId="0B5E7484"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354A3" w:rsidRPr="00A2793D" w14:paraId="712CF5E2" w14:textId="77777777" w:rsidTr="00F354A3">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69C82F" w14:textId="520E5E5C" w:rsidR="00F354A3" w:rsidRPr="00A2793D" w:rsidRDefault="00F354A3" w:rsidP="00F354A3">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660" w:type="dxa"/>
            <w:tcBorders>
              <w:top w:val="nil"/>
              <w:left w:val="nil"/>
              <w:bottom w:val="single" w:sz="4" w:space="0" w:color="auto"/>
              <w:right w:val="single" w:sz="4" w:space="0" w:color="auto"/>
            </w:tcBorders>
            <w:shd w:val="clear" w:color="auto" w:fill="auto"/>
            <w:noWrap/>
            <w:vAlign w:val="center"/>
          </w:tcPr>
          <w:p w14:paraId="0231A592" w14:textId="0C46DB3F" w:rsidR="00F354A3" w:rsidRPr="00A2793D"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45A97422" w14:textId="1555C1FA"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10D908A2" w14:textId="15FF4F3E"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354A3" w:rsidRPr="00A2793D" w14:paraId="71EB6DA9" w14:textId="77777777" w:rsidTr="00F354A3">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A83573" w14:textId="7E8FB292" w:rsidR="00F354A3" w:rsidRPr="00A2793D" w:rsidRDefault="00F354A3" w:rsidP="00F354A3">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660" w:type="dxa"/>
            <w:tcBorders>
              <w:top w:val="nil"/>
              <w:left w:val="nil"/>
              <w:bottom w:val="single" w:sz="4" w:space="0" w:color="auto"/>
              <w:right w:val="single" w:sz="4" w:space="0" w:color="auto"/>
            </w:tcBorders>
            <w:shd w:val="clear" w:color="auto" w:fill="auto"/>
            <w:noWrap/>
            <w:vAlign w:val="center"/>
          </w:tcPr>
          <w:p w14:paraId="1C174B28" w14:textId="69C27BF4" w:rsidR="00F354A3" w:rsidRPr="00A2793D"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44AAF0DB" w14:textId="651A35A7"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6CE6EBA8" w14:textId="398924BB"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354A3" w:rsidRPr="00A2793D" w14:paraId="2AA137AC" w14:textId="77777777" w:rsidTr="00F354A3">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5142CE" w14:textId="5D52E456" w:rsidR="00F354A3" w:rsidRPr="00A2793D" w:rsidRDefault="00F354A3" w:rsidP="00F354A3">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660" w:type="dxa"/>
            <w:tcBorders>
              <w:top w:val="nil"/>
              <w:left w:val="nil"/>
              <w:bottom w:val="single" w:sz="4" w:space="0" w:color="auto"/>
              <w:right w:val="single" w:sz="4" w:space="0" w:color="auto"/>
            </w:tcBorders>
            <w:shd w:val="clear" w:color="auto" w:fill="auto"/>
            <w:noWrap/>
            <w:vAlign w:val="center"/>
          </w:tcPr>
          <w:p w14:paraId="057CB527" w14:textId="500E9F3E" w:rsidR="00F354A3" w:rsidRPr="00A2793D" w:rsidRDefault="00F354A3" w:rsidP="00F354A3">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1C3E4441" w14:textId="5BFFEBDB"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1BCD361A" w14:textId="040824B4"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F354A3" w:rsidRPr="00A2793D" w14:paraId="0A9377C6" w14:textId="77777777" w:rsidTr="00F354A3">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ABED32" w14:textId="62773495" w:rsidR="00F354A3" w:rsidRPr="00A2793D" w:rsidRDefault="00F354A3" w:rsidP="00F354A3">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660" w:type="dxa"/>
            <w:tcBorders>
              <w:top w:val="nil"/>
              <w:left w:val="nil"/>
              <w:bottom w:val="single" w:sz="4" w:space="0" w:color="auto"/>
              <w:right w:val="single" w:sz="4" w:space="0" w:color="auto"/>
            </w:tcBorders>
            <w:shd w:val="clear" w:color="auto" w:fill="auto"/>
            <w:noWrap/>
            <w:vAlign w:val="center"/>
          </w:tcPr>
          <w:p w14:paraId="5BB764DD" w14:textId="4D5B207D" w:rsidR="00F354A3" w:rsidRPr="00A2793D" w:rsidRDefault="00F354A3" w:rsidP="00F354A3">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25A559FD" w14:textId="0980626D"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660" w:type="dxa"/>
            <w:tcBorders>
              <w:top w:val="nil"/>
              <w:left w:val="nil"/>
              <w:bottom w:val="single" w:sz="4" w:space="0" w:color="auto"/>
              <w:right w:val="single" w:sz="4" w:space="0" w:color="auto"/>
            </w:tcBorders>
            <w:shd w:val="clear" w:color="auto" w:fill="auto"/>
            <w:noWrap/>
            <w:vAlign w:val="center"/>
          </w:tcPr>
          <w:p w14:paraId="537A015F" w14:textId="1EB4719D" w:rsidR="00F354A3" w:rsidRPr="006572AA" w:rsidRDefault="00F354A3" w:rsidP="00F35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218C568B" w14:textId="4BA882BA" w:rsidR="00C251E1" w:rsidRPr="00224074" w:rsidRDefault="00A2793D" w:rsidP="00A2793D">
      <w:pPr>
        <w:pStyle w:val="CommentText"/>
        <w:rPr>
          <w:b/>
          <w:bCs/>
        </w:rPr>
      </w:pPr>
      <w:r w:rsidRPr="00040018">
        <w:rPr>
          <w:b/>
          <w:bCs/>
        </w:rPr>
        <w:t xml:space="preserve">The </w:t>
      </w:r>
      <w:r w:rsidR="00F741EE" w:rsidRPr="00040018">
        <w:rPr>
          <w:b/>
          <w:bCs/>
        </w:rPr>
        <w:t>Federal</w:t>
      </w:r>
      <w:r w:rsidR="007E1445" w:rsidRPr="00040018">
        <w:rPr>
          <w:b/>
          <w:bCs/>
        </w:rPr>
        <w:t xml:space="preserve"> Tactical Bonded 308 Win 165 grain LE308T1 </w:t>
      </w:r>
      <w:r w:rsidRPr="00040018">
        <w:rPr>
          <w:b/>
          <w:bCs/>
        </w:rPr>
        <w:t>was not deployed in the last year, and the Department has not identified additional impacts from the previously released Impact Statement (See attachment).</w:t>
      </w:r>
    </w:p>
    <w:tbl>
      <w:tblPr>
        <w:tblW w:w="9458" w:type="dxa"/>
        <w:tblLook w:val="04A0" w:firstRow="1" w:lastRow="0" w:firstColumn="1" w:lastColumn="0" w:noHBand="0" w:noVBand="1"/>
      </w:tblPr>
      <w:tblGrid>
        <w:gridCol w:w="3929"/>
        <w:gridCol w:w="1842"/>
        <w:gridCol w:w="1842"/>
        <w:gridCol w:w="1845"/>
      </w:tblGrid>
      <w:tr w:rsidR="00A2793D" w:rsidRPr="00A2793D" w14:paraId="087AE347" w14:textId="77777777" w:rsidTr="000C4744">
        <w:trPr>
          <w:trHeight w:val="303"/>
        </w:trPr>
        <w:tc>
          <w:tcPr>
            <w:tcW w:w="9458"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4B5AB56" w14:textId="77777777" w:rsidR="00A2793D" w:rsidRPr="00A2793D" w:rsidRDefault="00A2793D" w:rsidP="00A2793D">
            <w:pPr>
              <w:spacing w:after="0" w:line="240" w:lineRule="auto"/>
              <w:rPr>
                <w:rFonts w:ascii="Calibri" w:eastAsia="Times New Roman" w:hAnsi="Calibri" w:cs="Calibri"/>
                <w:b/>
                <w:bCs/>
                <w:color w:val="000000"/>
                <w:sz w:val="22"/>
                <w:szCs w:val="22"/>
              </w:rPr>
            </w:pPr>
            <w:r w:rsidRPr="00A2793D">
              <w:rPr>
                <w:rFonts w:ascii="Calibri" w:eastAsia="Times New Roman" w:hAnsi="Calibri" w:cs="Calibri"/>
                <w:b/>
                <w:bCs/>
                <w:color w:val="000000"/>
                <w:sz w:val="22"/>
                <w:szCs w:val="22"/>
              </w:rPr>
              <w:t>Hornady 308 Win Tap 168 grain ELD Match Tap AR</w:t>
            </w:r>
          </w:p>
        </w:tc>
      </w:tr>
      <w:tr w:rsidR="00A2793D" w:rsidRPr="00A2793D" w14:paraId="709EA15A"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6D6DD6E2" w14:textId="77777777" w:rsidR="00A2793D" w:rsidRPr="00A2793D" w:rsidRDefault="00A2793D" w:rsidP="00A2793D">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Number Deployed</w:t>
            </w:r>
          </w:p>
        </w:tc>
        <w:tc>
          <w:tcPr>
            <w:tcW w:w="1842" w:type="dxa"/>
            <w:tcBorders>
              <w:top w:val="nil"/>
              <w:left w:val="nil"/>
              <w:bottom w:val="single" w:sz="4" w:space="0" w:color="auto"/>
              <w:right w:val="single" w:sz="4" w:space="0" w:color="auto"/>
            </w:tcBorders>
            <w:shd w:val="clear" w:color="auto" w:fill="auto"/>
            <w:noWrap/>
            <w:vAlign w:val="bottom"/>
            <w:hideMark/>
          </w:tcPr>
          <w:p w14:paraId="29D98FDE"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bottom"/>
            <w:hideMark/>
          </w:tcPr>
          <w:p w14:paraId="1A71038E"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c>
          <w:tcPr>
            <w:tcW w:w="1845" w:type="dxa"/>
            <w:tcBorders>
              <w:top w:val="nil"/>
              <w:left w:val="nil"/>
              <w:bottom w:val="single" w:sz="4" w:space="0" w:color="auto"/>
              <w:right w:val="single" w:sz="4" w:space="0" w:color="auto"/>
            </w:tcBorders>
            <w:shd w:val="clear" w:color="auto" w:fill="auto"/>
            <w:noWrap/>
            <w:vAlign w:val="bottom"/>
            <w:hideMark/>
          </w:tcPr>
          <w:p w14:paraId="7CA21222"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r>
      <w:tr w:rsidR="00A2793D" w:rsidRPr="00A2793D" w14:paraId="2DA5B389"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10A0F568" w14:textId="77777777" w:rsidR="00A2793D" w:rsidRPr="00A2793D" w:rsidRDefault="00A2793D" w:rsidP="00A2793D">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Number of Deployment for warrants</w:t>
            </w:r>
          </w:p>
        </w:tc>
        <w:tc>
          <w:tcPr>
            <w:tcW w:w="1842" w:type="dxa"/>
            <w:tcBorders>
              <w:top w:val="nil"/>
              <w:left w:val="nil"/>
              <w:bottom w:val="single" w:sz="4" w:space="0" w:color="auto"/>
              <w:right w:val="single" w:sz="4" w:space="0" w:color="auto"/>
            </w:tcBorders>
            <w:shd w:val="clear" w:color="auto" w:fill="auto"/>
            <w:noWrap/>
            <w:vAlign w:val="bottom"/>
            <w:hideMark/>
          </w:tcPr>
          <w:p w14:paraId="09F34611"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N/A</w:t>
            </w:r>
          </w:p>
        </w:tc>
        <w:tc>
          <w:tcPr>
            <w:tcW w:w="1842" w:type="dxa"/>
            <w:tcBorders>
              <w:top w:val="nil"/>
              <w:left w:val="nil"/>
              <w:bottom w:val="single" w:sz="4" w:space="0" w:color="auto"/>
              <w:right w:val="single" w:sz="4" w:space="0" w:color="auto"/>
            </w:tcBorders>
            <w:shd w:val="clear" w:color="auto" w:fill="auto"/>
            <w:noWrap/>
            <w:vAlign w:val="bottom"/>
            <w:hideMark/>
          </w:tcPr>
          <w:p w14:paraId="54D39EE4"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c>
          <w:tcPr>
            <w:tcW w:w="1845" w:type="dxa"/>
            <w:tcBorders>
              <w:top w:val="nil"/>
              <w:left w:val="nil"/>
              <w:bottom w:val="single" w:sz="4" w:space="0" w:color="auto"/>
              <w:right w:val="single" w:sz="4" w:space="0" w:color="auto"/>
            </w:tcBorders>
            <w:shd w:val="clear" w:color="auto" w:fill="auto"/>
            <w:noWrap/>
            <w:vAlign w:val="bottom"/>
            <w:hideMark/>
          </w:tcPr>
          <w:p w14:paraId="55836AD1"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w:t>
            </w:r>
          </w:p>
        </w:tc>
      </w:tr>
      <w:tr w:rsidR="00A2793D" w:rsidRPr="00A2793D" w14:paraId="7153E340" w14:textId="77777777" w:rsidTr="000A2382">
        <w:trPr>
          <w:trHeight w:val="1443"/>
        </w:trPr>
        <w:tc>
          <w:tcPr>
            <w:tcW w:w="3929" w:type="dxa"/>
            <w:tcBorders>
              <w:top w:val="nil"/>
              <w:left w:val="single" w:sz="4" w:space="0" w:color="auto"/>
              <w:bottom w:val="single" w:sz="4" w:space="0" w:color="auto"/>
              <w:right w:val="single" w:sz="4" w:space="0" w:color="auto"/>
            </w:tcBorders>
            <w:shd w:val="clear" w:color="auto" w:fill="auto"/>
            <w:noWrap/>
            <w:vAlign w:val="center"/>
            <w:hideMark/>
          </w:tcPr>
          <w:p w14:paraId="48E55FEB" w14:textId="77777777" w:rsidR="00A2793D" w:rsidRPr="00A2793D" w:rsidRDefault="00A2793D" w:rsidP="00A2793D">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Geographical Location of Deployment</w:t>
            </w:r>
          </w:p>
        </w:tc>
        <w:tc>
          <w:tcPr>
            <w:tcW w:w="1842" w:type="dxa"/>
            <w:tcBorders>
              <w:top w:val="nil"/>
              <w:left w:val="nil"/>
              <w:bottom w:val="single" w:sz="4" w:space="0" w:color="auto"/>
              <w:right w:val="nil"/>
            </w:tcBorders>
            <w:shd w:val="clear" w:color="auto" w:fill="auto"/>
            <w:vAlign w:val="center"/>
            <w:hideMark/>
          </w:tcPr>
          <w:p w14:paraId="229D8959" w14:textId="0F211654"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xml:space="preserve">Total number of </w:t>
            </w:r>
            <w:r w:rsidR="00040018" w:rsidRPr="00A2793D">
              <w:rPr>
                <w:rFonts w:ascii="Calibri" w:eastAsia="Times New Roman" w:hAnsi="Calibri" w:cs="Calibri"/>
                <w:color w:val="000000"/>
                <w:sz w:val="22"/>
                <w:szCs w:val="22"/>
              </w:rPr>
              <w:t>days-controlled</w:t>
            </w:r>
            <w:r w:rsidRPr="00A2793D">
              <w:rPr>
                <w:rFonts w:ascii="Calibri" w:eastAsia="Times New Roman" w:hAnsi="Calibri" w:cs="Calibri"/>
                <w:color w:val="000000"/>
                <w:sz w:val="22"/>
                <w:szCs w:val="22"/>
              </w:rPr>
              <w:t xml:space="preserve"> equipment was used</w:t>
            </w:r>
          </w:p>
        </w:tc>
        <w:tc>
          <w:tcPr>
            <w:tcW w:w="1842" w:type="dxa"/>
            <w:tcBorders>
              <w:top w:val="nil"/>
              <w:left w:val="single" w:sz="4" w:space="0" w:color="auto"/>
              <w:bottom w:val="single" w:sz="4" w:space="0" w:color="auto"/>
              <w:right w:val="single" w:sz="4" w:space="0" w:color="auto"/>
            </w:tcBorders>
            <w:shd w:val="clear" w:color="auto" w:fill="auto"/>
            <w:vAlign w:val="center"/>
            <w:hideMark/>
          </w:tcPr>
          <w:p w14:paraId="10AAE00B" w14:textId="77777777"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Number of those daily reported uses authorized by warrant</w:t>
            </w:r>
          </w:p>
        </w:tc>
        <w:tc>
          <w:tcPr>
            <w:tcW w:w="1845" w:type="dxa"/>
            <w:tcBorders>
              <w:top w:val="nil"/>
              <w:left w:val="nil"/>
              <w:bottom w:val="single" w:sz="4" w:space="0" w:color="auto"/>
              <w:right w:val="single" w:sz="4" w:space="0" w:color="auto"/>
            </w:tcBorders>
            <w:shd w:val="clear" w:color="auto" w:fill="auto"/>
            <w:vAlign w:val="center"/>
            <w:hideMark/>
          </w:tcPr>
          <w:p w14:paraId="0661CF21" w14:textId="6A79A393" w:rsidR="00A2793D" w:rsidRPr="00A2793D" w:rsidRDefault="00A2793D" w:rsidP="00A2793D">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 xml:space="preserve">Number of those daily reported </w:t>
            </w:r>
            <w:r w:rsidR="00040018" w:rsidRPr="00A2793D">
              <w:rPr>
                <w:rFonts w:ascii="Calibri" w:eastAsia="Times New Roman" w:hAnsi="Calibri" w:cs="Calibri"/>
                <w:color w:val="000000"/>
                <w:sz w:val="22"/>
                <w:szCs w:val="22"/>
              </w:rPr>
              <w:t>uses authorized</w:t>
            </w:r>
            <w:r w:rsidRPr="00A2793D">
              <w:rPr>
                <w:rFonts w:ascii="Calibri" w:eastAsia="Times New Roman" w:hAnsi="Calibri" w:cs="Calibri"/>
                <w:color w:val="000000"/>
                <w:sz w:val="22"/>
                <w:szCs w:val="22"/>
              </w:rPr>
              <w:t xml:space="preserve"> by non-warrant forms of court authorization</w:t>
            </w:r>
          </w:p>
        </w:tc>
      </w:tr>
      <w:tr w:rsidR="00F75545" w:rsidRPr="00A2793D" w14:paraId="72F3021A"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3A420C48"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1</w:t>
            </w:r>
          </w:p>
        </w:tc>
        <w:tc>
          <w:tcPr>
            <w:tcW w:w="1842" w:type="dxa"/>
            <w:tcBorders>
              <w:top w:val="nil"/>
              <w:left w:val="nil"/>
              <w:bottom w:val="single" w:sz="4" w:space="0" w:color="auto"/>
              <w:right w:val="single" w:sz="4" w:space="0" w:color="auto"/>
            </w:tcBorders>
            <w:shd w:val="clear" w:color="auto" w:fill="auto"/>
            <w:noWrap/>
            <w:vAlign w:val="center"/>
            <w:hideMark/>
          </w:tcPr>
          <w:p w14:paraId="12DDEDB7"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66F54ADD" w14:textId="2C696D99"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6B45E1C4" w14:textId="41B43C47"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35569F38"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6FA4A0D8"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2</w:t>
            </w:r>
          </w:p>
        </w:tc>
        <w:tc>
          <w:tcPr>
            <w:tcW w:w="1842" w:type="dxa"/>
            <w:tcBorders>
              <w:top w:val="nil"/>
              <w:left w:val="nil"/>
              <w:bottom w:val="single" w:sz="4" w:space="0" w:color="auto"/>
              <w:right w:val="single" w:sz="4" w:space="0" w:color="auto"/>
            </w:tcBorders>
            <w:shd w:val="clear" w:color="auto" w:fill="auto"/>
            <w:noWrap/>
            <w:vAlign w:val="center"/>
            <w:hideMark/>
          </w:tcPr>
          <w:p w14:paraId="19BB72FC"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4736F268" w14:textId="4AE0A3B2"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21FE56DA" w14:textId="589D8DF2"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2016330F"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5726FFC2"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3</w:t>
            </w:r>
          </w:p>
        </w:tc>
        <w:tc>
          <w:tcPr>
            <w:tcW w:w="1842" w:type="dxa"/>
            <w:tcBorders>
              <w:top w:val="nil"/>
              <w:left w:val="nil"/>
              <w:bottom w:val="single" w:sz="4" w:space="0" w:color="auto"/>
              <w:right w:val="single" w:sz="4" w:space="0" w:color="auto"/>
            </w:tcBorders>
            <w:shd w:val="clear" w:color="auto" w:fill="auto"/>
            <w:noWrap/>
            <w:vAlign w:val="center"/>
            <w:hideMark/>
          </w:tcPr>
          <w:p w14:paraId="0E2E9C35"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2D2B51DB" w14:textId="156D372B"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71F005AA" w14:textId="61BC7203"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22D2A398"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0EB19A4C"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4</w:t>
            </w:r>
          </w:p>
        </w:tc>
        <w:tc>
          <w:tcPr>
            <w:tcW w:w="1842" w:type="dxa"/>
            <w:tcBorders>
              <w:top w:val="nil"/>
              <w:left w:val="nil"/>
              <w:bottom w:val="single" w:sz="4" w:space="0" w:color="auto"/>
              <w:right w:val="single" w:sz="4" w:space="0" w:color="auto"/>
            </w:tcBorders>
            <w:shd w:val="clear" w:color="auto" w:fill="auto"/>
            <w:noWrap/>
            <w:vAlign w:val="center"/>
            <w:hideMark/>
          </w:tcPr>
          <w:p w14:paraId="4E7912E6"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15D6F1BA" w14:textId="47BE3B28"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72041CD2" w14:textId="5518E6DD"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A2793D" w14:paraId="38A47A25"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hideMark/>
          </w:tcPr>
          <w:p w14:paraId="05DAC913" w14:textId="77777777" w:rsidR="00F75545" w:rsidRPr="00A2793D" w:rsidRDefault="00F75545" w:rsidP="00F75545">
            <w:pPr>
              <w:spacing w:after="0" w:line="240" w:lineRule="auto"/>
              <w:rPr>
                <w:rFonts w:ascii="Calibri" w:eastAsia="Times New Roman" w:hAnsi="Calibri" w:cs="Calibri"/>
                <w:color w:val="000000"/>
                <w:sz w:val="22"/>
                <w:szCs w:val="22"/>
              </w:rPr>
            </w:pPr>
            <w:r w:rsidRPr="00A2793D">
              <w:rPr>
                <w:rFonts w:ascii="Calibri" w:eastAsia="Times New Roman" w:hAnsi="Calibri" w:cs="Calibri"/>
                <w:color w:val="000000"/>
                <w:sz w:val="22"/>
                <w:szCs w:val="22"/>
              </w:rPr>
              <w:t>AREA 5</w:t>
            </w:r>
          </w:p>
        </w:tc>
        <w:tc>
          <w:tcPr>
            <w:tcW w:w="1842" w:type="dxa"/>
            <w:tcBorders>
              <w:top w:val="nil"/>
              <w:left w:val="nil"/>
              <w:bottom w:val="single" w:sz="4" w:space="0" w:color="auto"/>
              <w:right w:val="single" w:sz="4" w:space="0" w:color="auto"/>
            </w:tcBorders>
            <w:shd w:val="clear" w:color="auto" w:fill="auto"/>
            <w:noWrap/>
            <w:vAlign w:val="center"/>
            <w:hideMark/>
          </w:tcPr>
          <w:p w14:paraId="3560A2FD" w14:textId="77777777" w:rsidR="00F75545" w:rsidRPr="00A2793D" w:rsidRDefault="00F75545" w:rsidP="00F75545">
            <w:pPr>
              <w:spacing w:after="0" w:line="240" w:lineRule="auto"/>
              <w:jc w:val="center"/>
              <w:rPr>
                <w:rFonts w:ascii="Calibri" w:eastAsia="Times New Roman" w:hAnsi="Calibri" w:cs="Calibri"/>
                <w:color w:val="000000"/>
                <w:sz w:val="22"/>
                <w:szCs w:val="22"/>
              </w:rPr>
            </w:pPr>
            <w:r w:rsidRPr="00A2793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57598984" w14:textId="0836B5F4"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20FD8358" w14:textId="19D56C77" w:rsidR="00F75545" w:rsidRPr="00A2793D"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A2382" w:rsidRPr="00A2793D" w14:paraId="36B69FA3"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tcPr>
          <w:p w14:paraId="2D3BFE9F" w14:textId="74AD11BC" w:rsidR="000A2382" w:rsidRPr="00A2793D"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842" w:type="dxa"/>
            <w:tcBorders>
              <w:top w:val="nil"/>
              <w:left w:val="nil"/>
              <w:bottom w:val="single" w:sz="4" w:space="0" w:color="auto"/>
              <w:right w:val="single" w:sz="4" w:space="0" w:color="auto"/>
            </w:tcBorders>
            <w:shd w:val="clear" w:color="auto" w:fill="auto"/>
            <w:noWrap/>
            <w:vAlign w:val="center"/>
          </w:tcPr>
          <w:p w14:paraId="71A3DCBF" w14:textId="2E8E420C" w:rsidR="000A2382" w:rsidRPr="00A2793D"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tcPr>
          <w:p w14:paraId="36587410" w14:textId="22889DCE"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tcPr>
          <w:p w14:paraId="7A695A35" w14:textId="6E1A9A56"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A2793D" w14:paraId="3D865C23" w14:textId="77777777" w:rsidTr="000A2382">
        <w:trPr>
          <w:trHeight w:val="288"/>
        </w:trPr>
        <w:tc>
          <w:tcPr>
            <w:tcW w:w="3929" w:type="dxa"/>
            <w:tcBorders>
              <w:top w:val="nil"/>
              <w:left w:val="single" w:sz="4" w:space="0" w:color="auto"/>
              <w:bottom w:val="single" w:sz="4" w:space="0" w:color="auto"/>
              <w:right w:val="single" w:sz="4" w:space="0" w:color="auto"/>
            </w:tcBorders>
            <w:shd w:val="clear" w:color="auto" w:fill="auto"/>
            <w:noWrap/>
            <w:vAlign w:val="bottom"/>
          </w:tcPr>
          <w:p w14:paraId="09F43E75" w14:textId="0D9FBF6B" w:rsidR="000A2382" w:rsidRPr="00A2793D"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842" w:type="dxa"/>
            <w:tcBorders>
              <w:top w:val="nil"/>
              <w:left w:val="nil"/>
              <w:bottom w:val="single" w:sz="4" w:space="0" w:color="auto"/>
              <w:right w:val="single" w:sz="4" w:space="0" w:color="auto"/>
            </w:tcBorders>
            <w:shd w:val="clear" w:color="auto" w:fill="auto"/>
            <w:noWrap/>
            <w:vAlign w:val="center"/>
          </w:tcPr>
          <w:p w14:paraId="7A0CBB9C" w14:textId="447F2E2F" w:rsidR="000A2382" w:rsidRPr="00A2793D"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tcPr>
          <w:p w14:paraId="558636D9" w14:textId="5E1B9165"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tcPr>
          <w:p w14:paraId="18F30152" w14:textId="62A5C51A"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A2793D" w14:paraId="216FFCEC" w14:textId="77777777" w:rsidTr="000A2382">
        <w:trPr>
          <w:trHeight w:val="288"/>
        </w:trPr>
        <w:tc>
          <w:tcPr>
            <w:tcW w:w="3929" w:type="dxa"/>
            <w:tcBorders>
              <w:top w:val="nil"/>
              <w:left w:val="single" w:sz="4" w:space="0" w:color="auto"/>
              <w:bottom w:val="nil"/>
              <w:right w:val="single" w:sz="4" w:space="0" w:color="auto"/>
            </w:tcBorders>
            <w:shd w:val="clear" w:color="auto" w:fill="auto"/>
            <w:noWrap/>
            <w:vAlign w:val="bottom"/>
            <w:hideMark/>
          </w:tcPr>
          <w:p w14:paraId="18EEB99B" w14:textId="41C0486B" w:rsidR="000A2382" w:rsidRPr="00A2793D"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842" w:type="dxa"/>
            <w:tcBorders>
              <w:top w:val="nil"/>
              <w:left w:val="nil"/>
              <w:bottom w:val="single" w:sz="4" w:space="0" w:color="auto"/>
              <w:right w:val="single" w:sz="4" w:space="0" w:color="auto"/>
            </w:tcBorders>
            <w:shd w:val="clear" w:color="auto" w:fill="auto"/>
            <w:noWrap/>
            <w:vAlign w:val="center"/>
            <w:hideMark/>
          </w:tcPr>
          <w:p w14:paraId="195332D2" w14:textId="0CFF0686" w:rsidR="000A2382" w:rsidRPr="00A2793D"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27D16F04" w14:textId="493B4F5E" w:rsidR="000A2382" w:rsidRPr="00A2793D"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289CC64B" w14:textId="2D17788F" w:rsidR="000A2382" w:rsidRPr="00A2793D"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A2793D" w14:paraId="4D365592" w14:textId="77777777" w:rsidTr="000A2382">
        <w:trPr>
          <w:trHeight w:val="577"/>
        </w:trPr>
        <w:tc>
          <w:tcPr>
            <w:tcW w:w="39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469CC2" w14:textId="4D11DDE1" w:rsidR="000A2382" w:rsidRPr="00A2793D" w:rsidRDefault="000A2382" w:rsidP="000A238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1842" w:type="dxa"/>
            <w:tcBorders>
              <w:top w:val="nil"/>
              <w:left w:val="nil"/>
              <w:bottom w:val="single" w:sz="4" w:space="0" w:color="auto"/>
              <w:right w:val="single" w:sz="4" w:space="0" w:color="auto"/>
            </w:tcBorders>
            <w:shd w:val="clear" w:color="auto" w:fill="auto"/>
            <w:noWrap/>
            <w:vAlign w:val="center"/>
            <w:hideMark/>
          </w:tcPr>
          <w:p w14:paraId="0FF8B311" w14:textId="794D823F" w:rsidR="000A2382" w:rsidRPr="00A2793D"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1842" w:type="dxa"/>
            <w:tcBorders>
              <w:top w:val="nil"/>
              <w:left w:val="nil"/>
              <w:bottom w:val="single" w:sz="4" w:space="0" w:color="auto"/>
              <w:right w:val="single" w:sz="4" w:space="0" w:color="auto"/>
            </w:tcBorders>
            <w:shd w:val="clear" w:color="auto" w:fill="auto"/>
            <w:noWrap/>
            <w:vAlign w:val="center"/>
            <w:hideMark/>
          </w:tcPr>
          <w:p w14:paraId="52FA5EED" w14:textId="3B8D6635" w:rsidR="000A2382" w:rsidRPr="00A2793D"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845" w:type="dxa"/>
            <w:tcBorders>
              <w:top w:val="nil"/>
              <w:left w:val="nil"/>
              <w:bottom w:val="single" w:sz="4" w:space="0" w:color="auto"/>
              <w:right w:val="single" w:sz="4" w:space="0" w:color="auto"/>
            </w:tcBorders>
            <w:shd w:val="clear" w:color="auto" w:fill="auto"/>
            <w:noWrap/>
            <w:vAlign w:val="center"/>
            <w:hideMark/>
          </w:tcPr>
          <w:p w14:paraId="6A189C70" w14:textId="46A07013" w:rsidR="000A2382" w:rsidRPr="00A2793D"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337AFF82" w14:textId="0C392693" w:rsidR="006B5210" w:rsidRDefault="00A2793D" w:rsidP="006F1014">
      <w:pPr>
        <w:pStyle w:val="CommentText"/>
        <w:rPr>
          <w:b/>
          <w:bCs/>
        </w:rPr>
      </w:pPr>
      <w:r w:rsidRPr="00040018">
        <w:rPr>
          <w:b/>
          <w:bCs/>
        </w:rPr>
        <w:t xml:space="preserve">The </w:t>
      </w:r>
      <w:r w:rsidR="007E1445" w:rsidRPr="00040018">
        <w:rPr>
          <w:b/>
          <w:bCs/>
        </w:rPr>
        <w:t xml:space="preserve">Hornady 308 Win Tap 168 grain ELD Match Tap AR </w:t>
      </w:r>
      <w:r w:rsidRPr="00040018">
        <w:rPr>
          <w:b/>
          <w:bCs/>
        </w:rPr>
        <w:t>was not deployed in the last year, and the Department has not identified additional impacts from the previously released Impact Statement (See attachment).</w:t>
      </w:r>
    </w:p>
    <w:p w14:paraId="43DA92D9" w14:textId="7D240622" w:rsidR="009B5974" w:rsidRPr="009F6AFF" w:rsidRDefault="006F1014" w:rsidP="009B5974">
      <w:pPr>
        <w:spacing w:after="0"/>
        <w:jc w:val="both"/>
        <w:rPr>
          <w:rFonts w:cstheme="minorHAnsi"/>
          <w:color w:val="0070C0"/>
          <w:sz w:val="24"/>
          <w:szCs w:val="24"/>
          <w:u w:val="single"/>
        </w:rPr>
      </w:pPr>
      <w:r w:rsidRPr="006F1014">
        <w:rPr>
          <w:rFonts w:cstheme="minorHAnsi"/>
          <w:bCs/>
          <w:color w:val="0070C0"/>
          <w:sz w:val="24"/>
          <w:szCs w:val="24"/>
          <w:u w:val="single"/>
        </w:rPr>
        <w:t>Light Sound incendiary Device, aka “Flashbang Grenades”</w:t>
      </w:r>
      <w:r w:rsidR="003F7A02" w:rsidRPr="009F6AFF">
        <w:rPr>
          <w:rFonts w:cstheme="minorHAnsi"/>
          <w:color w:val="0070C0"/>
          <w:sz w:val="24"/>
          <w:szCs w:val="24"/>
          <w:u w:val="single"/>
        </w:rPr>
        <w:t xml:space="preserve"> &amp; </w:t>
      </w:r>
      <w:r w:rsidR="00225985" w:rsidRPr="009F6AFF">
        <w:rPr>
          <w:rFonts w:cstheme="minorHAnsi"/>
          <w:color w:val="0070C0"/>
          <w:sz w:val="24"/>
          <w:szCs w:val="24"/>
          <w:u w:val="single"/>
        </w:rPr>
        <w:t>E</w:t>
      </w:r>
      <w:r w:rsidR="00BC2853" w:rsidRPr="009F6AFF">
        <w:rPr>
          <w:rFonts w:cstheme="minorHAnsi"/>
          <w:color w:val="0070C0"/>
          <w:sz w:val="24"/>
          <w:szCs w:val="24"/>
          <w:u w:val="single"/>
        </w:rPr>
        <w:t>xplosive Breaching Equipment Usage</w:t>
      </w:r>
      <w:r>
        <w:rPr>
          <w:rFonts w:cstheme="minorHAnsi"/>
          <w:color w:val="0070C0"/>
          <w:sz w:val="24"/>
          <w:szCs w:val="24"/>
          <w:u w:val="single"/>
        </w:rPr>
        <w:t>:</w:t>
      </w:r>
    </w:p>
    <w:p w14:paraId="251D1335" w14:textId="3B007540" w:rsidR="001E2CE5" w:rsidRPr="00F002E0" w:rsidRDefault="001D2019" w:rsidP="009B5974">
      <w:pPr>
        <w:spacing w:after="0"/>
        <w:jc w:val="both"/>
        <w:rPr>
          <w:rFonts w:cstheme="minorHAnsi"/>
          <w:sz w:val="20"/>
          <w:szCs w:val="20"/>
        </w:rPr>
      </w:pPr>
      <w:r w:rsidRPr="00171EFC">
        <w:rPr>
          <w:rFonts w:cstheme="minorHAnsi"/>
          <w:sz w:val="20"/>
          <w:szCs w:val="20"/>
        </w:rPr>
        <w:t xml:space="preserve">Explosive Breaching Equipment was </w:t>
      </w:r>
      <w:r w:rsidR="00171EFC" w:rsidRPr="00171EFC">
        <w:rPr>
          <w:rFonts w:cstheme="minorHAnsi"/>
          <w:sz w:val="20"/>
          <w:szCs w:val="20"/>
        </w:rPr>
        <w:t>not utilized</w:t>
      </w:r>
      <w:r w:rsidRPr="00171EFC">
        <w:rPr>
          <w:rFonts w:cstheme="minorHAnsi"/>
          <w:sz w:val="20"/>
          <w:szCs w:val="20"/>
        </w:rPr>
        <w:t xml:space="preserve"> operationally</w:t>
      </w:r>
      <w:r w:rsidR="00171EFC" w:rsidRPr="00171EFC">
        <w:rPr>
          <w:rFonts w:cstheme="minorHAnsi"/>
          <w:sz w:val="20"/>
          <w:szCs w:val="20"/>
        </w:rPr>
        <w:t xml:space="preserve"> in 2023.</w:t>
      </w:r>
    </w:p>
    <w:tbl>
      <w:tblPr>
        <w:tblW w:w="9540" w:type="dxa"/>
        <w:tblLook w:val="04A0" w:firstRow="1" w:lastRow="0" w:firstColumn="1" w:lastColumn="0" w:noHBand="0" w:noVBand="1"/>
      </w:tblPr>
      <w:tblGrid>
        <w:gridCol w:w="3540"/>
        <w:gridCol w:w="2000"/>
        <w:gridCol w:w="2000"/>
        <w:gridCol w:w="2000"/>
      </w:tblGrid>
      <w:tr w:rsidR="001E2CE5" w:rsidRPr="001E2CE5" w14:paraId="2AB90937" w14:textId="77777777" w:rsidTr="001E2CE5">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2A33870" w14:textId="77777777" w:rsidR="001E2CE5" w:rsidRPr="001E2CE5" w:rsidRDefault="001E2CE5" w:rsidP="001E2CE5">
            <w:pPr>
              <w:spacing w:after="0" w:line="240" w:lineRule="auto"/>
              <w:rPr>
                <w:rFonts w:ascii="Calibri" w:eastAsia="Times New Roman" w:hAnsi="Calibri" w:cs="Calibri"/>
                <w:b/>
                <w:bCs/>
                <w:color w:val="000000"/>
                <w:sz w:val="24"/>
                <w:szCs w:val="24"/>
              </w:rPr>
            </w:pPr>
            <w:r w:rsidRPr="001E2CE5">
              <w:rPr>
                <w:rFonts w:ascii="Calibri" w:eastAsia="Times New Roman" w:hAnsi="Calibri" w:cs="Calibri"/>
                <w:b/>
                <w:bCs/>
                <w:color w:val="000000"/>
                <w:sz w:val="24"/>
                <w:szCs w:val="24"/>
              </w:rPr>
              <w:t>Defense Technology / Riot Control 1082</w:t>
            </w:r>
          </w:p>
        </w:tc>
      </w:tr>
      <w:tr w:rsidR="001E2CE5" w:rsidRPr="001E2CE5" w14:paraId="3FA441A6"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7A3455F" w14:textId="77777777" w:rsidR="001E2CE5" w:rsidRPr="001E2CE5" w:rsidRDefault="001E2CE5" w:rsidP="001E2CE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6DA8FE70"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735FFFC"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3DAA0C3C"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 </w:t>
            </w:r>
          </w:p>
        </w:tc>
      </w:tr>
      <w:tr w:rsidR="001E2CE5" w:rsidRPr="001E2CE5" w14:paraId="3CC85690"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B774DB5" w14:textId="77777777" w:rsidR="001E2CE5" w:rsidRPr="001E2CE5" w:rsidRDefault="001E2CE5" w:rsidP="001E2CE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4AECC868"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8D12BB3"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B865DC7"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 </w:t>
            </w:r>
          </w:p>
        </w:tc>
      </w:tr>
      <w:tr w:rsidR="001E2CE5" w:rsidRPr="001E2CE5" w14:paraId="235D258C" w14:textId="77777777" w:rsidTr="001E2CE5">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6CAD9FC9" w14:textId="77777777" w:rsidR="001E2CE5" w:rsidRPr="001E2CE5" w:rsidRDefault="001E2CE5" w:rsidP="001E2CE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5BD7DB2D" w14:textId="35550D7E"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 xml:space="preserve">Total number of </w:t>
            </w:r>
            <w:r w:rsidR="00040018" w:rsidRPr="001E2CE5">
              <w:rPr>
                <w:rFonts w:ascii="Calibri" w:eastAsia="Times New Roman" w:hAnsi="Calibri" w:cs="Calibri"/>
                <w:color w:val="000000"/>
                <w:sz w:val="22"/>
                <w:szCs w:val="22"/>
              </w:rPr>
              <w:t>days-controlled</w:t>
            </w:r>
            <w:r w:rsidRPr="001E2CE5">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0300429D" w14:textId="77777777"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3C083EC7" w14:textId="06B11506" w:rsidR="001E2CE5" w:rsidRPr="001E2CE5" w:rsidRDefault="001E2CE5" w:rsidP="001E2CE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 xml:space="preserve">Number of those daily reported </w:t>
            </w:r>
            <w:r w:rsidR="00040018" w:rsidRPr="001E2CE5">
              <w:rPr>
                <w:rFonts w:ascii="Calibri" w:eastAsia="Times New Roman" w:hAnsi="Calibri" w:cs="Calibri"/>
                <w:color w:val="000000"/>
                <w:sz w:val="22"/>
                <w:szCs w:val="22"/>
              </w:rPr>
              <w:t>uses authorized</w:t>
            </w:r>
            <w:r w:rsidRPr="001E2CE5">
              <w:rPr>
                <w:rFonts w:ascii="Calibri" w:eastAsia="Times New Roman" w:hAnsi="Calibri" w:cs="Calibri"/>
                <w:color w:val="000000"/>
                <w:sz w:val="22"/>
                <w:szCs w:val="22"/>
              </w:rPr>
              <w:t xml:space="preserve"> by non-warrant forms of court authorization</w:t>
            </w:r>
          </w:p>
        </w:tc>
      </w:tr>
      <w:tr w:rsidR="00F75545" w:rsidRPr="001E2CE5" w14:paraId="3056B47B"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77640C1" w14:textId="77777777" w:rsidR="00F75545" w:rsidRPr="001E2CE5" w:rsidRDefault="00F75545" w:rsidP="00F7554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center"/>
            <w:hideMark/>
          </w:tcPr>
          <w:p w14:paraId="1E9EFE3D" w14:textId="77777777" w:rsidR="00F75545" w:rsidRPr="001E2CE5" w:rsidRDefault="00F75545" w:rsidP="00F7554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48C20A2" w14:textId="6E9F02B7"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ECCC2B7" w14:textId="7C90AFBF"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1E2CE5" w14:paraId="2D86EDB4"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956AFE6" w14:textId="77777777" w:rsidR="00F75545" w:rsidRPr="001E2CE5" w:rsidRDefault="00F75545" w:rsidP="00F7554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center"/>
            <w:hideMark/>
          </w:tcPr>
          <w:p w14:paraId="5DA6BC88" w14:textId="77777777" w:rsidR="00F75545" w:rsidRPr="001E2CE5" w:rsidRDefault="00F75545" w:rsidP="00F7554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09B8D2A" w14:textId="350E8675"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A836357" w14:textId="53D15D65"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1E2CE5" w14:paraId="25C51380"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C59D7DA" w14:textId="77777777" w:rsidR="00F75545" w:rsidRPr="001E2CE5" w:rsidRDefault="00F75545" w:rsidP="00F7554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center"/>
            <w:hideMark/>
          </w:tcPr>
          <w:p w14:paraId="0DBA8849" w14:textId="77777777" w:rsidR="00F75545" w:rsidRPr="001E2CE5" w:rsidRDefault="00F75545" w:rsidP="00F7554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80B13F0" w14:textId="542CE452"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C08B999" w14:textId="62C9C107"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1E2CE5" w14:paraId="1D2A4B8B"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489E527" w14:textId="77777777" w:rsidR="00F75545" w:rsidRPr="001E2CE5" w:rsidRDefault="00F75545" w:rsidP="00F7554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center"/>
            <w:hideMark/>
          </w:tcPr>
          <w:p w14:paraId="0928BFDF" w14:textId="77777777" w:rsidR="00F75545" w:rsidRPr="001E2CE5" w:rsidRDefault="00F75545" w:rsidP="00F7554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B55720D" w14:textId="059B9235"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80544BA" w14:textId="073C3E36"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1E2CE5" w14:paraId="2612A365"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AA0E145" w14:textId="77777777" w:rsidR="00F75545" w:rsidRPr="001E2CE5" w:rsidRDefault="00F75545" w:rsidP="00F75545">
            <w:pPr>
              <w:spacing w:after="0" w:line="240" w:lineRule="auto"/>
              <w:rPr>
                <w:rFonts w:ascii="Calibri" w:eastAsia="Times New Roman" w:hAnsi="Calibri" w:cs="Calibri"/>
                <w:color w:val="000000"/>
                <w:sz w:val="22"/>
                <w:szCs w:val="22"/>
              </w:rPr>
            </w:pPr>
            <w:r w:rsidRPr="001E2CE5">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center"/>
            <w:hideMark/>
          </w:tcPr>
          <w:p w14:paraId="08EF02BD" w14:textId="77777777" w:rsidR="00F75545" w:rsidRPr="001E2CE5" w:rsidRDefault="00F75545" w:rsidP="00F75545">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448CB13" w14:textId="32F5A1D7"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7A37D82" w14:textId="706E676D" w:rsidR="00F75545" w:rsidRPr="001E2CE5"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A2382" w:rsidRPr="001E2CE5" w14:paraId="142BB929"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352207A5" w14:textId="25D1F291" w:rsidR="000A2382" w:rsidRPr="001E2CE5"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758C2020" w14:textId="025367D1" w:rsidR="000A2382" w:rsidRPr="001E2CE5"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BB96E01" w14:textId="54C266CF"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33BDD1F0" w14:textId="40EF01A5"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1E2CE5" w14:paraId="3DAFEDB0"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62AB9EA4" w14:textId="2C1EFDBF" w:rsidR="000A2382" w:rsidRPr="001E2CE5"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6CF1D6C9" w14:textId="3BF943F5" w:rsidR="000A2382" w:rsidRPr="001E2CE5"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4C9DBBA" w14:textId="64B0D0FD"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1EFF280B" w14:textId="6E4E6295"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1E2CE5" w14:paraId="32A35C0D" w14:textId="77777777" w:rsidTr="001E2CE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41311E4" w14:textId="4BDEF4FA" w:rsidR="000A2382" w:rsidRPr="001E2CE5"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5AA21425" w14:textId="2A5F8183" w:rsidR="000A2382" w:rsidRPr="001E2CE5"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6EBB1C0" w14:textId="4A51D494" w:rsidR="000A2382" w:rsidRPr="001E2CE5"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B0ED236" w14:textId="19912C26" w:rsidR="000A2382" w:rsidRPr="001E2CE5"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1E2CE5" w14:paraId="4FAF4B5C" w14:textId="77777777" w:rsidTr="001E2CE5">
        <w:trPr>
          <w:trHeight w:val="600"/>
        </w:trPr>
        <w:tc>
          <w:tcPr>
            <w:tcW w:w="3540" w:type="dxa"/>
            <w:tcBorders>
              <w:top w:val="nil"/>
              <w:left w:val="single" w:sz="4" w:space="0" w:color="auto"/>
              <w:bottom w:val="single" w:sz="4" w:space="0" w:color="auto"/>
              <w:right w:val="nil"/>
            </w:tcBorders>
            <w:shd w:val="clear" w:color="auto" w:fill="auto"/>
            <w:vAlign w:val="bottom"/>
            <w:hideMark/>
          </w:tcPr>
          <w:p w14:paraId="400F3112" w14:textId="3FF9BBCE" w:rsidR="000A2382" w:rsidRPr="001E2CE5" w:rsidRDefault="000A2382" w:rsidP="000A238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21DA4AEB" w14:textId="13620D37" w:rsidR="000A2382" w:rsidRPr="001E2CE5"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E78E8DF" w14:textId="5FBE3204" w:rsidR="000A2382" w:rsidRPr="001E2CE5"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F8A8224" w14:textId="531E19FC" w:rsidR="000A2382" w:rsidRPr="001E2CE5"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635428EF" w14:textId="34907B20" w:rsidR="008330EB" w:rsidRDefault="008330EB" w:rsidP="008330EB">
      <w:pPr>
        <w:pStyle w:val="CommentText"/>
        <w:rPr>
          <w:b/>
          <w:bCs/>
        </w:rPr>
      </w:pPr>
      <w:r w:rsidRPr="00040018">
        <w:rPr>
          <w:b/>
          <w:bCs/>
        </w:rPr>
        <w:t xml:space="preserve">The </w:t>
      </w:r>
      <w:r w:rsidR="00F74977" w:rsidRPr="00040018">
        <w:rPr>
          <w:b/>
          <w:bCs/>
        </w:rPr>
        <w:t xml:space="preserve">Defense Technology Riot Control 1082 </w:t>
      </w:r>
      <w:r w:rsidRPr="00040018">
        <w:rPr>
          <w:b/>
          <w:bCs/>
        </w:rPr>
        <w:t>was not deployed in the last year, and the Department has not identified additional impacts from the previously released Impact Statement (See attachment).</w:t>
      </w:r>
    </w:p>
    <w:p w14:paraId="08195DE5" w14:textId="77777777" w:rsidR="006F1014" w:rsidRDefault="006F1014" w:rsidP="008330EB">
      <w:pPr>
        <w:pStyle w:val="CommentText"/>
      </w:pPr>
    </w:p>
    <w:tbl>
      <w:tblPr>
        <w:tblW w:w="9540" w:type="dxa"/>
        <w:tblLook w:val="04A0" w:firstRow="1" w:lastRow="0" w:firstColumn="1" w:lastColumn="0" w:noHBand="0" w:noVBand="1"/>
      </w:tblPr>
      <w:tblGrid>
        <w:gridCol w:w="3540"/>
        <w:gridCol w:w="2000"/>
        <w:gridCol w:w="2000"/>
        <w:gridCol w:w="2000"/>
      </w:tblGrid>
      <w:tr w:rsidR="007C07E0" w:rsidRPr="007C07E0" w14:paraId="638F8C96" w14:textId="77777777" w:rsidTr="007C07E0">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84D9665" w14:textId="77777777" w:rsidR="007C07E0" w:rsidRPr="007C07E0" w:rsidRDefault="007C07E0" w:rsidP="007C07E0">
            <w:pPr>
              <w:spacing w:after="0" w:line="240" w:lineRule="auto"/>
              <w:rPr>
                <w:rFonts w:ascii="Calibri" w:eastAsia="Times New Roman" w:hAnsi="Calibri" w:cs="Calibri"/>
                <w:b/>
                <w:bCs/>
                <w:color w:val="000000"/>
                <w:sz w:val="24"/>
                <w:szCs w:val="24"/>
              </w:rPr>
            </w:pPr>
            <w:r w:rsidRPr="007C07E0">
              <w:rPr>
                <w:rFonts w:ascii="Calibri" w:eastAsia="Times New Roman" w:hAnsi="Calibri" w:cs="Calibri"/>
                <w:b/>
                <w:bCs/>
                <w:color w:val="000000"/>
                <w:sz w:val="24"/>
                <w:szCs w:val="24"/>
              </w:rPr>
              <w:t>Defense Technology / Triple Chaser 1026</w:t>
            </w:r>
          </w:p>
        </w:tc>
      </w:tr>
      <w:tr w:rsidR="007C07E0" w:rsidRPr="007C07E0" w14:paraId="5FE1415D" w14:textId="77777777" w:rsidTr="007C07E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51145EA" w14:textId="77777777" w:rsidR="007C07E0" w:rsidRPr="007C07E0" w:rsidRDefault="007C07E0" w:rsidP="007C07E0">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52B3D94E" w14:textId="69217023" w:rsidR="007C07E0" w:rsidRPr="007C07E0" w:rsidRDefault="00293A5B" w:rsidP="007C07E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8A4611F" w14:textId="77777777"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352ECFA8" w14:textId="77777777"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 </w:t>
            </w:r>
          </w:p>
        </w:tc>
      </w:tr>
      <w:tr w:rsidR="007C07E0" w:rsidRPr="007C07E0" w14:paraId="43E27A99" w14:textId="77777777" w:rsidTr="007C07E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F9564C0" w14:textId="77777777" w:rsidR="007C07E0" w:rsidRPr="007C07E0" w:rsidRDefault="007C07E0" w:rsidP="007C07E0">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0146FD09" w14:textId="77777777"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B65E93C" w14:textId="77777777"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2FB167A9" w14:textId="77777777"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 </w:t>
            </w:r>
          </w:p>
        </w:tc>
      </w:tr>
      <w:tr w:rsidR="007C07E0" w:rsidRPr="007C07E0" w14:paraId="3A60BF28" w14:textId="77777777" w:rsidTr="007C07E0">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62862A9E" w14:textId="77777777" w:rsidR="007C07E0" w:rsidRPr="007C07E0" w:rsidRDefault="007C07E0" w:rsidP="007C07E0">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501DC843" w14:textId="1D65448D"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 xml:space="preserve">Total number of </w:t>
            </w:r>
            <w:r w:rsidR="00040018" w:rsidRPr="007C07E0">
              <w:rPr>
                <w:rFonts w:ascii="Calibri" w:eastAsia="Times New Roman" w:hAnsi="Calibri" w:cs="Calibri"/>
                <w:color w:val="000000"/>
                <w:sz w:val="22"/>
                <w:szCs w:val="22"/>
              </w:rPr>
              <w:t>days-controlled</w:t>
            </w:r>
            <w:r w:rsidRPr="007C07E0">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21989C84" w14:textId="77777777"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76B93630" w14:textId="0EFF13F2" w:rsidR="007C07E0" w:rsidRPr="007C07E0" w:rsidRDefault="007C07E0" w:rsidP="007C07E0">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 xml:space="preserve">Number of those daily reported </w:t>
            </w:r>
            <w:r w:rsidR="00040018" w:rsidRPr="007C07E0">
              <w:rPr>
                <w:rFonts w:ascii="Calibri" w:eastAsia="Times New Roman" w:hAnsi="Calibri" w:cs="Calibri"/>
                <w:color w:val="000000"/>
                <w:sz w:val="22"/>
                <w:szCs w:val="22"/>
              </w:rPr>
              <w:t>uses authorized</w:t>
            </w:r>
            <w:r w:rsidRPr="007C07E0">
              <w:rPr>
                <w:rFonts w:ascii="Calibri" w:eastAsia="Times New Roman" w:hAnsi="Calibri" w:cs="Calibri"/>
                <w:color w:val="000000"/>
                <w:sz w:val="22"/>
                <w:szCs w:val="22"/>
              </w:rPr>
              <w:t xml:space="preserve"> by non-warrant forms of court authorization</w:t>
            </w:r>
          </w:p>
        </w:tc>
      </w:tr>
      <w:tr w:rsidR="000C4744" w:rsidRPr="007C07E0" w14:paraId="15B2D7A9"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C9234C7" w14:textId="77777777" w:rsidR="000C4744" w:rsidRPr="007C07E0" w:rsidRDefault="000C4744" w:rsidP="000C4744">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7FFF8890" w14:textId="6DFBC150" w:rsidR="000C4744" w:rsidRPr="007C07E0" w:rsidRDefault="00293A5B"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926E717" w14:textId="01BF4808" w:rsidR="000C4744" w:rsidRPr="007C07E0" w:rsidRDefault="00293A5B"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47C0AB0" w14:textId="382C9842" w:rsidR="000C4744" w:rsidRPr="007C07E0" w:rsidRDefault="000C4744" w:rsidP="000C4744">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C4744" w:rsidRPr="007C07E0" w14:paraId="27A13062"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9081A15" w14:textId="77777777" w:rsidR="000C4744" w:rsidRPr="007C07E0" w:rsidRDefault="000C4744" w:rsidP="000C4744">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16DD4723" w14:textId="77777777"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1FEC356" w14:textId="5057ABB0"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59887DE" w14:textId="3FC3FB1A" w:rsidR="000C4744" w:rsidRPr="007C07E0" w:rsidRDefault="000C4744" w:rsidP="000C4744">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C4744" w:rsidRPr="007C07E0" w14:paraId="4B067EE1"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DC9E62E" w14:textId="77777777" w:rsidR="000C4744" w:rsidRPr="007C07E0" w:rsidRDefault="000C4744" w:rsidP="000C4744">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759076F5" w14:textId="77777777"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23085C5" w14:textId="2D50C356"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A88BEA4" w14:textId="70DECD66" w:rsidR="000C4744" w:rsidRPr="007C07E0" w:rsidRDefault="000C4744" w:rsidP="000C4744">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C4744" w:rsidRPr="007C07E0" w14:paraId="71EF5FBF"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33E6DC1" w14:textId="77777777" w:rsidR="000C4744" w:rsidRPr="007C07E0" w:rsidRDefault="000C4744" w:rsidP="000C4744">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1D057429" w14:textId="77777777"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54603B6" w14:textId="777B93ED"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A094D83" w14:textId="343689D9" w:rsidR="000C4744" w:rsidRPr="007C07E0" w:rsidRDefault="000C4744" w:rsidP="000C4744">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C4744" w:rsidRPr="007C07E0" w14:paraId="3AA80512"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7391555" w14:textId="77777777" w:rsidR="000C4744" w:rsidRPr="007C07E0" w:rsidRDefault="000C4744" w:rsidP="000C4744">
            <w:pPr>
              <w:spacing w:after="0" w:line="240" w:lineRule="auto"/>
              <w:rPr>
                <w:rFonts w:ascii="Calibri" w:eastAsia="Times New Roman" w:hAnsi="Calibri" w:cs="Calibri"/>
                <w:color w:val="000000"/>
                <w:sz w:val="22"/>
                <w:szCs w:val="22"/>
              </w:rPr>
            </w:pPr>
            <w:r w:rsidRPr="007C07E0">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33F40392" w14:textId="77777777"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339B987" w14:textId="671763B7" w:rsidR="000C4744" w:rsidRPr="007C07E0" w:rsidRDefault="000C4744" w:rsidP="000C4744">
            <w:pPr>
              <w:spacing w:after="0" w:line="240" w:lineRule="auto"/>
              <w:jc w:val="center"/>
              <w:rPr>
                <w:rFonts w:ascii="Calibri" w:eastAsia="Times New Roman" w:hAnsi="Calibri" w:cs="Calibri"/>
                <w:color w:val="000000"/>
                <w:sz w:val="22"/>
                <w:szCs w:val="22"/>
              </w:rPr>
            </w:pPr>
            <w:r w:rsidRPr="007C07E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88F4071" w14:textId="2ECBB7D3" w:rsidR="000C4744" w:rsidRPr="007C07E0" w:rsidRDefault="000C4744" w:rsidP="000C4744">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A2382" w:rsidRPr="007C07E0" w14:paraId="20968E20" w14:textId="77777777" w:rsidTr="00F25F1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6515D29E" w14:textId="6CF0E266" w:rsidR="000A2382" w:rsidRPr="007C07E0"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113DEA7E" w14:textId="702A4B81"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0F599741" w14:textId="219F75CC"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7B0C43EB" w14:textId="7D76D62B"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7C07E0" w14:paraId="752707E6" w14:textId="77777777" w:rsidTr="00F25F1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7A25E279" w14:textId="53031F43" w:rsidR="000A2382" w:rsidRPr="007C07E0"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1A6E3EEF" w14:textId="39D3400E"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2711DC9" w14:textId="784D3672"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18905C06" w14:textId="452E99B1"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7C07E0" w14:paraId="140C4BDB" w14:textId="77777777" w:rsidTr="00F25F1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AD74B18" w14:textId="2FD4FBA2" w:rsidR="000A2382" w:rsidRPr="007C07E0"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1068C378" w14:textId="0662BF39" w:rsidR="000A2382" w:rsidRPr="007C07E0"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E1F8DB7" w14:textId="06C38025"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B8C6505" w14:textId="496621AA"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7C07E0" w14:paraId="6024A11D" w14:textId="77777777" w:rsidTr="00F25F1C">
        <w:trPr>
          <w:trHeight w:val="600"/>
        </w:trPr>
        <w:tc>
          <w:tcPr>
            <w:tcW w:w="3540" w:type="dxa"/>
            <w:tcBorders>
              <w:top w:val="nil"/>
              <w:left w:val="single" w:sz="4" w:space="0" w:color="auto"/>
              <w:bottom w:val="single" w:sz="4" w:space="0" w:color="auto"/>
              <w:right w:val="nil"/>
            </w:tcBorders>
            <w:shd w:val="clear" w:color="auto" w:fill="auto"/>
            <w:vAlign w:val="bottom"/>
            <w:hideMark/>
          </w:tcPr>
          <w:p w14:paraId="36C6DEA2" w14:textId="518F70FE" w:rsidR="000A2382" w:rsidRPr="007C07E0" w:rsidRDefault="000A2382" w:rsidP="000A238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0657D109" w14:textId="09C0A60A" w:rsidR="000A2382" w:rsidRPr="007C07E0"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1FAF41F" w14:textId="487C16C2"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3744FC2" w14:textId="1FC810F7" w:rsidR="000A2382" w:rsidRPr="007C07E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278E066E" w14:textId="39580CF2" w:rsidR="002C7617" w:rsidRPr="00040018" w:rsidRDefault="002C7617" w:rsidP="002C7617">
      <w:pPr>
        <w:rPr>
          <w:b/>
          <w:bCs/>
          <w:sz w:val="20"/>
          <w:szCs w:val="20"/>
        </w:rPr>
      </w:pPr>
      <w:r w:rsidRPr="00040018">
        <w:rPr>
          <w:b/>
          <w:bCs/>
          <w:sz w:val="20"/>
          <w:szCs w:val="20"/>
        </w:rPr>
        <w:t>The</w:t>
      </w:r>
      <w:r w:rsidR="00F74977" w:rsidRPr="00040018">
        <w:rPr>
          <w:b/>
          <w:bCs/>
          <w:sz w:val="20"/>
          <w:szCs w:val="20"/>
        </w:rPr>
        <w:t xml:space="preserve"> Defense Technology Triple Chaser 1026 </w:t>
      </w:r>
      <w:r w:rsidRPr="00040018">
        <w:rPr>
          <w:b/>
          <w:bCs/>
          <w:sz w:val="20"/>
          <w:szCs w:val="20"/>
        </w:rPr>
        <w:t xml:space="preserve">was </w:t>
      </w:r>
      <w:r w:rsidR="00465930">
        <w:rPr>
          <w:b/>
          <w:bCs/>
          <w:sz w:val="20"/>
          <w:szCs w:val="20"/>
        </w:rPr>
        <w:t xml:space="preserve">not </w:t>
      </w:r>
      <w:r w:rsidRPr="00040018">
        <w:rPr>
          <w:b/>
          <w:bCs/>
          <w:sz w:val="20"/>
          <w:szCs w:val="20"/>
        </w:rPr>
        <w:t>deployed in the last year.  Any adverse impacts fell within the previously identified impacts in the previously released Impact Statement (See attachment).</w:t>
      </w:r>
    </w:p>
    <w:p w14:paraId="10B19492" w14:textId="77777777" w:rsidR="006F1014" w:rsidRDefault="006F1014" w:rsidP="002C7617"/>
    <w:tbl>
      <w:tblPr>
        <w:tblW w:w="9540" w:type="dxa"/>
        <w:tblLook w:val="04A0" w:firstRow="1" w:lastRow="0" w:firstColumn="1" w:lastColumn="0" w:noHBand="0" w:noVBand="1"/>
      </w:tblPr>
      <w:tblGrid>
        <w:gridCol w:w="3540"/>
        <w:gridCol w:w="2000"/>
        <w:gridCol w:w="2000"/>
        <w:gridCol w:w="2000"/>
      </w:tblGrid>
      <w:tr w:rsidR="002C7617" w:rsidRPr="002C7617" w14:paraId="200B3716" w14:textId="77777777" w:rsidTr="002C7617">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1A7DE63" w14:textId="77777777" w:rsidR="002C7617" w:rsidRPr="002C7617" w:rsidRDefault="002C7617" w:rsidP="002C7617">
            <w:pPr>
              <w:spacing w:after="0" w:line="240" w:lineRule="auto"/>
              <w:rPr>
                <w:rFonts w:ascii="Calibri" w:eastAsia="Times New Roman" w:hAnsi="Calibri" w:cs="Calibri"/>
                <w:b/>
                <w:bCs/>
                <w:color w:val="000000"/>
                <w:sz w:val="24"/>
                <w:szCs w:val="24"/>
              </w:rPr>
            </w:pPr>
            <w:r w:rsidRPr="002C7617">
              <w:rPr>
                <w:rFonts w:ascii="Calibri" w:eastAsia="Times New Roman" w:hAnsi="Calibri" w:cs="Calibri"/>
                <w:b/>
                <w:bCs/>
                <w:color w:val="000000"/>
                <w:sz w:val="24"/>
                <w:szCs w:val="24"/>
              </w:rPr>
              <w:t>Combined Tactical Systems/ Triple Phaser 5231</w:t>
            </w:r>
          </w:p>
        </w:tc>
      </w:tr>
      <w:tr w:rsidR="002C7617" w:rsidRPr="002C7617" w14:paraId="787FD137" w14:textId="77777777" w:rsidTr="002C7617">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94D0688" w14:textId="77777777" w:rsidR="002C7617" w:rsidRPr="002C7617" w:rsidRDefault="002C7617" w:rsidP="002C7617">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4B0075F2"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BB9A1AC"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4B7C3EBE"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 </w:t>
            </w:r>
          </w:p>
        </w:tc>
      </w:tr>
      <w:tr w:rsidR="002C7617" w:rsidRPr="002C7617" w14:paraId="79717425" w14:textId="77777777" w:rsidTr="002C7617">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A8A3526" w14:textId="77777777" w:rsidR="002C7617" w:rsidRPr="002C7617" w:rsidRDefault="002C7617" w:rsidP="002C7617">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0325CA8D"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BD82B3C"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EFF767E"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 </w:t>
            </w:r>
          </w:p>
        </w:tc>
      </w:tr>
      <w:tr w:rsidR="002C7617" w:rsidRPr="002C7617" w14:paraId="1CEA6A9D" w14:textId="77777777" w:rsidTr="002C7617">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1081AE60" w14:textId="77777777" w:rsidR="002C7617" w:rsidRPr="002C7617" w:rsidRDefault="002C7617" w:rsidP="002C7617">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5A0B40F6" w14:textId="04E233BF"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 xml:space="preserve">Total number of </w:t>
            </w:r>
            <w:r w:rsidR="00040018" w:rsidRPr="002C7617">
              <w:rPr>
                <w:rFonts w:ascii="Calibri" w:eastAsia="Times New Roman" w:hAnsi="Calibri" w:cs="Calibri"/>
                <w:color w:val="000000"/>
                <w:sz w:val="22"/>
                <w:szCs w:val="22"/>
              </w:rPr>
              <w:t>days-controlled</w:t>
            </w:r>
            <w:r w:rsidRPr="002C7617">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7CC7FE05" w14:textId="77777777"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1F691229" w14:textId="7C5053F5" w:rsidR="002C7617" w:rsidRPr="002C7617" w:rsidRDefault="002C7617" w:rsidP="002C7617">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 xml:space="preserve">Number of those daily reported </w:t>
            </w:r>
            <w:r w:rsidR="00040018" w:rsidRPr="002C7617">
              <w:rPr>
                <w:rFonts w:ascii="Calibri" w:eastAsia="Times New Roman" w:hAnsi="Calibri" w:cs="Calibri"/>
                <w:color w:val="000000"/>
                <w:sz w:val="22"/>
                <w:szCs w:val="22"/>
              </w:rPr>
              <w:t>uses authorized</w:t>
            </w:r>
            <w:r w:rsidRPr="002C7617">
              <w:rPr>
                <w:rFonts w:ascii="Calibri" w:eastAsia="Times New Roman" w:hAnsi="Calibri" w:cs="Calibri"/>
                <w:color w:val="000000"/>
                <w:sz w:val="22"/>
                <w:szCs w:val="22"/>
              </w:rPr>
              <w:t xml:space="preserve"> by non-warrant forms of court authorization</w:t>
            </w:r>
          </w:p>
        </w:tc>
      </w:tr>
      <w:tr w:rsidR="00F75545" w:rsidRPr="002C7617" w14:paraId="5A198ABC"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808D9F5" w14:textId="77777777" w:rsidR="00F75545" w:rsidRPr="002C7617" w:rsidRDefault="00F75545" w:rsidP="00F75545">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369E6C70" w14:textId="77777777" w:rsidR="00F75545" w:rsidRPr="002C7617" w:rsidRDefault="00F75545" w:rsidP="00F75545">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6B2D5C2" w14:textId="5818899D"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5BF61D9" w14:textId="506AE140"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C7617" w14:paraId="26045263"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0EC4463" w14:textId="77777777" w:rsidR="00F75545" w:rsidRPr="002C7617" w:rsidRDefault="00F75545" w:rsidP="00F75545">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230847A2" w14:textId="77777777" w:rsidR="00F75545" w:rsidRPr="002C7617" w:rsidRDefault="00F75545" w:rsidP="00F75545">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FB0D823" w14:textId="5D447197"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E6078BB" w14:textId="3086C23B"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C7617" w14:paraId="66B3D4FE"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ED95923" w14:textId="77777777" w:rsidR="00F75545" w:rsidRPr="002C7617" w:rsidRDefault="00F75545" w:rsidP="00F75545">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433D5DE5" w14:textId="77777777" w:rsidR="00F75545" w:rsidRPr="002C7617" w:rsidRDefault="00F75545" w:rsidP="00F75545">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447ED4A" w14:textId="4C02ECD4"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666F437" w14:textId="7F806B83"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C7617" w14:paraId="7743B659"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BFF0D96" w14:textId="77777777" w:rsidR="00F75545" w:rsidRPr="002C7617" w:rsidRDefault="00F75545" w:rsidP="00F75545">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22B8E9E4" w14:textId="77777777" w:rsidR="00F75545" w:rsidRPr="002C7617" w:rsidRDefault="00F75545" w:rsidP="00F75545">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AF1A4B9" w14:textId="03BA7C9B"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3491F55" w14:textId="0CD3081A"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C7617" w14:paraId="467352CE"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BB7768E" w14:textId="77777777" w:rsidR="00F75545" w:rsidRPr="002C7617" w:rsidRDefault="00F75545" w:rsidP="00F75545">
            <w:pPr>
              <w:spacing w:after="0" w:line="240" w:lineRule="auto"/>
              <w:rPr>
                <w:rFonts w:ascii="Calibri" w:eastAsia="Times New Roman" w:hAnsi="Calibri" w:cs="Calibri"/>
                <w:color w:val="000000"/>
                <w:sz w:val="22"/>
                <w:szCs w:val="22"/>
              </w:rPr>
            </w:pPr>
            <w:r w:rsidRPr="002C7617">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484C1A19" w14:textId="77777777" w:rsidR="00F75545" w:rsidRPr="002C7617" w:rsidRDefault="00F75545" w:rsidP="00F75545">
            <w:pPr>
              <w:spacing w:after="0" w:line="240" w:lineRule="auto"/>
              <w:jc w:val="center"/>
              <w:rPr>
                <w:rFonts w:ascii="Calibri" w:eastAsia="Times New Roman" w:hAnsi="Calibri" w:cs="Calibri"/>
                <w:color w:val="000000"/>
                <w:sz w:val="22"/>
                <w:szCs w:val="22"/>
              </w:rPr>
            </w:pPr>
            <w:r w:rsidRPr="002C7617">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A921C4E" w14:textId="6C013E51"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254B367" w14:textId="3D43F0B3" w:rsidR="00F75545" w:rsidRPr="002C7617"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A2382" w:rsidRPr="002C7617" w14:paraId="020FFFBA" w14:textId="77777777" w:rsidTr="00CC2B2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5DF6A3A8" w14:textId="0394198D" w:rsidR="000A2382" w:rsidRPr="002C7617"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59F15805" w14:textId="63A4E2BA" w:rsidR="000A2382" w:rsidRPr="002C7617"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ACA988D" w14:textId="479AF5BA"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694B1FCE" w14:textId="1ED1B996"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2C7617" w14:paraId="05719156" w14:textId="77777777" w:rsidTr="00CC2B2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02660765" w14:textId="6EC9813D" w:rsidR="000A2382" w:rsidRPr="002C7617"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1F366105" w14:textId="436FE185" w:rsidR="000A2382" w:rsidRPr="002C7617"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0434C08F" w14:textId="362B7592"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76CBD9DB" w14:textId="3C4A3C1A"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2C7617" w14:paraId="317E9D00" w14:textId="77777777" w:rsidTr="00CC2B2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13C8140" w14:textId="5704EB34" w:rsidR="000A2382" w:rsidRPr="002C7617"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19375AFB" w14:textId="4F893E7F" w:rsidR="000A2382" w:rsidRPr="002C7617"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BAA03C8" w14:textId="38E2B16C" w:rsidR="000A2382" w:rsidRPr="002C7617"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45FFD20" w14:textId="5B2896BA" w:rsidR="000A2382" w:rsidRPr="002C7617"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2C7617" w14:paraId="0985F107" w14:textId="77777777" w:rsidTr="00CC2B22">
        <w:trPr>
          <w:trHeight w:val="600"/>
        </w:trPr>
        <w:tc>
          <w:tcPr>
            <w:tcW w:w="3540" w:type="dxa"/>
            <w:tcBorders>
              <w:top w:val="nil"/>
              <w:left w:val="single" w:sz="4" w:space="0" w:color="auto"/>
              <w:bottom w:val="single" w:sz="4" w:space="0" w:color="auto"/>
              <w:right w:val="nil"/>
            </w:tcBorders>
            <w:shd w:val="clear" w:color="auto" w:fill="auto"/>
            <w:vAlign w:val="bottom"/>
            <w:hideMark/>
          </w:tcPr>
          <w:p w14:paraId="6159E3D0" w14:textId="78EAFDF3" w:rsidR="000A2382" w:rsidRPr="002C7617" w:rsidRDefault="000A2382" w:rsidP="000A238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50858218" w14:textId="01E4A9C3" w:rsidR="000A2382" w:rsidRPr="002C7617"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CDCC343" w14:textId="1741BB40" w:rsidR="000A2382" w:rsidRPr="002C7617"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2C3BB470" w14:textId="0F4D2D3B" w:rsidR="000A2382" w:rsidRPr="002C7617"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1301AD6E" w14:textId="7878CB4B" w:rsidR="008169F7" w:rsidRDefault="002C7617" w:rsidP="002C7617">
      <w:pPr>
        <w:pStyle w:val="CommentText"/>
        <w:rPr>
          <w:b/>
          <w:bCs/>
        </w:rPr>
      </w:pPr>
      <w:r w:rsidRPr="00040018">
        <w:rPr>
          <w:b/>
          <w:bCs/>
        </w:rPr>
        <w:t xml:space="preserve">The </w:t>
      </w:r>
      <w:r w:rsidR="00F74977" w:rsidRPr="00040018">
        <w:rPr>
          <w:b/>
          <w:bCs/>
        </w:rPr>
        <w:t>C</w:t>
      </w:r>
      <w:r w:rsidR="00B3083D" w:rsidRPr="00040018">
        <w:rPr>
          <w:b/>
          <w:bCs/>
        </w:rPr>
        <w:t xml:space="preserve">TS Triple Phaser 5231 </w:t>
      </w:r>
      <w:r w:rsidRPr="00040018">
        <w:rPr>
          <w:b/>
          <w:bCs/>
        </w:rPr>
        <w:t>was not deployed in the last year, and the Department has not identified additional impacts from the previously released Impact Statement (See attachment).</w:t>
      </w:r>
    </w:p>
    <w:p w14:paraId="42B6DBDF" w14:textId="77777777" w:rsidR="00224074" w:rsidRPr="00224074" w:rsidRDefault="00224074" w:rsidP="002C7617">
      <w:pPr>
        <w:pStyle w:val="CommentText"/>
        <w:rPr>
          <w:b/>
          <w:bCs/>
        </w:rPr>
      </w:pPr>
    </w:p>
    <w:tbl>
      <w:tblPr>
        <w:tblW w:w="9540" w:type="dxa"/>
        <w:tblLook w:val="04A0" w:firstRow="1" w:lastRow="0" w:firstColumn="1" w:lastColumn="0" w:noHBand="0" w:noVBand="1"/>
      </w:tblPr>
      <w:tblGrid>
        <w:gridCol w:w="3540"/>
        <w:gridCol w:w="2000"/>
        <w:gridCol w:w="2000"/>
        <w:gridCol w:w="2000"/>
      </w:tblGrid>
      <w:tr w:rsidR="00474970" w:rsidRPr="00474970" w14:paraId="41E67317" w14:textId="77777777" w:rsidTr="00474970">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7CD814F" w14:textId="77777777" w:rsidR="00474970" w:rsidRPr="00474970" w:rsidRDefault="00474970" w:rsidP="00474970">
            <w:pPr>
              <w:spacing w:after="0" w:line="240" w:lineRule="auto"/>
              <w:rPr>
                <w:rFonts w:ascii="Calibri" w:eastAsia="Times New Roman" w:hAnsi="Calibri" w:cs="Calibri"/>
                <w:b/>
                <w:bCs/>
                <w:color w:val="000000"/>
                <w:sz w:val="24"/>
                <w:szCs w:val="24"/>
              </w:rPr>
            </w:pPr>
            <w:r w:rsidRPr="00474970">
              <w:rPr>
                <w:rFonts w:ascii="Calibri" w:eastAsia="Times New Roman" w:hAnsi="Calibri" w:cs="Calibri"/>
                <w:b/>
                <w:bCs/>
                <w:color w:val="000000"/>
                <w:sz w:val="24"/>
                <w:szCs w:val="24"/>
              </w:rPr>
              <w:t>Defense Technology/ CS Han-Ball 1092</w:t>
            </w:r>
          </w:p>
        </w:tc>
      </w:tr>
      <w:tr w:rsidR="00474970" w:rsidRPr="00474970" w14:paraId="188813CB"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0DA0675" w14:textId="77777777" w:rsidR="00474970" w:rsidRPr="00474970" w:rsidRDefault="00474970" w:rsidP="00474970">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07368CD3"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2C537B8"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72F7691B"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r>
      <w:tr w:rsidR="00474970" w:rsidRPr="00474970" w14:paraId="655072A3"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76C0446" w14:textId="77777777" w:rsidR="00474970" w:rsidRPr="00474970" w:rsidRDefault="00474970" w:rsidP="00474970">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45ECCDBE"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89DC379"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4760BD71"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r>
      <w:tr w:rsidR="00474970" w:rsidRPr="00474970" w14:paraId="5D6F8926" w14:textId="77777777" w:rsidTr="00474970">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5A4AC835" w14:textId="77777777" w:rsidR="00474970" w:rsidRPr="00474970" w:rsidRDefault="00474970" w:rsidP="00474970">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01EF6FCD" w14:textId="2F818D3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xml:space="preserve">Total number of </w:t>
            </w:r>
            <w:r w:rsidR="00040018" w:rsidRPr="00474970">
              <w:rPr>
                <w:rFonts w:ascii="Calibri" w:eastAsia="Times New Roman" w:hAnsi="Calibri" w:cs="Calibri"/>
                <w:color w:val="000000"/>
                <w:sz w:val="22"/>
                <w:szCs w:val="22"/>
              </w:rPr>
              <w:t>days-controlled</w:t>
            </w:r>
            <w:r w:rsidRPr="00474970">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59A0B714"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059C6F89" w14:textId="33BDABC1"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xml:space="preserve">Number of those daily reported </w:t>
            </w:r>
            <w:r w:rsidR="00040018" w:rsidRPr="00474970">
              <w:rPr>
                <w:rFonts w:ascii="Calibri" w:eastAsia="Times New Roman" w:hAnsi="Calibri" w:cs="Calibri"/>
                <w:color w:val="000000"/>
                <w:sz w:val="22"/>
                <w:szCs w:val="22"/>
              </w:rPr>
              <w:t>uses authorized</w:t>
            </w:r>
            <w:r w:rsidRPr="00474970">
              <w:rPr>
                <w:rFonts w:ascii="Calibri" w:eastAsia="Times New Roman" w:hAnsi="Calibri" w:cs="Calibri"/>
                <w:color w:val="000000"/>
                <w:sz w:val="22"/>
                <w:szCs w:val="22"/>
              </w:rPr>
              <w:t xml:space="preserve"> by non-warrant forms of court authorization</w:t>
            </w:r>
          </w:p>
        </w:tc>
      </w:tr>
      <w:tr w:rsidR="00F75545" w:rsidRPr="00474970" w14:paraId="3CC123B1"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AED615B" w14:textId="77777777" w:rsidR="00F75545" w:rsidRPr="00474970" w:rsidRDefault="00F75545" w:rsidP="00F75545">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1FBC9EC7" w14:textId="77777777" w:rsidR="00F75545" w:rsidRPr="00474970" w:rsidRDefault="00F75545" w:rsidP="00F75545">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223ED0B" w14:textId="7ADE4C9F"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749940A" w14:textId="6E03A392"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474970" w14:paraId="282ECB69"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88311E5" w14:textId="77777777" w:rsidR="00F75545" w:rsidRPr="00474970" w:rsidRDefault="00F75545" w:rsidP="00F75545">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37525ACE" w14:textId="77777777" w:rsidR="00F75545" w:rsidRPr="00474970" w:rsidRDefault="00F75545" w:rsidP="00F75545">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D7257CA" w14:textId="3B619345"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69EE11C" w14:textId="51B8AFED"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474970" w14:paraId="5C1C9DC9"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63E45A0" w14:textId="77777777" w:rsidR="00F75545" w:rsidRPr="00474970" w:rsidRDefault="00F75545" w:rsidP="00F75545">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3E01D3BB" w14:textId="77777777" w:rsidR="00F75545" w:rsidRPr="00474970" w:rsidRDefault="00F75545" w:rsidP="00F75545">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7248725" w14:textId="374D2E92"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F618AF4" w14:textId="40517B81"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474970" w14:paraId="331944E0"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0DE1EA1" w14:textId="77777777" w:rsidR="00F75545" w:rsidRPr="00474970" w:rsidRDefault="00F75545" w:rsidP="00F75545">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7449F4EE" w14:textId="77777777" w:rsidR="00F75545" w:rsidRPr="00474970" w:rsidRDefault="00F75545" w:rsidP="00F75545">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446449F" w14:textId="5498B4B2"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26C372D6" w14:textId="272D8E51"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474970" w14:paraId="12682798"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B7403A3" w14:textId="77777777" w:rsidR="00F75545" w:rsidRPr="00474970" w:rsidRDefault="00F75545" w:rsidP="00F75545">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5CBC823E" w14:textId="77777777" w:rsidR="00F75545" w:rsidRPr="00474970" w:rsidRDefault="00F75545" w:rsidP="00F75545">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6DD7271" w14:textId="4EEC1D36"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87C44CC" w14:textId="7E2596F3" w:rsidR="00F75545" w:rsidRPr="00474970"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0A2382" w:rsidRPr="00474970" w14:paraId="11BD1EBE" w14:textId="77777777" w:rsidTr="00B8015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1AAC2C84" w14:textId="5616A0BA" w:rsidR="000A2382" w:rsidRPr="00474970"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5A347C99" w14:textId="3D20F210" w:rsidR="000A2382" w:rsidRPr="0047497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2A9CDFB6" w14:textId="33F323BC"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5F3F12B2" w14:textId="11AEA78F"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474970" w14:paraId="096D80C0" w14:textId="77777777" w:rsidTr="00B8015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0443C41B" w14:textId="745EDEA1" w:rsidR="000A2382" w:rsidRPr="00474970"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36C6E63F" w14:textId="768FC3D7" w:rsidR="000A2382" w:rsidRPr="0047497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077BDFB3" w14:textId="04590AF7"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36417D37" w14:textId="670662F2" w:rsidR="000A2382" w:rsidRPr="006572AA"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474970" w14:paraId="2220A56E" w14:textId="77777777" w:rsidTr="00B8015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0C3B1C2" w14:textId="00F97E47" w:rsidR="000A2382" w:rsidRPr="00474970" w:rsidRDefault="000A2382" w:rsidP="000A238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2E873A84" w14:textId="6137B3CF" w:rsidR="000A2382" w:rsidRPr="00474970"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4DCA808" w14:textId="7E065EC9" w:rsidR="000A2382" w:rsidRPr="0047497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026F8B8" w14:textId="2635CAAF" w:rsidR="000A2382" w:rsidRPr="0047497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A2382" w:rsidRPr="00474970" w14:paraId="0B698522" w14:textId="77777777" w:rsidTr="00B80152">
        <w:trPr>
          <w:trHeight w:val="600"/>
        </w:trPr>
        <w:tc>
          <w:tcPr>
            <w:tcW w:w="3540" w:type="dxa"/>
            <w:tcBorders>
              <w:top w:val="nil"/>
              <w:left w:val="single" w:sz="4" w:space="0" w:color="auto"/>
              <w:bottom w:val="single" w:sz="4" w:space="0" w:color="auto"/>
              <w:right w:val="nil"/>
            </w:tcBorders>
            <w:shd w:val="clear" w:color="auto" w:fill="auto"/>
            <w:vAlign w:val="bottom"/>
            <w:hideMark/>
          </w:tcPr>
          <w:p w14:paraId="597726BB" w14:textId="2E50B9C8" w:rsidR="000A2382" w:rsidRPr="00474970" w:rsidRDefault="000A2382" w:rsidP="000A238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4B15AF7F" w14:textId="4E4F8D28" w:rsidR="000A2382" w:rsidRPr="00474970" w:rsidRDefault="000A2382" w:rsidP="000A238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9FA73A1" w14:textId="2A77D9D2" w:rsidR="000A2382" w:rsidRPr="0047497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832AED2" w14:textId="44789EC5" w:rsidR="000A2382" w:rsidRPr="00474970" w:rsidRDefault="000A2382" w:rsidP="000A238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51A31D4A" w14:textId="431DABDE" w:rsidR="00474970" w:rsidRPr="00040018" w:rsidRDefault="00474970" w:rsidP="00474970">
      <w:pPr>
        <w:pStyle w:val="CommentText"/>
        <w:rPr>
          <w:b/>
          <w:bCs/>
        </w:rPr>
      </w:pPr>
      <w:r w:rsidRPr="00040018">
        <w:rPr>
          <w:b/>
          <w:bCs/>
        </w:rPr>
        <w:t xml:space="preserve">The </w:t>
      </w:r>
      <w:r w:rsidR="00B3083D" w:rsidRPr="00040018">
        <w:rPr>
          <w:b/>
          <w:bCs/>
        </w:rPr>
        <w:t xml:space="preserve">Defense Technology CS Han-Ball 1092 </w:t>
      </w:r>
      <w:r w:rsidRPr="00040018">
        <w:rPr>
          <w:b/>
          <w:bCs/>
        </w:rPr>
        <w:t>was not deployed in the last year, and the Department has not identified additional impacts from the previously released Impact Statement (See attachment).</w:t>
      </w:r>
    </w:p>
    <w:p w14:paraId="645730BF" w14:textId="77777777" w:rsidR="00EA2749" w:rsidRPr="00030040" w:rsidRDefault="00EA2749" w:rsidP="00474970">
      <w:pPr>
        <w:pStyle w:val="CommentText"/>
        <w:rPr>
          <w:b/>
          <w:bCs/>
          <w:sz w:val="21"/>
          <w:szCs w:val="21"/>
        </w:rPr>
      </w:pPr>
    </w:p>
    <w:tbl>
      <w:tblPr>
        <w:tblW w:w="9540" w:type="dxa"/>
        <w:tblLook w:val="04A0" w:firstRow="1" w:lastRow="0" w:firstColumn="1" w:lastColumn="0" w:noHBand="0" w:noVBand="1"/>
      </w:tblPr>
      <w:tblGrid>
        <w:gridCol w:w="3540"/>
        <w:gridCol w:w="2000"/>
        <w:gridCol w:w="2000"/>
        <w:gridCol w:w="2000"/>
      </w:tblGrid>
      <w:tr w:rsidR="00474970" w:rsidRPr="00474970" w14:paraId="6BB85F59" w14:textId="77777777" w:rsidTr="00474970">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52D90C44" w14:textId="77777777" w:rsidR="00474970" w:rsidRPr="00474970" w:rsidRDefault="00474970" w:rsidP="00474970">
            <w:pPr>
              <w:spacing w:after="0" w:line="240" w:lineRule="auto"/>
              <w:rPr>
                <w:rFonts w:ascii="Calibri" w:eastAsia="Times New Roman" w:hAnsi="Calibri" w:cs="Calibri"/>
                <w:b/>
                <w:bCs/>
                <w:color w:val="000000"/>
                <w:sz w:val="24"/>
                <w:szCs w:val="24"/>
              </w:rPr>
            </w:pPr>
            <w:r w:rsidRPr="00474970">
              <w:rPr>
                <w:rFonts w:ascii="Calibri" w:eastAsia="Times New Roman" w:hAnsi="Calibri" w:cs="Calibri"/>
                <w:b/>
                <w:bCs/>
                <w:color w:val="000000"/>
                <w:sz w:val="24"/>
                <w:szCs w:val="24"/>
              </w:rPr>
              <w:t>Defense Technology/ CS Blast 1097</w:t>
            </w:r>
          </w:p>
        </w:tc>
      </w:tr>
      <w:tr w:rsidR="00474970" w:rsidRPr="00474970" w14:paraId="602040D1"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B2EC096" w14:textId="77777777" w:rsidR="00474970" w:rsidRPr="00474970" w:rsidRDefault="00474970" w:rsidP="00474970">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6B9EF9A8" w14:textId="2945CC5E" w:rsidR="00474970" w:rsidRPr="00474970" w:rsidRDefault="00293A5B" w:rsidP="0047497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CDC8097"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423E03B0"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r>
      <w:tr w:rsidR="00474970" w:rsidRPr="00474970" w14:paraId="47C5362A"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0636F83" w14:textId="77777777" w:rsidR="00474970" w:rsidRPr="00474970" w:rsidRDefault="00474970" w:rsidP="00474970">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11B9C969"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F708C4D"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3BC32091"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w:t>
            </w:r>
          </w:p>
        </w:tc>
      </w:tr>
      <w:tr w:rsidR="00474970" w:rsidRPr="00474970" w14:paraId="7E46AD09" w14:textId="77777777" w:rsidTr="00474970">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73BBBAC7" w14:textId="77777777" w:rsidR="00474970" w:rsidRPr="00474970" w:rsidRDefault="00474970" w:rsidP="00474970">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03F9561D" w14:textId="0A1EC7EA"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xml:space="preserve">Total number of </w:t>
            </w:r>
            <w:r w:rsidR="00232396" w:rsidRPr="00474970">
              <w:rPr>
                <w:rFonts w:ascii="Calibri" w:eastAsia="Times New Roman" w:hAnsi="Calibri" w:cs="Calibri"/>
                <w:color w:val="000000"/>
                <w:sz w:val="22"/>
                <w:szCs w:val="22"/>
              </w:rPr>
              <w:t>days-controlled</w:t>
            </w:r>
            <w:r w:rsidRPr="00474970">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0F6946B8" w14:textId="77777777"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54CAAC73" w14:textId="352B6ACA" w:rsidR="00474970" w:rsidRPr="00474970" w:rsidRDefault="00474970" w:rsidP="00474970">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 xml:space="preserve">Number of those daily reported </w:t>
            </w:r>
            <w:r w:rsidR="00232396" w:rsidRPr="00474970">
              <w:rPr>
                <w:rFonts w:ascii="Calibri" w:eastAsia="Times New Roman" w:hAnsi="Calibri" w:cs="Calibri"/>
                <w:color w:val="000000"/>
                <w:sz w:val="22"/>
                <w:szCs w:val="22"/>
              </w:rPr>
              <w:t>uses authorized</w:t>
            </w:r>
            <w:r w:rsidRPr="00474970">
              <w:rPr>
                <w:rFonts w:ascii="Calibri" w:eastAsia="Times New Roman" w:hAnsi="Calibri" w:cs="Calibri"/>
                <w:color w:val="000000"/>
                <w:sz w:val="22"/>
                <w:szCs w:val="22"/>
              </w:rPr>
              <w:t xml:space="preserve"> by non-warrant forms of court authorization</w:t>
            </w:r>
          </w:p>
        </w:tc>
      </w:tr>
      <w:tr w:rsidR="000C4744" w:rsidRPr="00474970" w14:paraId="1F81BDCD"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8693CBC" w14:textId="77777777" w:rsidR="000C4744" w:rsidRPr="00474970" w:rsidRDefault="000C4744" w:rsidP="000C4744">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784BEBE8" w14:textId="1301E713" w:rsidR="000C4744" w:rsidRPr="00474970" w:rsidRDefault="00293A5B"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3A62DFA" w14:textId="524FD0FF" w:rsidR="000C4744" w:rsidRPr="00474970" w:rsidRDefault="00293A5B"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93E8BB0" w14:textId="7DDC1D10" w:rsidR="000C4744" w:rsidRPr="00474970" w:rsidRDefault="000C4744"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C4744" w:rsidRPr="00474970" w14:paraId="5D2E8BD6"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F5B134D" w14:textId="77777777" w:rsidR="000C4744" w:rsidRPr="00474970" w:rsidRDefault="000C4744" w:rsidP="000C4744">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740042CB" w14:textId="77777777"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90F4D12" w14:textId="4B621881"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B0C97F5" w14:textId="0053E581" w:rsidR="000C4744" w:rsidRPr="00474970" w:rsidRDefault="000C4744"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C4744" w:rsidRPr="00474970" w14:paraId="2D2BB3C3"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DB77811" w14:textId="77777777" w:rsidR="000C4744" w:rsidRPr="00474970" w:rsidRDefault="000C4744" w:rsidP="000C4744">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62861085" w14:textId="77777777"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C34B12E" w14:textId="41C80949"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1C7E1D03" w14:textId="2D982E8D" w:rsidR="000C4744" w:rsidRPr="00474970" w:rsidRDefault="000C4744"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C4744" w:rsidRPr="00474970" w14:paraId="41634916"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09C181C" w14:textId="77777777" w:rsidR="000C4744" w:rsidRPr="00474970" w:rsidRDefault="000C4744" w:rsidP="000C4744">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7F559C98" w14:textId="77777777"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2657CCB" w14:textId="05C295DB"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A712347" w14:textId="423EA2E7" w:rsidR="000C4744" w:rsidRPr="00474970" w:rsidRDefault="000C4744"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0C4744" w:rsidRPr="00474970" w14:paraId="5E06E04F" w14:textId="77777777" w:rsidTr="0047497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8F7B938" w14:textId="77777777" w:rsidR="000C4744" w:rsidRPr="00474970" w:rsidRDefault="000C4744" w:rsidP="000C4744">
            <w:pPr>
              <w:spacing w:after="0" w:line="240" w:lineRule="auto"/>
              <w:rPr>
                <w:rFonts w:ascii="Calibri" w:eastAsia="Times New Roman" w:hAnsi="Calibri" w:cs="Calibri"/>
                <w:color w:val="000000"/>
                <w:sz w:val="22"/>
                <w:szCs w:val="22"/>
              </w:rPr>
            </w:pPr>
            <w:r w:rsidRPr="00474970">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72896638" w14:textId="77777777"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C235A1F" w14:textId="179B9C3C" w:rsidR="000C4744" w:rsidRPr="00474970" w:rsidRDefault="000C4744" w:rsidP="000C4744">
            <w:pPr>
              <w:spacing w:after="0" w:line="240" w:lineRule="auto"/>
              <w:jc w:val="center"/>
              <w:rPr>
                <w:rFonts w:ascii="Calibri" w:eastAsia="Times New Roman" w:hAnsi="Calibri" w:cs="Calibri"/>
                <w:color w:val="000000"/>
                <w:sz w:val="22"/>
                <w:szCs w:val="22"/>
              </w:rPr>
            </w:pPr>
            <w:r w:rsidRPr="00474970">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134520C5" w14:textId="77FC4B4F" w:rsidR="000C4744" w:rsidRPr="00474970" w:rsidRDefault="000C4744" w:rsidP="000C474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474970" w14:paraId="0A5F9348" w14:textId="77777777" w:rsidTr="00FA638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1AD3BB5C" w14:textId="3FC75D02" w:rsidR="00C75AB7" w:rsidRPr="00474970"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47C77650" w14:textId="5E47E766"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4A12B640" w14:textId="07850D73"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AE69143" w14:textId="16619CA4" w:rsidR="00C75AB7"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474970" w14:paraId="574EE3C4" w14:textId="77777777" w:rsidTr="00FA638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59ED01C3" w14:textId="39C30B55" w:rsidR="00C75AB7" w:rsidRPr="00474970"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74697F1C" w14:textId="0A9687DC"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0E3E5D3F" w14:textId="4BE6BD71"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098BE7F9" w14:textId="6DFE6C91" w:rsidR="00C75AB7"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474970" w14:paraId="3050521D" w14:textId="77777777" w:rsidTr="00FA638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8D82020" w14:textId="6445EEBA" w:rsidR="00C75AB7" w:rsidRPr="00474970"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265534E8" w14:textId="730CB487" w:rsidR="00C75AB7" w:rsidRPr="00474970"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DDB747C" w14:textId="6588F3E9"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7108878" w14:textId="38BDC953"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474970" w14:paraId="03747AF3" w14:textId="77777777" w:rsidTr="00FA6385">
        <w:trPr>
          <w:trHeight w:val="600"/>
        </w:trPr>
        <w:tc>
          <w:tcPr>
            <w:tcW w:w="3540" w:type="dxa"/>
            <w:tcBorders>
              <w:top w:val="nil"/>
              <w:left w:val="single" w:sz="4" w:space="0" w:color="auto"/>
              <w:bottom w:val="single" w:sz="4" w:space="0" w:color="auto"/>
              <w:right w:val="nil"/>
            </w:tcBorders>
            <w:shd w:val="clear" w:color="auto" w:fill="auto"/>
            <w:vAlign w:val="bottom"/>
            <w:hideMark/>
          </w:tcPr>
          <w:p w14:paraId="146AF94E" w14:textId="549AA3B7" w:rsidR="00C75AB7" w:rsidRPr="00474970"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66EAE5D9" w14:textId="2683B41C" w:rsidR="00C75AB7" w:rsidRPr="00474970"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C809EBB" w14:textId="3D3ED5AB"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D565129" w14:textId="1139923E" w:rsidR="00C75AB7" w:rsidRPr="00474970"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38F1212D" w14:textId="55AC357B" w:rsidR="008169F7" w:rsidRPr="00224074" w:rsidRDefault="00474970" w:rsidP="00474970">
      <w:pPr>
        <w:rPr>
          <w:b/>
          <w:bCs/>
          <w:sz w:val="20"/>
          <w:szCs w:val="20"/>
        </w:rPr>
      </w:pPr>
      <w:r w:rsidRPr="00040018">
        <w:rPr>
          <w:b/>
          <w:bCs/>
          <w:sz w:val="20"/>
          <w:szCs w:val="20"/>
        </w:rPr>
        <w:t xml:space="preserve">The </w:t>
      </w:r>
      <w:r w:rsidR="00B3083D" w:rsidRPr="00040018">
        <w:rPr>
          <w:b/>
          <w:bCs/>
          <w:sz w:val="20"/>
          <w:szCs w:val="20"/>
        </w:rPr>
        <w:t xml:space="preserve">Defense Technology CS Blast 1097 </w:t>
      </w:r>
      <w:r w:rsidRPr="00040018">
        <w:rPr>
          <w:b/>
          <w:bCs/>
          <w:sz w:val="20"/>
          <w:szCs w:val="20"/>
        </w:rPr>
        <w:t xml:space="preserve">was </w:t>
      </w:r>
      <w:r w:rsidR="00465930">
        <w:rPr>
          <w:b/>
          <w:bCs/>
          <w:sz w:val="20"/>
          <w:szCs w:val="20"/>
        </w:rPr>
        <w:t xml:space="preserve">not </w:t>
      </w:r>
      <w:r w:rsidRPr="00040018">
        <w:rPr>
          <w:b/>
          <w:bCs/>
          <w:sz w:val="20"/>
          <w:szCs w:val="20"/>
        </w:rPr>
        <w:t>deployed in the last year.  Any adverse impacts fell within the previously identified impacts in the previously released Impact Statement (See attachment).</w:t>
      </w:r>
    </w:p>
    <w:tbl>
      <w:tblPr>
        <w:tblW w:w="9540" w:type="dxa"/>
        <w:tblLook w:val="04A0" w:firstRow="1" w:lastRow="0" w:firstColumn="1" w:lastColumn="0" w:noHBand="0" w:noVBand="1"/>
      </w:tblPr>
      <w:tblGrid>
        <w:gridCol w:w="3540"/>
        <w:gridCol w:w="2000"/>
        <w:gridCol w:w="2000"/>
        <w:gridCol w:w="2000"/>
      </w:tblGrid>
      <w:tr w:rsidR="002A0C1F" w:rsidRPr="002A0C1F" w14:paraId="52EE28D9" w14:textId="77777777" w:rsidTr="002A0C1F">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316A37DF" w14:textId="77777777" w:rsidR="002A0C1F" w:rsidRPr="002A0C1F" w:rsidRDefault="002A0C1F" w:rsidP="002A0C1F">
            <w:pPr>
              <w:spacing w:after="0" w:line="240" w:lineRule="auto"/>
              <w:rPr>
                <w:rFonts w:ascii="Calibri" w:eastAsia="Times New Roman" w:hAnsi="Calibri" w:cs="Calibri"/>
                <w:b/>
                <w:bCs/>
                <w:color w:val="000000"/>
                <w:sz w:val="24"/>
                <w:szCs w:val="24"/>
              </w:rPr>
            </w:pPr>
            <w:r w:rsidRPr="002A0C1F">
              <w:rPr>
                <w:rFonts w:ascii="Calibri" w:eastAsia="Times New Roman" w:hAnsi="Calibri" w:cs="Calibri"/>
                <w:b/>
                <w:bCs/>
                <w:color w:val="000000"/>
                <w:sz w:val="24"/>
                <w:szCs w:val="24"/>
              </w:rPr>
              <w:t>Combined Tactical System/ 9430 Tear Ball CS</w:t>
            </w:r>
          </w:p>
        </w:tc>
      </w:tr>
      <w:tr w:rsidR="002A0C1F" w:rsidRPr="002A0C1F" w14:paraId="085DCD7F" w14:textId="77777777" w:rsidTr="002A0C1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5A1E793" w14:textId="77777777" w:rsidR="002A0C1F" w:rsidRPr="002A0C1F" w:rsidRDefault="002A0C1F" w:rsidP="002A0C1F">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7F3DA49A"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AE09C9B"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15E4DF78"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 </w:t>
            </w:r>
          </w:p>
        </w:tc>
      </w:tr>
      <w:tr w:rsidR="002A0C1F" w:rsidRPr="002A0C1F" w14:paraId="07546F2C" w14:textId="77777777" w:rsidTr="002A0C1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1A13EE1" w14:textId="77777777" w:rsidR="002A0C1F" w:rsidRPr="002A0C1F" w:rsidRDefault="002A0C1F" w:rsidP="002A0C1F">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71F60AFD"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710702B"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1CABD699"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 </w:t>
            </w:r>
          </w:p>
        </w:tc>
      </w:tr>
      <w:tr w:rsidR="002A0C1F" w:rsidRPr="002A0C1F" w14:paraId="555B2AC6" w14:textId="77777777" w:rsidTr="002A0C1F">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4D399851" w14:textId="77777777" w:rsidR="002A0C1F" w:rsidRPr="002A0C1F" w:rsidRDefault="002A0C1F" w:rsidP="002A0C1F">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35953125" w14:textId="43A90E42"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 xml:space="preserve">Total number of </w:t>
            </w:r>
            <w:r w:rsidR="00232396" w:rsidRPr="002A0C1F">
              <w:rPr>
                <w:rFonts w:ascii="Calibri" w:eastAsia="Times New Roman" w:hAnsi="Calibri" w:cs="Calibri"/>
                <w:color w:val="000000"/>
                <w:sz w:val="22"/>
                <w:szCs w:val="22"/>
              </w:rPr>
              <w:t>days-controlled</w:t>
            </w:r>
            <w:r w:rsidRPr="002A0C1F">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378B2A7D" w14:textId="7777777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70E9D346" w14:textId="321EDB27" w:rsidR="002A0C1F" w:rsidRPr="002A0C1F" w:rsidRDefault="002A0C1F" w:rsidP="002A0C1F">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 xml:space="preserve">Number of those daily reported </w:t>
            </w:r>
            <w:r w:rsidR="00232396" w:rsidRPr="002A0C1F">
              <w:rPr>
                <w:rFonts w:ascii="Calibri" w:eastAsia="Times New Roman" w:hAnsi="Calibri" w:cs="Calibri"/>
                <w:color w:val="000000"/>
                <w:sz w:val="22"/>
                <w:szCs w:val="22"/>
              </w:rPr>
              <w:t>uses authorized</w:t>
            </w:r>
            <w:r w:rsidRPr="002A0C1F">
              <w:rPr>
                <w:rFonts w:ascii="Calibri" w:eastAsia="Times New Roman" w:hAnsi="Calibri" w:cs="Calibri"/>
                <w:color w:val="000000"/>
                <w:sz w:val="22"/>
                <w:szCs w:val="22"/>
              </w:rPr>
              <w:t xml:space="preserve"> by non-warrant forms of court authorization</w:t>
            </w:r>
          </w:p>
        </w:tc>
      </w:tr>
      <w:tr w:rsidR="00F75545" w:rsidRPr="002A0C1F" w14:paraId="1124FCA1"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584E1FF" w14:textId="77777777" w:rsidR="00F75545" w:rsidRPr="002A0C1F" w:rsidRDefault="00F75545" w:rsidP="00F75545">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75DEB4F9" w14:textId="77777777" w:rsidR="00F75545" w:rsidRPr="002A0C1F" w:rsidRDefault="00F75545" w:rsidP="00F75545">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BD19D47" w14:textId="77DEA141"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38BB17E" w14:textId="3288440C"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A0C1F" w14:paraId="66C46952"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2FC5566" w14:textId="77777777" w:rsidR="00F75545" w:rsidRPr="002A0C1F" w:rsidRDefault="00F75545" w:rsidP="00F75545">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35650AA3" w14:textId="77777777" w:rsidR="00F75545" w:rsidRPr="002A0C1F" w:rsidRDefault="00F75545" w:rsidP="00F75545">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055EE3A" w14:textId="6D1D6A8C"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BA0E6D5" w14:textId="1BF1EE18"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A0C1F" w14:paraId="5CC2C03E"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8096541" w14:textId="77777777" w:rsidR="00F75545" w:rsidRPr="002A0C1F" w:rsidRDefault="00F75545" w:rsidP="00F75545">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3B7E28C2" w14:textId="77777777" w:rsidR="00F75545" w:rsidRPr="002A0C1F" w:rsidRDefault="00F75545" w:rsidP="00F75545">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1EE7284" w14:textId="7A9F0502"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3AC1C33" w14:textId="7D9B0B2F"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A0C1F" w14:paraId="713906B5"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656040F" w14:textId="77777777" w:rsidR="00F75545" w:rsidRPr="002A0C1F" w:rsidRDefault="00F75545" w:rsidP="00F75545">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1CE67EC1" w14:textId="77777777" w:rsidR="00F75545" w:rsidRPr="002A0C1F" w:rsidRDefault="00F75545" w:rsidP="00F75545">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1997AA5" w14:textId="4F6635F7"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802DF31" w14:textId="332756C9"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2A0C1F" w14:paraId="43E03B76"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3C33887" w14:textId="77777777" w:rsidR="00F75545" w:rsidRPr="002A0C1F" w:rsidRDefault="00F75545" w:rsidP="00F75545">
            <w:pPr>
              <w:spacing w:after="0" w:line="240" w:lineRule="auto"/>
              <w:rPr>
                <w:rFonts w:ascii="Calibri" w:eastAsia="Times New Roman" w:hAnsi="Calibri" w:cs="Calibri"/>
                <w:color w:val="000000"/>
                <w:sz w:val="22"/>
                <w:szCs w:val="22"/>
              </w:rPr>
            </w:pPr>
            <w:r w:rsidRPr="002A0C1F">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635C66BC" w14:textId="77777777" w:rsidR="00F75545" w:rsidRPr="002A0C1F" w:rsidRDefault="00F75545" w:rsidP="00F75545">
            <w:pPr>
              <w:spacing w:after="0" w:line="240" w:lineRule="auto"/>
              <w:jc w:val="center"/>
              <w:rPr>
                <w:rFonts w:ascii="Calibri" w:eastAsia="Times New Roman" w:hAnsi="Calibri" w:cs="Calibri"/>
                <w:color w:val="000000"/>
                <w:sz w:val="22"/>
                <w:szCs w:val="22"/>
              </w:rPr>
            </w:pPr>
            <w:r w:rsidRPr="002A0C1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ADE3660" w14:textId="3BA22AE0"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9D8F948" w14:textId="349C39E7" w:rsidR="00F75545" w:rsidRPr="002A0C1F"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75AB7" w:rsidRPr="002A0C1F" w14:paraId="3D4957D5" w14:textId="77777777" w:rsidTr="00513B6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74BF3F71" w14:textId="28638A28" w:rsidR="00C75AB7" w:rsidRPr="002A0C1F"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67F1B69A" w14:textId="0DB7D655" w:rsidR="00C75AB7" w:rsidRPr="002A0C1F"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3EF72928" w14:textId="60A63E63"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2AF2BCFF" w14:textId="64B44F0E"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2A0C1F" w14:paraId="3C72B575" w14:textId="77777777" w:rsidTr="00513B6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39330667" w14:textId="7449A5EC" w:rsidR="00C75AB7" w:rsidRPr="002A0C1F"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758967AB" w14:textId="486F46C5" w:rsidR="00C75AB7" w:rsidRPr="002A0C1F"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335B0B8D" w14:textId="6FFACD1A"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6D6E096" w14:textId="039B60F9"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2A0C1F" w14:paraId="1A40960B" w14:textId="77777777" w:rsidTr="00513B6B">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C5604D2" w14:textId="1618FD91" w:rsidR="00C75AB7" w:rsidRPr="002A0C1F"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5B03B5CB" w14:textId="2119D2CF" w:rsidR="00C75AB7" w:rsidRPr="002A0C1F"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38620DDB" w14:textId="360C9177" w:rsidR="00C75AB7" w:rsidRPr="002A0C1F"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24BA4D9F" w14:textId="667F0E36" w:rsidR="00C75AB7" w:rsidRPr="002A0C1F"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2A0C1F" w14:paraId="7BF38740" w14:textId="77777777" w:rsidTr="00513B6B">
        <w:trPr>
          <w:trHeight w:val="600"/>
        </w:trPr>
        <w:tc>
          <w:tcPr>
            <w:tcW w:w="3540" w:type="dxa"/>
            <w:tcBorders>
              <w:top w:val="nil"/>
              <w:left w:val="single" w:sz="4" w:space="0" w:color="auto"/>
              <w:bottom w:val="single" w:sz="4" w:space="0" w:color="auto"/>
              <w:right w:val="nil"/>
            </w:tcBorders>
            <w:shd w:val="clear" w:color="auto" w:fill="auto"/>
            <w:vAlign w:val="bottom"/>
            <w:hideMark/>
          </w:tcPr>
          <w:p w14:paraId="3AC8F033" w14:textId="4BD368E9" w:rsidR="00C75AB7" w:rsidRPr="002A0C1F"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49B3A3F3" w14:textId="46EEC760" w:rsidR="00C75AB7" w:rsidRPr="002A0C1F"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BA58FCD" w14:textId="718592B8" w:rsidR="00C75AB7" w:rsidRPr="002A0C1F"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98A5BE0" w14:textId="2AEBAB3F" w:rsidR="00C75AB7" w:rsidRPr="002A0C1F"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1FB9D987" w14:textId="5C8F070B" w:rsidR="00750C00" w:rsidRDefault="002A0C1F" w:rsidP="002A0C1F">
      <w:pPr>
        <w:pStyle w:val="CommentText"/>
        <w:rPr>
          <w:b/>
          <w:bCs/>
        </w:rPr>
      </w:pPr>
      <w:r w:rsidRPr="00040018">
        <w:rPr>
          <w:b/>
          <w:bCs/>
        </w:rPr>
        <w:t xml:space="preserve">The </w:t>
      </w:r>
      <w:r w:rsidR="00B3083D" w:rsidRPr="00040018">
        <w:rPr>
          <w:b/>
          <w:bCs/>
        </w:rPr>
        <w:t xml:space="preserve">CTS 9430 </w:t>
      </w:r>
      <w:r w:rsidR="00001CB9" w:rsidRPr="00040018">
        <w:rPr>
          <w:b/>
          <w:bCs/>
        </w:rPr>
        <w:t xml:space="preserve">Tear Ball CS </w:t>
      </w:r>
      <w:r w:rsidRPr="00040018">
        <w:rPr>
          <w:b/>
          <w:bCs/>
        </w:rPr>
        <w:t>was not deployed in the last year, and the Department has not identified additional impacts from the previously released Impact Statement (See attachment).</w:t>
      </w:r>
    </w:p>
    <w:p w14:paraId="154973D4" w14:textId="77777777" w:rsidR="00224074" w:rsidRPr="00224074" w:rsidRDefault="00224074" w:rsidP="002A0C1F">
      <w:pPr>
        <w:pStyle w:val="CommentText"/>
        <w:rPr>
          <w:b/>
          <w:bCs/>
        </w:rPr>
      </w:pPr>
    </w:p>
    <w:tbl>
      <w:tblPr>
        <w:tblW w:w="9540" w:type="dxa"/>
        <w:tblLook w:val="04A0" w:firstRow="1" w:lastRow="0" w:firstColumn="1" w:lastColumn="0" w:noHBand="0" w:noVBand="1"/>
      </w:tblPr>
      <w:tblGrid>
        <w:gridCol w:w="3540"/>
        <w:gridCol w:w="2000"/>
        <w:gridCol w:w="2000"/>
        <w:gridCol w:w="2000"/>
      </w:tblGrid>
      <w:tr w:rsidR="006A74D6" w:rsidRPr="006A74D6" w14:paraId="204BF8A9" w14:textId="77777777" w:rsidTr="006A74D6">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78FD1643" w14:textId="77777777" w:rsidR="006A74D6" w:rsidRPr="006A74D6" w:rsidRDefault="006A74D6" w:rsidP="006A74D6">
            <w:pPr>
              <w:spacing w:after="0" w:line="240" w:lineRule="auto"/>
              <w:rPr>
                <w:rFonts w:ascii="Calibri" w:eastAsia="Times New Roman" w:hAnsi="Calibri" w:cs="Calibri"/>
                <w:b/>
                <w:bCs/>
                <w:color w:val="000000"/>
                <w:sz w:val="24"/>
                <w:szCs w:val="24"/>
              </w:rPr>
            </w:pPr>
            <w:r w:rsidRPr="006A74D6">
              <w:rPr>
                <w:rFonts w:ascii="Calibri" w:eastAsia="Times New Roman" w:hAnsi="Calibri" w:cs="Calibri"/>
                <w:b/>
                <w:bCs/>
                <w:color w:val="000000"/>
                <w:sz w:val="24"/>
                <w:szCs w:val="24"/>
              </w:rPr>
              <w:t>Defense Technology/ Inert Blast 1098</w:t>
            </w:r>
          </w:p>
        </w:tc>
      </w:tr>
      <w:tr w:rsidR="006A74D6" w:rsidRPr="006A74D6" w14:paraId="457160E4" w14:textId="77777777" w:rsidTr="006A74D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D8F29AA" w14:textId="77777777" w:rsidR="006A74D6" w:rsidRPr="006A74D6" w:rsidRDefault="006A74D6" w:rsidP="006A74D6">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183E1010"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FFAFD39"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7AD12B27"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r>
      <w:tr w:rsidR="006A74D6" w:rsidRPr="006A74D6" w14:paraId="6B6DAB63" w14:textId="77777777" w:rsidTr="006A74D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99EF00F" w14:textId="77777777" w:rsidR="006A74D6" w:rsidRPr="006A74D6" w:rsidRDefault="006A74D6" w:rsidP="006A74D6">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516C3222"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ECC3584"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3B2DE9C3"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r>
      <w:tr w:rsidR="006A74D6" w:rsidRPr="006A74D6" w14:paraId="10324C96" w14:textId="77777777" w:rsidTr="006A74D6">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6954F517" w14:textId="77777777" w:rsidR="006A74D6" w:rsidRPr="006A74D6" w:rsidRDefault="006A74D6" w:rsidP="006A74D6">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7B4B6492" w14:textId="22AA73E3"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xml:space="preserve">Total number of </w:t>
            </w:r>
            <w:r w:rsidR="00232396" w:rsidRPr="006A74D6">
              <w:rPr>
                <w:rFonts w:ascii="Calibri" w:eastAsia="Times New Roman" w:hAnsi="Calibri" w:cs="Calibri"/>
                <w:color w:val="000000"/>
                <w:sz w:val="22"/>
                <w:szCs w:val="22"/>
              </w:rPr>
              <w:t>days-controlled</w:t>
            </w:r>
            <w:r w:rsidRPr="006A74D6">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165E207D"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3411212B" w14:textId="49926CBE"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xml:space="preserve">Number of those daily reported </w:t>
            </w:r>
            <w:r w:rsidR="00232396" w:rsidRPr="006A74D6">
              <w:rPr>
                <w:rFonts w:ascii="Calibri" w:eastAsia="Times New Roman" w:hAnsi="Calibri" w:cs="Calibri"/>
                <w:color w:val="000000"/>
                <w:sz w:val="22"/>
                <w:szCs w:val="22"/>
              </w:rPr>
              <w:t>uses authorized</w:t>
            </w:r>
            <w:r w:rsidRPr="006A74D6">
              <w:rPr>
                <w:rFonts w:ascii="Calibri" w:eastAsia="Times New Roman" w:hAnsi="Calibri" w:cs="Calibri"/>
                <w:color w:val="000000"/>
                <w:sz w:val="22"/>
                <w:szCs w:val="22"/>
              </w:rPr>
              <w:t xml:space="preserve"> by non-warrant forms of court authorization</w:t>
            </w:r>
          </w:p>
        </w:tc>
      </w:tr>
      <w:tr w:rsidR="00F75545" w:rsidRPr="006A74D6" w14:paraId="0D4C121B"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4B0C16C"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3BF94F82"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66C110E" w14:textId="0E0E9CCF"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AD73654" w14:textId="007F5DA0"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0828E451"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A5F4444"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73CAAFDA"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1C94584" w14:textId="2C53A5A9"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17CB497" w14:textId="34BD06ED"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33AE71C7"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3CBBAA3"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59C3D66E"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9062449" w14:textId="4B78FCF8"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BAAD4B2" w14:textId="17309167"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748A6B0B"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64FB336"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7A9B093D"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28BE5535" w14:textId="02198704"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28D7A966" w14:textId="64B0072D"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0FD60B20"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D397FA6"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21E310D9"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F0A0CF5" w14:textId="1FC999B9"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F9FC85A" w14:textId="17564C46"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75AB7" w:rsidRPr="006A74D6" w14:paraId="0953C7A6" w14:textId="77777777" w:rsidTr="0046686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21066FA2" w14:textId="75213DBF" w:rsidR="00C75AB7" w:rsidRPr="006A74D6"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0EF550C7" w14:textId="174AC4EC"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74289B3C" w14:textId="2A714104"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54D84ECC" w14:textId="55D80188"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6A74D6" w14:paraId="24B7B90B" w14:textId="77777777" w:rsidTr="0046686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606222D6" w14:textId="5ABF9865" w:rsidR="00C75AB7" w:rsidRPr="006A74D6"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2FDF491B" w14:textId="03463A4E"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240450B9" w14:textId="38376D1F"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5499A0B9" w14:textId="41620D3D"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6A74D6" w14:paraId="7A9F1E1E" w14:textId="77777777" w:rsidTr="0046686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17589B8" w14:textId="229B2971" w:rsidR="00C75AB7" w:rsidRPr="006A74D6"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35310913" w14:textId="2CC6A3AC" w:rsidR="00C75AB7" w:rsidRPr="006A74D6"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3535DE57" w14:textId="1B5FE8AB"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E9F9189" w14:textId="0F4A137D"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6A74D6" w14:paraId="569D2400" w14:textId="77777777" w:rsidTr="00466860">
        <w:trPr>
          <w:trHeight w:val="600"/>
        </w:trPr>
        <w:tc>
          <w:tcPr>
            <w:tcW w:w="3540" w:type="dxa"/>
            <w:tcBorders>
              <w:top w:val="nil"/>
              <w:left w:val="single" w:sz="4" w:space="0" w:color="auto"/>
              <w:bottom w:val="single" w:sz="4" w:space="0" w:color="auto"/>
              <w:right w:val="nil"/>
            </w:tcBorders>
            <w:shd w:val="clear" w:color="auto" w:fill="auto"/>
            <w:vAlign w:val="bottom"/>
            <w:hideMark/>
          </w:tcPr>
          <w:p w14:paraId="45534DB9" w14:textId="7CB0A78F" w:rsidR="00C75AB7" w:rsidRPr="006A74D6"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single" w:sz="4" w:space="0" w:color="auto"/>
              <w:bottom w:val="single" w:sz="4" w:space="0" w:color="auto"/>
              <w:right w:val="nil"/>
            </w:tcBorders>
            <w:shd w:val="clear" w:color="auto" w:fill="auto"/>
            <w:noWrap/>
            <w:vAlign w:val="center"/>
            <w:hideMark/>
          </w:tcPr>
          <w:p w14:paraId="27D9908B" w14:textId="7BC7776E" w:rsidR="00C75AB7" w:rsidRPr="006A74D6"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08AF245" w14:textId="0EABCEF9"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D7D2FBC" w14:textId="78E1FF4F"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4AACE5C7" w14:textId="15927EB6" w:rsidR="006A74D6" w:rsidRPr="00040018" w:rsidRDefault="006A74D6" w:rsidP="006A74D6">
      <w:pPr>
        <w:pStyle w:val="CommentText"/>
        <w:rPr>
          <w:b/>
          <w:bCs/>
        </w:rPr>
      </w:pPr>
      <w:r w:rsidRPr="00040018">
        <w:rPr>
          <w:b/>
          <w:bCs/>
        </w:rPr>
        <w:t xml:space="preserve">The </w:t>
      </w:r>
      <w:r w:rsidR="00001CB9" w:rsidRPr="00040018">
        <w:rPr>
          <w:b/>
          <w:bCs/>
        </w:rPr>
        <w:t xml:space="preserve">Defense Technology Inert Blast 1098 </w:t>
      </w:r>
      <w:r w:rsidRPr="00040018">
        <w:rPr>
          <w:b/>
          <w:bCs/>
        </w:rPr>
        <w:t>was not deployed in the last year, and the Department has not identified additional impacts from the previously released Impact Statement (See attachment).</w:t>
      </w:r>
    </w:p>
    <w:p w14:paraId="03433B91" w14:textId="77777777" w:rsidR="00030040" w:rsidRDefault="00030040" w:rsidP="006A74D6">
      <w:pPr>
        <w:pStyle w:val="CommentText"/>
        <w:rPr>
          <w:b/>
          <w:bCs/>
          <w:sz w:val="21"/>
          <w:szCs w:val="21"/>
        </w:rPr>
      </w:pPr>
    </w:p>
    <w:p w14:paraId="139E62B5" w14:textId="77777777" w:rsidR="00750C00" w:rsidRDefault="00750C00" w:rsidP="006A74D6">
      <w:pPr>
        <w:pStyle w:val="CommentText"/>
      </w:pPr>
    </w:p>
    <w:tbl>
      <w:tblPr>
        <w:tblW w:w="9540" w:type="dxa"/>
        <w:tblLook w:val="04A0" w:firstRow="1" w:lastRow="0" w:firstColumn="1" w:lastColumn="0" w:noHBand="0" w:noVBand="1"/>
      </w:tblPr>
      <w:tblGrid>
        <w:gridCol w:w="3540"/>
        <w:gridCol w:w="2000"/>
        <w:gridCol w:w="2000"/>
        <w:gridCol w:w="2000"/>
      </w:tblGrid>
      <w:tr w:rsidR="006A74D6" w:rsidRPr="006A74D6" w14:paraId="1F1C4C71" w14:textId="77777777" w:rsidTr="006A74D6">
        <w:trPr>
          <w:trHeight w:val="315"/>
        </w:trPr>
        <w:tc>
          <w:tcPr>
            <w:tcW w:w="5540" w:type="dxa"/>
            <w:gridSpan w:val="2"/>
            <w:tcBorders>
              <w:top w:val="single" w:sz="4" w:space="0" w:color="auto"/>
              <w:left w:val="single" w:sz="4" w:space="0" w:color="auto"/>
              <w:bottom w:val="single" w:sz="4" w:space="0" w:color="auto"/>
              <w:right w:val="nil"/>
            </w:tcBorders>
            <w:shd w:val="clear" w:color="000000" w:fill="D9D9D9"/>
            <w:noWrap/>
            <w:vAlign w:val="center"/>
            <w:hideMark/>
          </w:tcPr>
          <w:p w14:paraId="02E530D1" w14:textId="77777777" w:rsidR="006A74D6" w:rsidRPr="006A74D6" w:rsidRDefault="006A74D6" w:rsidP="006A74D6">
            <w:pPr>
              <w:spacing w:after="0" w:line="240" w:lineRule="auto"/>
              <w:rPr>
                <w:rFonts w:ascii="Calibri" w:eastAsia="Times New Roman" w:hAnsi="Calibri" w:cs="Calibri"/>
                <w:b/>
                <w:bCs/>
                <w:color w:val="000000"/>
                <w:sz w:val="24"/>
                <w:szCs w:val="24"/>
              </w:rPr>
            </w:pPr>
            <w:r w:rsidRPr="006A74D6">
              <w:rPr>
                <w:rFonts w:ascii="Calibri" w:eastAsia="Times New Roman" w:hAnsi="Calibri" w:cs="Calibri"/>
                <w:b/>
                <w:bCs/>
                <w:color w:val="000000"/>
                <w:sz w:val="24"/>
                <w:szCs w:val="24"/>
              </w:rPr>
              <w:t>Defense Technology/ Stinger 1087</w:t>
            </w:r>
          </w:p>
        </w:tc>
        <w:tc>
          <w:tcPr>
            <w:tcW w:w="2000" w:type="dxa"/>
            <w:tcBorders>
              <w:top w:val="single" w:sz="4" w:space="0" w:color="auto"/>
              <w:left w:val="nil"/>
              <w:bottom w:val="single" w:sz="4" w:space="0" w:color="auto"/>
              <w:right w:val="nil"/>
            </w:tcBorders>
            <w:shd w:val="clear" w:color="000000" w:fill="D9D9D9"/>
            <w:noWrap/>
            <w:vAlign w:val="center"/>
            <w:hideMark/>
          </w:tcPr>
          <w:p w14:paraId="2D8E7B19" w14:textId="77777777" w:rsidR="006A74D6" w:rsidRPr="006A74D6" w:rsidRDefault="006A74D6" w:rsidP="006A74D6">
            <w:pPr>
              <w:spacing w:after="0" w:line="240" w:lineRule="auto"/>
              <w:rPr>
                <w:rFonts w:ascii="Calibri" w:eastAsia="Times New Roman" w:hAnsi="Calibri" w:cs="Calibri"/>
                <w:b/>
                <w:bCs/>
                <w:color w:val="000000"/>
                <w:sz w:val="24"/>
                <w:szCs w:val="24"/>
              </w:rPr>
            </w:pPr>
            <w:r w:rsidRPr="006A74D6">
              <w:rPr>
                <w:rFonts w:ascii="Calibri" w:eastAsia="Times New Roman" w:hAnsi="Calibri" w:cs="Calibri"/>
                <w:b/>
                <w:bCs/>
                <w:color w:val="000000"/>
                <w:sz w:val="24"/>
                <w:szCs w:val="24"/>
              </w:rPr>
              <w:t> </w:t>
            </w:r>
          </w:p>
        </w:tc>
        <w:tc>
          <w:tcPr>
            <w:tcW w:w="2000" w:type="dxa"/>
            <w:tcBorders>
              <w:top w:val="single" w:sz="4" w:space="0" w:color="auto"/>
              <w:left w:val="nil"/>
              <w:bottom w:val="single" w:sz="4" w:space="0" w:color="auto"/>
              <w:right w:val="single" w:sz="4" w:space="0" w:color="auto"/>
            </w:tcBorders>
            <w:shd w:val="clear" w:color="000000" w:fill="D9D9D9"/>
            <w:noWrap/>
            <w:vAlign w:val="center"/>
            <w:hideMark/>
          </w:tcPr>
          <w:p w14:paraId="4E153843" w14:textId="77777777" w:rsidR="006A74D6" w:rsidRPr="006A74D6" w:rsidRDefault="006A74D6" w:rsidP="006A74D6">
            <w:pPr>
              <w:spacing w:after="0" w:line="240" w:lineRule="auto"/>
              <w:rPr>
                <w:rFonts w:ascii="Calibri" w:eastAsia="Times New Roman" w:hAnsi="Calibri" w:cs="Calibri"/>
                <w:b/>
                <w:bCs/>
                <w:color w:val="000000"/>
                <w:sz w:val="24"/>
                <w:szCs w:val="24"/>
              </w:rPr>
            </w:pPr>
            <w:r w:rsidRPr="006A74D6">
              <w:rPr>
                <w:rFonts w:ascii="Calibri" w:eastAsia="Times New Roman" w:hAnsi="Calibri" w:cs="Calibri"/>
                <w:b/>
                <w:bCs/>
                <w:color w:val="000000"/>
                <w:sz w:val="24"/>
                <w:szCs w:val="24"/>
              </w:rPr>
              <w:t> </w:t>
            </w:r>
          </w:p>
        </w:tc>
      </w:tr>
      <w:tr w:rsidR="006A74D6" w:rsidRPr="006A74D6" w14:paraId="5AA42A49" w14:textId="77777777" w:rsidTr="006A74D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BAD4652" w14:textId="77777777" w:rsidR="006A74D6" w:rsidRPr="006A74D6" w:rsidRDefault="006A74D6" w:rsidP="006A74D6">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616F8543"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E585481"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6DAE8152"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r>
      <w:tr w:rsidR="006A74D6" w:rsidRPr="006A74D6" w14:paraId="4ACEED68" w14:textId="77777777" w:rsidTr="006A74D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6F72A54" w14:textId="77777777" w:rsidR="006A74D6" w:rsidRPr="006A74D6" w:rsidRDefault="006A74D6" w:rsidP="006A74D6">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331FC35D"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496A15F"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1B9AA82"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w:t>
            </w:r>
          </w:p>
        </w:tc>
      </w:tr>
      <w:tr w:rsidR="006A74D6" w:rsidRPr="006A74D6" w14:paraId="68FDB865" w14:textId="77777777" w:rsidTr="006A74D6">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7F7680C0" w14:textId="77777777" w:rsidR="006A74D6" w:rsidRPr="006A74D6" w:rsidRDefault="006A74D6" w:rsidP="006A74D6">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00365205" w14:textId="0F291C2A"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xml:space="preserve">Total number of </w:t>
            </w:r>
            <w:r w:rsidR="00232396" w:rsidRPr="006A74D6">
              <w:rPr>
                <w:rFonts w:ascii="Calibri" w:eastAsia="Times New Roman" w:hAnsi="Calibri" w:cs="Calibri"/>
                <w:color w:val="000000"/>
                <w:sz w:val="22"/>
                <w:szCs w:val="22"/>
              </w:rPr>
              <w:t>days-controlled</w:t>
            </w:r>
            <w:r w:rsidRPr="006A74D6">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3EF53E7E" w14:textId="7777777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616B35D9" w14:textId="666BAED7" w:rsidR="006A74D6" w:rsidRPr="006A74D6" w:rsidRDefault="006A74D6" w:rsidP="006A74D6">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 xml:space="preserve">Number of those daily reported </w:t>
            </w:r>
            <w:r w:rsidR="00232396" w:rsidRPr="006A74D6">
              <w:rPr>
                <w:rFonts w:ascii="Calibri" w:eastAsia="Times New Roman" w:hAnsi="Calibri" w:cs="Calibri"/>
                <w:color w:val="000000"/>
                <w:sz w:val="22"/>
                <w:szCs w:val="22"/>
              </w:rPr>
              <w:t>uses authorized</w:t>
            </w:r>
            <w:r w:rsidRPr="006A74D6">
              <w:rPr>
                <w:rFonts w:ascii="Calibri" w:eastAsia="Times New Roman" w:hAnsi="Calibri" w:cs="Calibri"/>
                <w:color w:val="000000"/>
                <w:sz w:val="22"/>
                <w:szCs w:val="22"/>
              </w:rPr>
              <w:t xml:space="preserve"> by non-warrant forms of court authorization</w:t>
            </w:r>
          </w:p>
        </w:tc>
      </w:tr>
      <w:tr w:rsidR="00F75545" w:rsidRPr="006A74D6" w14:paraId="58255670"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897F07A"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27F166D7"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3031CDF" w14:textId="4C3F5F70"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9777DE3" w14:textId="6C036EDF"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3DF10B51"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B71F2E3"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4D7FAD08"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361DD915" w14:textId="61516F2C"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21DD7EA" w14:textId="42F88390"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6D73AEF0"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34BFE10"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755E8B45"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711BFA4" w14:textId="2FB723DD"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EF1CDDF" w14:textId="5C1DAD97"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50E91DA5"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A0B1F9B"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67C83EDE"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820C862" w14:textId="165B8E9E"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CB40322" w14:textId="0D6B5FF7"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F75545" w:rsidRPr="006A74D6" w14:paraId="4D34CCD3"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A232B2B" w14:textId="77777777" w:rsidR="00F75545" w:rsidRPr="006A74D6" w:rsidRDefault="00F75545" w:rsidP="00F75545">
            <w:pPr>
              <w:spacing w:after="0" w:line="240" w:lineRule="auto"/>
              <w:rPr>
                <w:rFonts w:ascii="Calibri" w:eastAsia="Times New Roman" w:hAnsi="Calibri" w:cs="Calibri"/>
                <w:color w:val="000000"/>
                <w:sz w:val="22"/>
                <w:szCs w:val="22"/>
              </w:rPr>
            </w:pPr>
            <w:r w:rsidRPr="006A74D6">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523BDD7F" w14:textId="77777777" w:rsidR="00F75545" w:rsidRPr="006A74D6" w:rsidRDefault="00F75545" w:rsidP="00F75545">
            <w:pPr>
              <w:spacing w:after="0" w:line="240" w:lineRule="auto"/>
              <w:jc w:val="center"/>
              <w:rPr>
                <w:rFonts w:ascii="Calibri" w:eastAsia="Times New Roman" w:hAnsi="Calibri" w:cs="Calibri"/>
                <w:color w:val="000000"/>
                <w:sz w:val="22"/>
                <w:szCs w:val="22"/>
              </w:rPr>
            </w:pPr>
            <w:r w:rsidRPr="006A74D6">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DAD38E9" w14:textId="78C4B9DC"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96D3270" w14:textId="0C6E588D" w:rsidR="00F75545" w:rsidRPr="006A74D6" w:rsidRDefault="00F75545" w:rsidP="00F75545">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C75AB7" w:rsidRPr="006A74D6" w14:paraId="716322B7" w14:textId="77777777" w:rsidTr="00FA6357">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504ED147" w14:textId="562C6929" w:rsidR="00C75AB7" w:rsidRPr="006A74D6"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7ABF7D23" w14:textId="00CB3E7D"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F309A95" w14:textId="1028E6CD"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26A70B24" w14:textId="0C2B1274"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6A74D6" w14:paraId="19107163" w14:textId="77777777" w:rsidTr="00FA6357">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1A09AB7C" w14:textId="6B6FB229" w:rsidR="00C75AB7" w:rsidRPr="006A74D6"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00048007" w14:textId="3712B210"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47B04710" w14:textId="6345E5E7"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50A30555" w14:textId="0B91C3CF" w:rsidR="00C75AB7" w:rsidRPr="006572AA"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6A74D6" w14:paraId="7811E780" w14:textId="77777777" w:rsidTr="00FA6357">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7DA2A832" w14:textId="28D299BA" w:rsidR="00C75AB7" w:rsidRPr="006A74D6"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641B756E" w14:textId="2F3A9708" w:rsidR="00C75AB7" w:rsidRPr="006A74D6"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C74F320" w14:textId="01CFBB5C"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D9FD742" w14:textId="30482944"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6A74D6" w14:paraId="08618BBB" w14:textId="77777777" w:rsidTr="00FA6357">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EB0253" w14:textId="20BBFDC5" w:rsidR="00C75AB7" w:rsidRPr="006A74D6"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0FC5087E" w14:textId="0079D7F0" w:rsidR="00C75AB7" w:rsidRPr="006A74D6"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4E37130" w14:textId="6F38D62A"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47A06BE" w14:textId="3FF25BDC" w:rsidR="00C75AB7" w:rsidRPr="006A74D6"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42F49150" w14:textId="6770B88D" w:rsidR="00EA2749" w:rsidRPr="007B7EAB" w:rsidRDefault="006A74D6" w:rsidP="006A74D6">
      <w:pPr>
        <w:pStyle w:val="CommentText"/>
        <w:rPr>
          <w:b/>
          <w:bCs/>
        </w:rPr>
      </w:pPr>
      <w:r w:rsidRPr="00232396">
        <w:rPr>
          <w:b/>
          <w:bCs/>
        </w:rPr>
        <w:t xml:space="preserve">The </w:t>
      </w:r>
      <w:r w:rsidR="00001CB9" w:rsidRPr="00232396">
        <w:rPr>
          <w:b/>
          <w:bCs/>
        </w:rPr>
        <w:t xml:space="preserve">Defense Technology Stinger 1087 </w:t>
      </w:r>
      <w:r w:rsidRPr="00232396">
        <w:rPr>
          <w:b/>
          <w:bCs/>
        </w:rPr>
        <w:t>was not deployed in the last year, and the Department has not identified additional impacts from the previously released Impact Statement (See attachment).</w:t>
      </w:r>
    </w:p>
    <w:p w14:paraId="23E5E2A8" w14:textId="77777777" w:rsidR="00750C00" w:rsidRPr="00030040" w:rsidRDefault="00750C00" w:rsidP="006A74D6">
      <w:pPr>
        <w:pStyle w:val="CommentText"/>
        <w:rPr>
          <w:b/>
          <w:bCs/>
          <w:sz w:val="21"/>
          <w:szCs w:val="21"/>
        </w:rPr>
      </w:pPr>
    </w:p>
    <w:tbl>
      <w:tblPr>
        <w:tblW w:w="9540" w:type="dxa"/>
        <w:tblLook w:val="04A0" w:firstRow="1" w:lastRow="0" w:firstColumn="1" w:lastColumn="0" w:noHBand="0" w:noVBand="1"/>
      </w:tblPr>
      <w:tblGrid>
        <w:gridCol w:w="3540"/>
        <w:gridCol w:w="2000"/>
        <w:gridCol w:w="2000"/>
        <w:gridCol w:w="2000"/>
      </w:tblGrid>
      <w:tr w:rsidR="0072692E" w:rsidRPr="0072692E" w14:paraId="251CF63F" w14:textId="77777777" w:rsidTr="0072692E">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92B81BC" w14:textId="77777777" w:rsidR="0072692E" w:rsidRPr="0072692E" w:rsidRDefault="0072692E" w:rsidP="0072692E">
            <w:pPr>
              <w:spacing w:after="0" w:line="240" w:lineRule="auto"/>
              <w:rPr>
                <w:rFonts w:ascii="Calibri" w:eastAsia="Times New Roman" w:hAnsi="Calibri" w:cs="Calibri"/>
                <w:b/>
                <w:bCs/>
                <w:color w:val="000000"/>
                <w:sz w:val="24"/>
                <w:szCs w:val="24"/>
              </w:rPr>
            </w:pPr>
            <w:r w:rsidRPr="0072692E">
              <w:rPr>
                <w:rFonts w:ascii="Calibri" w:eastAsia="Times New Roman" w:hAnsi="Calibri" w:cs="Calibri"/>
                <w:b/>
                <w:bCs/>
                <w:color w:val="000000"/>
                <w:sz w:val="24"/>
                <w:szCs w:val="24"/>
              </w:rPr>
              <w:t>Defense Technology/ 1032</w:t>
            </w:r>
          </w:p>
        </w:tc>
      </w:tr>
      <w:tr w:rsidR="0072692E" w:rsidRPr="0072692E" w14:paraId="528E958C"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31F8668" w14:textId="77777777" w:rsidR="0072692E" w:rsidRPr="0072692E" w:rsidRDefault="0072692E" w:rsidP="0072692E">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4B743479"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40DE6FD"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64635A5D"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r>
      <w:tr w:rsidR="0072692E" w:rsidRPr="0072692E" w14:paraId="6F0455C1"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30C0E0D" w14:textId="77777777" w:rsidR="0072692E" w:rsidRPr="0072692E" w:rsidRDefault="0072692E" w:rsidP="0072692E">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4083DBAB"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D8F0BE2"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13C7B200"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r>
      <w:tr w:rsidR="0072692E" w:rsidRPr="0072692E" w14:paraId="3E253B88" w14:textId="77777777" w:rsidTr="0072692E">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145AD051" w14:textId="77777777" w:rsidR="0072692E" w:rsidRPr="0072692E" w:rsidRDefault="0072692E" w:rsidP="0072692E">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7AF668FF" w14:textId="63F82451"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xml:space="preserve">Total number of </w:t>
            </w:r>
            <w:r w:rsidR="00232396" w:rsidRPr="0072692E">
              <w:rPr>
                <w:rFonts w:ascii="Calibri" w:eastAsia="Times New Roman" w:hAnsi="Calibri" w:cs="Calibri"/>
                <w:color w:val="000000"/>
                <w:sz w:val="22"/>
                <w:szCs w:val="22"/>
              </w:rPr>
              <w:t>days-controlled</w:t>
            </w:r>
            <w:r w:rsidRPr="0072692E">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5A26F9F8"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24507856" w14:textId="3674601E"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xml:space="preserve">Number of those daily reported </w:t>
            </w:r>
            <w:r w:rsidR="00232396" w:rsidRPr="0072692E">
              <w:rPr>
                <w:rFonts w:ascii="Calibri" w:eastAsia="Times New Roman" w:hAnsi="Calibri" w:cs="Calibri"/>
                <w:color w:val="000000"/>
                <w:sz w:val="22"/>
                <w:szCs w:val="22"/>
              </w:rPr>
              <w:t>uses authorized</w:t>
            </w:r>
            <w:r w:rsidRPr="0072692E">
              <w:rPr>
                <w:rFonts w:ascii="Calibri" w:eastAsia="Times New Roman" w:hAnsi="Calibri" w:cs="Calibri"/>
                <w:color w:val="000000"/>
                <w:sz w:val="22"/>
                <w:szCs w:val="22"/>
              </w:rPr>
              <w:t xml:space="preserve"> by non-warrant forms of court authorization</w:t>
            </w:r>
          </w:p>
        </w:tc>
      </w:tr>
      <w:tr w:rsidR="00F75545" w:rsidRPr="0072692E" w14:paraId="09760681"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569A467"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30D4CEA6"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F0877DD" w14:textId="1F0EE035"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2EB5704" w14:textId="435588AA"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2A95162C"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FE4325F"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406D2022"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57685FA" w14:textId="051BD16A"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1EFEA88E" w14:textId="2436AB2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7A4C2FF5"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4804D82"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392A3E8E"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4AEAE9F" w14:textId="2BD16680"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C6DC5DA" w14:textId="140AF275"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134F64F8"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7D8BC32"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30B89D1C"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57017EF" w14:textId="4CC14606"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285300B8" w14:textId="53AA436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3E812BA7"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7E13491"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45AA7A8A"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82BCE22" w14:textId="28E03D25"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038FCB91" w14:textId="0A64151E"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C75AB7" w:rsidRPr="0072692E" w14:paraId="51DB9735" w14:textId="77777777" w:rsidTr="002720E9">
        <w:trPr>
          <w:trHeight w:val="300"/>
        </w:trPr>
        <w:tc>
          <w:tcPr>
            <w:tcW w:w="3540" w:type="dxa"/>
            <w:tcBorders>
              <w:top w:val="nil"/>
              <w:left w:val="single" w:sz="4" w:space="0" w:color="auto"/>
              <w:bottom w:val="nil"/>
              <w:right w:val="single" w:sz="4" w:space="0" w:color="auto"/>
            </w:tcBorders>
            <w:shd w:val="clear" w:color="auto" w:fill="auto"/>
            <w:noWrap/>
            <w:vAlign w:val="bottom"/>
          </w:tcPr>
          <w:p w14:paraId="466871ED" w14:textId="533C387C" w:rsidR="00C75AB7" w:rsidRPr="0072692E"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2FE77E7F" w14:textId="484FD426"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5EEC891B" w14:textId="398A8D3F"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3354A8C7" w14:textId="135982C1"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2692E" w14:paraId="60987A12" w14:textId="77777777" w:rsidTr="002720E9">
        <w:trPr>
          <w:trHeight w:val="300"/>
        </w:trPr>
        <w:tc>
          <w:tcPr>
            <w:tcW w:w="3540" w:type="dxa"/>
            <w:tcBorders>
              <w:top w:val="nil"/>
              <w:left w:val="single" w:sz="4" w:space="0" w:color="auto"/>
              <w:bottom w:val="nil"/>
              <w:right w:val="single" w:sz="4" w:space="0" w:color="auto"/>
            </w:tcBorders>
            <w:shd w:val="clear" w:color="auto" w:fill="auto"/>
            <w:noWrap/>
            <w:vAlign w:val="bottom"/>
          </w:tcPr>
          <w:p w14:paraId="73B338F8" w14:textId="6BF9E9EC" w:rsidR="00C75AB7" w:rsidRPr="0072692E"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3D9D87EB" w14:textId="6D8FEB55"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5F7405BB" w14:textId="45440B99"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010CBC17" w14:textId="5E7DBFD3"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2692E" w14:paraId="75E695DE" w14:textId="77777777" w:rsidTr="002720E9">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7C74856C" w14:textId="2072AD4B" w:rsidR="00C75AB7" w:rsidRPr="0072692E"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1D2F85AF" w14:textId="3C0EB866" w:rsidR="00C75AB7" w:rsidRPr="0072692E"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3285162" w14:textId="6E4D1B33"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CC6E906" w14:textId="2A2CB024"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2692E" w14:paraId="129CB548" w14:textId="77777777" w:rsidTr="002720E9">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106E3F" w14:textId="0C0B9899" w:rsidR="00C75AB7" w:rsidRPr="0072692E"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53621F75" w14:textId="2C0553F6" w:rsidR="00C75AB7" w:rsidRPr="0072692E"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65DAAA9" w14:textId="45C9AB32"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2690976" w14:textId="3CB4F4E7"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3FDACC9C" w14:textId="29010DE0" w:rsidR="0072692E" w:rsidRPr="00232396" w:rsidRDefault="0072692E" w:rsidP="0072692E">
      <w:pPr>
        <w:pStyle w:val="CommentText"/>
        <w:rPr>
          <w:b/>
          <w:bCs/>
        </w:rPr>
      </w:pPr>
      <w:r w:rsidRPr="00232396">
        <w:rPr>
          <w:b/>
          <w:bCs/>
        </w:rPr>
        <w:t xml:space="preserve">The </w:t>
      </w:r>
      <w:r w:rsidR="00001CB9" w:rsidRPr="00232396">
        <w:rPr>
          <w:b/>
          <w:bCs/>
        </w:rPr>
        <w:t xml:space="preserve">Defense Technology 1032 </w:t>
      </w:r>
      <w:r w:rsidRPr="00232396">
        <w:rPr>
          <w:b/>
          <w:bCs/>
        </w:rPr>
        <w:t>was not deployed in the last year, and the Department has not identified additional impacts from the previously released Impact Statement (See attachment).</w:t>
      </w:r>
    </w:p>
    <w:p w14:paraId="287E19BA" w14:textId="08ADB5C3" w:rsidR="002A2B1A" w:rsidRDefault="002A2B1A" w:rsidP="0072692E">
      <w:pPr>
        <w:pStyle w:val="CommentText"/>
      </w:pPr>
    </w:p>
    <w:p w14:paraId="07E94781" w14:textId="77777777" w:rsidR="002A2B1A" w:rsidRDefault="002A2B1A" w:rsidP="0072692E">
      <w:pPr>
        <w:pStyle w:val="CommentText"/>
      </w:pPr>
    </w:p>
    <w:tbl>
      <w:tblPr>
        <w:tblW w:w="9540" w:type="dxa"/>
        <w:tblLook w:val="04A0" w:firstRow="1" w:lastRow="0" w:firstColumn="1" w:lastColumn="0" w:noHBand="0" w:noVBand="1"/>
      </w:tblPr>
      <w:tblGrid>
        <w:gridCol w:w="3540"/>
        <w:gridCol w:w="2000"/>
        <w:gridCol w:w="2000"/>
        <w:gridCol w:w="2000"/>
      </w:tblGrid>
      <w:tr w:rsidR="0072692E" w:rsidRPr="0072692E" w14:paraId="77A2AFFC" w14:textId="77777777" w:rsidTr="0072692E">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3C7F3861" w14:textId="77777777" w:rsidR="0072692E" w:rsidRPr="0072692E" w:rsidRDefault="0072692E" w:rsidP="0072692E">
            <w:pPr>
              <w:spacing w:after="0" w:line="240" w:lineRule="auto"/>
              <w:rPr>
                <w:rFonts w:ascii="Calibri" w:eastAsia="Times New Roman" w:hAnsi="Calibri" w:cs="Calibri"/>
                <w:b/>
                <w:bCs/>
                <w:color w:val="000000"/>
                <w:sz w:val="24"/>
                <w:szCs w:val="24"/>
              </w:rPr>
            </w:pPr>
            <w:r w:rsidRPr="0072692E">
              <w:rPr>
                <w:rFonts w:ascii="Calibri" w:eastAsia="Times New Roman" w:hAnsi="Calibri" w:cs="Calibri"/>
                <w:b/>
                <w:bCs/>
                <w:color w:val="000000"/>
                <w:sz w:val="24"/>
                <w:szCs w:val="24"/>
              </w:rPr>
              <w:t>Defense Technology/ CS 1016</w:t>
            </w:r>
          </w:p>
        </w:tc>
      </w:tr>
      <w:tr w:rsidR="0072692E" w:rsidRPr="0072692E" w14:paraId="0777C8C7"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7465314" w14:textId="77777777" w:rsidR="0072692E" w:rsidRPr="0072692E" w:rsidRDefault="0072692E" w:rsidP="0072692E">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1FEDFBE9"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7E5E4BA"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19846733"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r>
      <w:tr w:rsidR="0072692E" w:rsidRPr="0072692E" w14:paraId="4CE058BA"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95E2514" w14:textId="77777777" w:rsidR="0072692E" w:rsidRPr="0072692E" w:rsidRDefault="0072692E" w:rsidP="0072692E">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4BC13F3D"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FA3F23B"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5F90B0ED"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w:t>
            </w:r>
          </w:p>
        </w:tc>
      </w:tr>
      <w:tr w:rsidR="0072692E" w:rsidRPr="0072692E" w14:paraId="64E5FECB" w14:textId="77777777" w:rsidTr="0072692E">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55B8AF3C" w14:textId="77777777" w:rsidR="0072692E" w:rsidRPr="0072692E" w:rsidRDefault="0072692E" w:rsidP="0072692E">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29277E92" w14:textId="1D8301F1"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xml:space="preserve">Total number of </w:t>
            </w:r>
            <w:r w:rsidR="00232396" w:rsidRPr="0072692E">
              <w:rPr>
                <w:rFonts w:ascii="Calibri" w:eastAsia="Times New Roman" w:hAnsi="Calibri" w:cs="Calibri"/>
                <w:color w:val="000000"/>
                <w:sz w:val="22"/>
                <w:szCs w:val="22"/>
              </w:rPr>
              <w:t>days-controlled</w:t>
            </w:r>
            <w:r w:rsidRPr="0072692E">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6B2F5E7C" w14:textId="77777777"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1348A4C6" w14:textId="5D65B458" w:rsidR="0072692E" w:rsidRPr="0072692E" w:rsidRDefault="0072692E" w:rsidP="0072692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 xml:space="preserve">Number of those daily reported </w:t>
            </w:r>
            <w:r w:rsidR="00232396" w:rsidRPr="0072692E">
              <w:rPr>
                <w:rFonts w:ascii="Calibri" w:eastAsia="Times New Roman" w:hAnsi="Calibri" w:cs="Calibri"/>
                <w:color w:val="000000"/>
                <w:sz w:val="22"/>
                <w:szCs w:val="22"/>
              </w:rPr>
              <w:t>uses authorized</w:t>
            </w:r>
            <w:r w:rsidRPr="0072692E">
              <w:rPr>
                <w:rFonts w:ascii="Calibri" w:eastAsia="Times New Roman" w:hAnsi="Calibri" w:cs="Calibri"/>
                <w:color w:val="000000"/>
                <w:sz w:val="22"/>
                <w:szCs w:val="22"/>
              </w:rPr>
              <w:t xml:space="preserve"> by non-warrant forms of court authorization</w:t>
            </w:r>
          </w:p>
        </w:tc>
      </w:tr>
      <w:tr w:rsidR="00F75545" w:rsidRPr="0072692E" w14:paraId="7A666610"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66C9ACB"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6F7B50E9"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8DBDB73" w14:textId="1F40ED2D"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57EBEB1" w14:textId="0E7C7669"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2C8901A1"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56664E1"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0438E954"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65BE9F9" w14:textId="1FCD5423"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F2BC09C" w14:textId="7BC6678A"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1620E866"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F1058FA"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51324057"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FDB3B6D" w14:textId="589466E2"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88374B3" w14:textId="77D66BBE"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15726B28"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7803DB7"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5DCC52D8"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2931F9C" w14:textId="1FACC5A8"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1304FCE" w14:textId="5902AB93"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2692E" w14:paraId="5409221A" w14:textId="77777777" w:rsidTr="0072692E">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185956D" w14:textId="77777777" w:rsidR="00F75545" w:rsidRPr="0072692E" w:rsidRDefault="00F75545" w:rsidP="00F75545">
            <w:pPr>
              <w:spacing w:after="0" w:line="240" w:lineRule="auto"/>
              <w:rPr>
                <w:rFonts w:ascii="Calibri" w:eastAsia="Times New Roman" w:hAnsi="Calibri" w:cs="Calibri"/>
                <w:color w:val="000000"/>
                <w:sz w:val="22"/>
                <w:szCs w:val="22"/>
              </w:rPr>
            </w:pPr>
            <w:r w:rsidRPr="0072692E">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5CC263C4" w14:textId="77777777"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87A48FF" w14:textId="011A38CC"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764F1C99" w14:textId="15B58E3B" w:rsidR="00F75545" w:rsidRPr="0072692E"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C75AB7" w:rsidRPr="0072692E" w14:paraId="52A3FE6F" w14:textId="77777777" w:rsidTr="00865F34">
        <w:trPr>
          <w:trHeight w:val="300"/>
        </w:trPr>
        <w:tc>
          <w:tcPr>
            <w:tcW w:w="3540" w:type="dxa"/>
            <w:tcBorders>
              <w:top w:val="nil"/>
              <w:left w:val="single" w:sz="4" w:space="0" w:color="auto"/>
              <w:bottom w:val="nil"/>
              <w:right w:val="single" w:sz="4" w:space="0" w:color="auto"/>
            </w:tcBorders>
            <w:shd w:val="clear" w:color="auto" w:fill="auto"/>
            <w:noWrap/>
            <w:vAlign w:val="bottom"/>
          </w:tcPr>
          <w:p w14:paraId="4DFF0D87" w14:textId="0A20D635" w:rsidR="00C75AB7" w:rsidRPr="0072692E"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4CB6DEAA" w14:textId="28C656AB"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E890BCF" w14:textId="5BF7A66D"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0A96B4D5" w14:textId="46B8884D"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2692E" w14:paraId="3770EB17" w14:textId="77777777" w:rsidTr="00865F34">
        <w:trPr>
          <w:trHeight w:val="300"/>
        </w:trPr>
        <w:tc>
          <w:tcPr>
            <w:tcW w:w="3540" w:type="dxa"/>
            <w:tcBorders>
              <w:top w:val="nil"/>
              <w:left w:val="single" w:sz="4" w:space="0" w:color="auto"/>
              <w:bottom w:val="nil"/>
              <w:right w:val="single" w:sz="4" w:space="0" w:color="auto"/>
            </w:tcBorders>
            <w:shd w:val="clear" w:color="auto" w:fill="auto"/>
            <w:noWrap/>
            <w:vAlign w:val="bottom"/>
          </w:tcPr>
          <w:p w14:paraId="1A20333B" w14:textId="3051D09C" w:rsidR="00C75AB7" w:rsidRPr="0072692E"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605A2EAE" w14:textId="4DBCB3F5"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7EBDB7A7" w14:textId="5B509C30"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F3B77D4" w14:textId="3E84C3A4"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2692E" w14:paraId="367BF539" w14:textId="77777777" w:rsidTr="00865F34">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7D6E177C" w14:textId="1BB31E95" w:rsidR="00C75AB7" w:rsidRPr="0072692E"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0387DA4D" w14:textId="0A76508D" w:rsidR="00C75AB7" w:rsidRPr="0072692E"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DCE5EF8" w14:textId="3BF577AA"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411DFCE7" w14:textId="3EBACC76"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2692E" w14:paraId="534B33D5" w14:textId="77777777" w:rsidTr="00865F34">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7B543D" w14:textId="58E3DA60" w:rsidR="00C75AB7" w:rsidRPr="0072692E"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325B7B68" w14:textId="2A0C1A4A" w:rsidR="00C75AB7" w:rsidRPr="0072692E"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A9A170D" w14:textId="565305BA"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4733880" w14:textId="52D01DB6"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71CD3D8A" w14:textId="3B778A32" w:rsidR="0072692E" w:rsidRPr="00232396" w:rsidRDefault="0072692E" w:rsidP="0072692E">
      <w:pPr>
        <w:pStyle w:val="CommentText"/>
        <w:rPr>
          <w:b/>
          <w:bCs/>
        </w:rPr>
      </w:pPr>
      <w:r w:rsidRPr="00232396">
        <w:rPr>
          <w:b/>
          <w:bCs/>
        </w:rPr>
        <w:t xml:space="preserve">The </w:t>
      </w:r>
      <w:r w:rsidR="00001CB9" w:rsidRPr="00232396">
        <w:rPr>
          <w:b/>
          <w:bCs/>
        </w:rPr>
        <w:t xml:space="preserve">Defense Technology CS 1016 </w:t>
      </w:r>
      <w:r w:rsidRPr="00232396">
        <w:rPr>
          <w:b/>
          <w:bCs/>
        </w:rPr>
        <w:t>was not deployed in the last year, and the Department has not identified additional impacts from the previously released Impact Statement (See attachment).</w:t>
      </w:r>
    </w:p>
    <w:p w14:paraId="73FD7BB9" w14:textId="77777777" w:rsidR="00EA2749" w:rsidRDefault="00EA2749" w:rsidP="0072692E">
      <w:pPr>
        <w:pStyle w:val="CommentText"/>
      </w:pPr>
    </w:p>
    <w:tbl>
      <w:tblPr>
        <w:tblW w:w="9540" w:type="dxa"/>
        <w:tblLook w:val="04A0" w:firstRow="1" w:lastRow="0" w:firstColumn="1" w:lastColumn="0" w:noHBand="0" w:noVBand="1"/>
      </w:tblPr>
      <w:tblGrid>
        <w:gridCol w:w="3540"/>
        <w:gridCol w:w="2000"/>
        <w:gridCol w:w="2000"/>
        <w:gridCol w:w="2000"/>
      </w:tblGrid>
      <w:tr w:rsidR="00745462" w:rsidRPr="00745462" w14:paraId="6EE25614" w14:textId="77777777" w:rsidTr="00745462">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D5EF4CD" w14:textId="77777777" w:rsidR="00745462" w:rsidRPr="00745462" w:rsidRDefault="00745462" w:rsidP="00745462">
            <w:pPr>
              <w:spacing w:after="0" w:line="240" w:lineRule="auto"/>
              <w:rPr>
                <w:rFonts w:ascii="Calibri" w:eastAsia="Times New Roman" w:hAnsi="Calibri" w:cs="Calibri"/>
                <w:b/>
                <w:bCs/>
                <w:color w:val="000000"/>
                <w:sz w:val="24"/>
                <w:szCs w:val="24"/>
              </w:rPr>
            </w:pPr>
            <w:r w:rsidRPr="00745462">
              <w:rPr>
                <w:rFonts w:ascii="Calibri" w:eastAsia="Times New Roman" w:hAnsi="Calibri" w:cs="Calibri"/>
                <w:b/>
                <w:bCs/>
                <w:color w:val="000000"/>
                <w:sz w:val="24"/>
                <w:szCs w:val="24"/>
              </w:rPr>
              <w:t>Combined Tactical Systems/ 5230B</w:t>
            </w:r>
          </w:p>
        </w:tc>
      </w:tr>
      <w:tr w:rsidR="00745462" w:rsidRPr="00745462" w14:paraId="409D5EDC"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C0D35F9" w14:textId="77777777" w:rsidR="00745462" w:rsidRPr="00745462" w:rsidRDefault="00745462" w:rsidP="00745462">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21DC8346"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3A4EAF9"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8D7246F"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 </w:t>
            </w:r>
          </w:p>
        </w:tc>
      </w:tr>
      <w:tr w:rsidR="00745462" w:rsidRPr="00745462" w14:paraId="6313B557"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04D0206" w14:textId="77777777" w:rsidR="00745462" w:rsidRPr="00745462" w:rsidRDefault="00745462" w:rsidP="00745462">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555393CB"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259B714"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46D1360F"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 </w:t>
            </w:r>
          </w:p>
        </w:tc>
      </w:tr>
      <w:tr w:rsidR="00745462" w:rsidRPr="00745462" w14:paraId="0802773B" w14:textId="77777777" w:rsidTr="00745462">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0620BDED" w14:textId="77777777" w:rsidR="00745462" w:rsidRPr="00745462" w:rsidRDefault="00745462" w:rsidP="00745462">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3122CF1E" w14:textId="493262DE"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 xml:space="preserve">Total number of </w:t>
            </w:r>
            <w:r w:rsidR="00232396" w:rsidRPr="00745462">
              <w:rPr>
                <w:rFonts w:ascii="Calibri" w:eastAsia="Times New Roman" w:hAnsi="Calibri" w:cs="Calibri"/>
                <w:color w:val="000000"/>
                <w:sz w:val="22"/>
                <w:szCs w:val="22"/>
              </w:rPr>
              <w:t>days-controlled</w:t>
            </w:r>
            <w:r w:rsidRPr="00745462">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1F707736" w14:textId="77777777"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389A06C5" w14:textId="455D0C52" w:rsidR="00745462" w:rsidRPr="00745462" w:rsidRDefault="00745462" w:rsidP="00745462">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 xml:space="preserve">Number of those daily reported </w:t>
            </w:r>
            <w:r w:rsidR="00232396" w:rsidRPr="00745462">
              <w:rPr>
                <w:rFonts w:ascii="Calibri" w:eastAsia="Times New Roman" w:hAnsi="Calibri" w:cs="Calibri"/>
                <w:color w:val="000000"/>
                <w:sz w:val="22"/>
                <w:szCs w:val="22"/>
              </w:rPr>
              <w:t>uses authorized</w:t>
            </w:r>
            <w:r w:rsidRPr="00745462">
              <w:rPr>
                <w:rFonts w:ascii="Calibri" w:eastAsia="Times New Roman" w:hAnsi="Calibri" w:cs="Calibri"/>
                <w:color w:val="000000"/>
                <w:sz w:val="22"/>
                <w:szCs w:val="22"/>
              </w:rPr>
              <w:t xml:space="preserve"> by non-warrant forms of court authorization</w:t>
            </w:r>
          </w:p>
        </w:tc>
      </w:tr>
      <w:tr w:rsidR="00F75545" w:rsidRPr="00745462" w14:paraId="7603E1FA"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1A4C6BB" w14:textId="77777777" w:rsidR="00F75545" w:rsidRPr="00745462" w:rsidRDefault="00F75545" w:rsidP="00F75545">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0968EBE6" w14:textId="77777777" w:rsidR="00F75545" w:rsidRPr="00745462" w:rsidRDefault="00F75545" w:rsidP="00F75545">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92E829D" w14:textId="3D854A07"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28559362" w14:textId="555055D0"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45462" w14:paraId="0F9668E2"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E0129B0" w14:textId="77777777" w:rsidR="00F75545" w:rsidRPr="00745462" w:rsidRDefault="00F75545" w:rsidP="00F75545">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5DA8EDC6" w14:textId="77777777" w:rsidR="00F75545" w:rsidRPr="00745462" w:rsidRDefault="00F75545" w:rsidP="00F75545">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4B69E8C" w14:textId="67A6EB06"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CED1DA0" w14:textId="3A04BF92"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45462" w14:paraId="163AF7CD"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8424CD8" w14:textId="77777777" w:rsidR="00F75545" w:rsidRPr="00745462" w:rsidRDefault="00F75545" w:rsidP="00F75545">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428AAA6C" w14:textId="77777777" w:rsidR="00F75545" w:rsidRPr="00745462" w:rsidRDefault="00F75545" w:rsidP="00F75545">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CB8D4AA" w14:textId="71FEF097"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9C35905" w14:textId="2EB4CBF2"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45462" w14:paraId="0660932A"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F4124EC" w14:textId="77777777" w:rsidR="00F75545" w:rsidRPr="00745462" w:rsidRDefault="00F75545" w:rsidP="00F75545">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31326D71" w14:textId="77777777" w:rsidR="00F75545" w:rsidRPr="00745462" w:rsidRDefault="00F75545" w:rsidP="00F75545">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69D5DB1" w14:textId="06E8394E"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0E2040BF" w14:textId="5EEE4322"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745462" w14:paraId="416D433A" w14:textId="77777777" w:rsidTr="0074546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1FA7971" w14:textId="77777777" w:rsidR="00F75545" w:rsidRPr="00745462" w:rsidRDefault="00F75545" w:rsidP="00F75545">
            <w:pPr>
              <w:spacing w:after="0" w:line="240" w:lineRule="auto"/>
              <w:rPr>
                <w:rFonts w:ascii="Calibri" w:eastAsia="Times New Roman" w:hAnsi="Calibri" w:cs="Calibri"/>
                <w:color w:val="000000"/>
                <w:sz w:val="22"/>
                <w:szCs w:val="22"/>
              </w:rPr>
            </w:pPr>
            <w:r w:rsidRPr="00745462">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4111ACF5" w14:textId="77777777" w:rsidR="00F75545" w:rsidRPr="00745462" w:rsidRDefault="00F75545" w:rsidP="00F75545">
            <w:pPr>
              <w:spacing w:after="0" w:line="240" w:lineRule="auto"/>
              <w:jc w:val="center"/>
              <w:rPr>
                <w:rFonts w:ascii="Calibri" w:eastAsia="Times New Roman" w:hAnsi="Calibri" w:cs="Calibri"/>
                <w:color w:val="000000"/>
                <w:sz w:val="22"/>
                <w:szCs w:val="22"/>
              </w:rPr>
            </w:pPr>
            <w:r w:rsidRPr="0074546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E2502BA" w14:textId="7601624B"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4CE67D99" w14:textId="084DEBA2" w:rsidR="00F75545" w:rsidRPr="0074546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C75AB7" w:rsidRPr="00745462" w14:paraId="572FF61A" w14:textId="77777777" w:rsidTr="00E454B1">
        <w:trPr>
          <w:trHeight w:val="300"/>
        </w:trPr>
        <w:tc>
          <w:tcPr>
            <w:tcW w:w="3540" w:type="dxa"/>
            <w:tcBorders>
              <w:top w:val="nil"/>
              <w:left w:val="single" w:sz="4" w:space="0" w:color="auto"/>
              <w:bottom w:val="nil"/>
              <w:right w:val="single" w:sz="4" w:space="0" w:color="auto"/>
            </w:tcBorders>
            <w:shd w:val="clear" w:color="auto" w:fill="auto"/>
            <w:noWrap/>
            <w:vAlign w:val="bottom"/>
          </w:tcPr>
          <w:p w14:paraId="0B96D988" w14:textId="498EA7AB" w:rsidR="00C75AB7" w:rsidRPr="00745462"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3523E16B" w14:textId="00C3153B" w:rsidR="00C75AB7" w:rsidRPr="0074546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3C8B8363" w14:textId="57121E32"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F3C4BAC" w14:textId="6D1D52FB"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45462" w14:paraId="5B740E01" w14:textId="77777777" w:rsidTr="00E454B1">
        <w:trPr>
          <w:trHeight w:val="300"/>
        </w:trPr>
        <w:tc>
          <w:tcPr>
            <w:tcW w:w="3540" w:type="dxa"/>
            <w:tcBorders>
              <w:top w:val="nil"/>
              <w:left w:val="single" w:sz="4" w:space="0" w:color="auto"/>
              <w:bottom w:val="nil"/>
              <w:right w:val="single" w:sz="4" w:space="0" w:color="auto"/>
            </w:tcBorders>
            <w:shd w:val="clear" w:color="auto" w:fill="auto"/>
            <w:noWrap/>
            <w:vAlign w:val="bottom"/>
          </w:tcPr>
          <w:p w14:paraId="6597AB41" w14:textId="1905654A" w:rsidR="00C75AB7" w:rsidRPr="00745462"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0691DAB9" w14:textId="7F0B9654" w:rsidR="00C75AB7" w:rsidRPr="0074546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24809339" w14:textId="7A931B88"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739CA508" w14:textId="78943CE5"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45462" w14:paraId="70ACB281" w14:textId="77777777" w:rsidTr="00E454B1">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17B8F073" w14:textId="5F94995F" w:rsidR="00C75AB7" w:rsidRPr="00745462"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2CED203B" w14:textId="62FB74AA" w:rsidR="00C75AB7" w:rsidRPr="00745462"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FFA309B" w14:textId="1328BB17" w:rsidR="00C75AB7" w:rsidRPr="0074546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C27747C" w14:textId="78249A74" w:rsidR="00C75AB7" w:rsidRPr="0074546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745462" w14:paraId="3ADAEFAD" w14:textId="77777777" w:rsidTr="00E454B1">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48E990" w14:textId="354D061A" w:rsidR="00C75AB7" w:rsidRPr="00745462"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043505F8" w14:textId="1D26FE6D" w:rsidR="00C75AB7" w:rsidRPr="00745462"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132A79B" w14:textId="76F510F4" w:rsidR="00C75AB7" w:rsidRPr="0074546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F5494BE" w14:textId="1A6094E0" w:rsidR="00C75AB7" w:rsidRPr="0074546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54C89808" w14:textId="1DD22F01" w:rsidR="002A2B1A" w:rsidRDefault="00745462" w:rsidP="00745462">
      <w:pPr>
        <w:pStyle w:val="CommentText"/>
        <w:rPr>
          <w:b/>
          <w:bCs/>
        </w:rPr>
      </w:pPr>
      <w:r w:rsidRPr="00232396">
        <w:rPr>
          <w:b/>
          <w:bCs/>
        </w:rPr>
        <w:t xml:space="preserve">The </w:t>
      </w:r>
      <w:r w:rsidR="00001CB9" w:rsidRPr="00232396">
        <w:rPr>
          <w:b/>
          <w:bCs/>
        </w:rPr>
        <w:t xml:space="preserve">CTS </w:t>
      </w:r>
      <w:r w:rsidR="008A243F" w:rsidRPr="00232396">
        <w:rPr>
          <w:b/>
          <w:bCs/>
        </w:rPr>
        <w:t xml:space="preserve">5230B </w:t>
      </w:r>
      <w:r w:rsidRPr="00232396">
        <w:rPr>
          <w:b/>
          <w:bCs/>
        </w:rPr>
        <w:t>was not deployed in the last year, and the Department has not identified additional impacts from the previously released Impact Statement (See attachment).</w:t>
      </w:r>
    </w:p>
    <w:p w14:paraId="182C17F1" w14:textId="77777777" w:rsidR="000C5223" w:rsidRPr="007B7EAB" w:rsidRDefault="000C5223" w:rsidP="00745462">
      <w:pPr>
        <w:pStyle w:val="CommentText"/>
        <w:rPr>
          <w:b/>
          <w:bCs/>
        </w:rPr>
      </w:pPr>
    </w:p>
    <w:p w14:paraId="1A131EE9" w14:textId="77777777" w:rsidR="002A2B1A" w:rsidRDefault="002A2B1A" w:rsidP="00745462">
      <w:pPr>
        <w:pStyle w:val="CommentText"/>
      </w:pPr>
    </w:p>
    <w:tbl>
      <w:tblPr>
        <w:tblW w:w="9540" w:type="dxa"/>
        <w:tblLook w:val="04A0" w:firstRow="1" w:lastRow="0" w:firstColumn="1" w:lastColumn="0" w:noHBand="0" w:noVBand="1"/>
      </w:tblPr>
      <w:tblGrid>
        <w:gridCol w:w="3540"/>
        <w:gridCol w:w="2000"/>
        <w:gridCol w:w="2000"/>
        <w:gridCol w:w="2000"/>
      </w:tblGrid>
      <w:tr w:rsidR="009D26DD" w:rsidRPr="009D26DD" w14:paraId="4ADAF32E" w14:textId="77777777" w:rsidTr="009D26DD">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DCFE042" w14:textId="77777777" w:rsidR="009D26DD" w:rsidRPr="009D26DD" w:rsidRDefault="009D26DD" w:rsidP="009D26DD">
            <w:pPr>
              <w:spacing w:after="0" w:line="240" w:lineRule="auto"/>
              <w:rPr>
                <w:rFonts w:ascii="Calibri" w:eastAsia="Times New Roman" w:hAnsi="Calibri" w:cs="Calibri"/>
                <w:b/>
                <w:bCs/>
                <w:color w:val="000000"/>
                <w:sz w:val="24"/>
                <w:szCs w:val="24"/>
              </w:rPr>
            </w:pPr>
            <w:r w:rsidRPr="009D26DD">
              <w:rPr>
                <w:rFonts w:ascii="Calibri" w:eastAsia="Times New Roman" w:hAnsi="Calibri" w:cs="Calibri"/>
                <w:b/>
                <w:bCs/>
                <w:color w:val="000000"/>
                <w:sz w:val="24"/>
                <w:szCs w:val="24"/>
              </w:rPr>
              <w:t>Defense Technology/ CS 2262</w:t>
            </w:r>
          </w:p>
        </w:tc>
      </w:tr>
      <w:tr w:rsidR="009D26DD" w:rsidRPr="009D26DD" w14:paraId="7DDF55BA"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CB0162F" w14:textId="77777777" w:rsidR="009D26DD" w:rsidRPr="009D26DD" w:rsidRDefault="009D26DD" w:rsidP="009D26DD">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1A4FE730"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664D550"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65580C5E"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 </w:t>
            </w:r>
          </w:p>
        </w:tc>
      </w:tr>
      <w:tr w:rsidR="009D26DD" w:rsidRPr="009D26DD" w14:paraId="760D7DF4"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BE8A9C4" w14:textId="77777777" w:rsidR="009D26DD" w:rsidRPr="009D26DD" w:rsidRDefault="009D26DD" w:rsidP="009D26DD">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27C5C54E"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92F19F9"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4F046117"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 </w:t>
            </w:r>
          </w:p>
        </w:tc>
      </w:tr>
      <w:tr w:rsidR="009D26DD" w:rsidRPr="009D26DD" w14:paraId="0CFBE639" w14:textId="77777777" w:rsidTr="009D26DD">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7EA5E83B" w14:textId="77777777" w:rsidR="009D26DD" w:rsidRPr="009D26DD" w:rsidRDefault="009D26DD" w:rsidP="009D26DD">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3DCB2388" w14:textId="1E654C41"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 xml:space="preserve">Total number of </w:t>
            </w:r>
            <w:r w:rsidR="00232396" w:rsidRPr="009D26DD">
              <w:rPr>
                <w:rFonts w:ascii="Calibri" w:eastAsia="Times New Roman" w:hAnsi="Calibri" w:cs="Calibri"/>
                <w:color w:val="000000"/>
                <w:sz w:val="22"/>
                <w:szCs w:val="22"/>
              </w:rPr>
              <w:t>days-controlled</w:t>
            </w:r>
            <w:r w:rsidRPr="009D26DD">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351EFB3D" w14:textId="77777777"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00991D0B" w14:textId="23B8A4FA" w:rsidR="009D26DD" w:rsidRPr="009D26DD" w:rsidRDefault="009D26DD" w:rsidP="009D26DD">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 xml:space="preserve">Number of those daily reported </w:t>
            </w:r>
            <w:r w:rsidR="00232396" w:rsidRPr="009D26DD">
              <w:rPr>
                <w:rFonts w:ascii="Calibri" w:eastAsia="Times New Roman" w:hAnsi="Calibri" w:cs="Calibri"/>
                <w:color w:val="000000"/>
                <w:sz w:val="22"/>
                <w:szCs w:val="22"/>
              </w:rPr>
              <w:t>uses authorized</w:t>
            </w:r>
            <w:r w:rsidRPr="009D26DD">
              <w:rPr>
                <w:rFonts w:ascii="Calibri" w:eastAsia="Times New Roman" w:hAnsi="Calibri" w:cs="Calibri"/>
                <w:color w:val="000000"/>
                <w:sz w:val="22"/>
                <w:szCs w:val="22"/>
              </w:rPr>
              <w:t xml:space="preserve"> by non-warrant forms of court authorization</w:t>
            </w:r>
          </w:p>
        </w:tc>
      </w:tr>
      <w:tr w:rsidR="00F75545" w:rsidRPr="009D26DD" w14:paraId="1979D86B"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6BBC72A" w14:textId="77777777" w:rsidR="00F75545" w:rsidRPr="009D26DD" w:rsidRDefault="00F75545" w:rsidP="00F75545">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5CD46CE9" w14:textId="77777777" w:rsidR="00F75545" w:rsidRPr="009D26DD" w:rsidRDefault="00F75545" w:rsidP="00F75545">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C631649" w14:textId="5C92246A"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05AE115" w14:textId="53F3A27B"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9D26DD" w14:paraId="4493DFFB"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2704906" w14:textId="77777777" w:rsidR="00F75545" w:rsidRPr="009D26DD" w:rsidRDefault="00F75545" w:rsidP="00F75545">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58AE684F" w14:textId="77777777" w:rsidR="00F75545" w:rsidRPr="009D26DD" w:rsidRDefault="00F75545" w:rsidP="00F75545">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5E485BA" w14:textId="2A821873"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1AEB010C" w14:textId="416E3C37"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9D26DD" w14:paraId="2EEDF316"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80489FB" w14:textId="77777777" w:rsidR="00F75545" w:rsidRPr="009D26DD" w:rsidRDefault="00F75545" w:rsidP="00F75545">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612E4E4E" w14:textId="77777777" w:rsidR="00F75545" w:rsidRPr="009D26DD" w:rsidRDefault="00F75545" w:rsidP="00F75545">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87EE45F" w14:textId="3ECB068E"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470BE8C7" w14:textId="16839EB5"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9D26DD" w14:paraId="18BAB1AF"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9934FD5" w14:textId="77777777" w:rsidR="00F75545" w:rsidRPr="009D26DD" w:rsidRDefault="00F75545" w:rsidP="00F75545">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236A8B1A" w14:textId="77777777" w:rsidR="00F75545" w:rsidRPr="009D26DD" w:rsidRDefault="00F75545" w:rsidP="00F75545">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9672D80" w14:textId="325B98FA"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1649652A" w14:textId="20DBB011"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9D26DD" w14:paraId="6369819E" w14:textId="77777777" w:rsidTr="009D26D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D3F4D9B" w14:textId="77777777" w:rsidR="00F75545" w:rsidRPr="009D26DD" w:rsidRDefault="00F75545" w:rsidP="00F75545">
            <w:pPr>
              <w:spacing w:after="0" w:line="240" w:lineRule="auto"/>
              <w:rPr>
                <w:rFonts w:ascii="Calibri" w:eastAsia="Times New Roman" w:hAnsi="Calibri" w:cs="Calibri"/>
                <w:color w:val="000000"/>
                <w:sz w:val="22"/>
                <w:szCs w:val="22"/>
              </w:rPr>
            </w:pPr>
            <w:r w:rsidRPr="009D26DD">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109114A5" w14:textId="77777777" w:rsidR="00F75545" w:rsidRPr="009D26DD" w:rsidRDefault="00F75545" w:rsidP="00F75545">
            <w:pPr>
              <w:spacing w:after="0" w:line="240" w:lineRule="auto"/>
              <w:jc w:val="center"/>
              <w:rPr>
                <w:rFonts w:ascii="Calibri" w:eastAsia="Times New Roman" w:hAnsi="Calibri" w:cs="Calibri"/>
                <w:color w:val="000000"/>
                <w:sz w:val="22"/>
                <w:szCs w:val="22"/>
              </w:rPr>
            </w:pPr>
            <w:r w:rsidRPr="009D26D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8D1AF8C" w14:textId="04F112C3"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0F484AC8" w14:textId="04C0F9F1" w:rsidR="00F75545" w:rsidRPr="009D26DD"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C75AB7" w:rsidRPr="009D26DD" w14:paraId="00CA2B7E" w14:textId="77777777" w:rsidTr="00B63FC7">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262129A3" w14:textId="71B33EE3" w:rsidR="00C75AB7" w:rsidRPr="009D26DD"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61472190" w14:textId="04808A39" w:rsidR="00C75AB7" w:rsidRPr="009D26DD"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00DF78DE" w14:textId="524354A5"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182C912D" w14:textId="7C1310A9"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9D26DD" w14:paraId="4DF91A9F" w14:textId="77777777" w:rsidTr="00B63FC7">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436B7ECF" w14:textId="0273119E" w:rsidR="00C75AB7" w:rsidRPr="009D26DD"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0DEC9575" w14:textId="1377955F" w:rsidR="00C75AB7" w:rsidRPr="009D26DD"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482E5D34" w14:textId="6DAA0F1D"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35BA7A78" w14:textId="3012C5D2"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9D26DD" w14:paraId="6CDBDD1A" w14:textId="77777777" w:rsidTr="00B63FC7">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619E759E" w14:textId="20495FE9" w:rsidR="00C75AB7" w:rsidRPr="009D26DD"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17132BD5" w14:textId="722338D8" w:rsidR="00C75AB7" w:rsidRPr="009D26DD"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5854067" w14:textId="1CFC3194" w:rsidR="00C75AB7" w:rsidRPr="009D26DD"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40487D5" w14:textId="2714DE27" w:rsidR="00C75AB7" w:rsidRPr="009D26DD"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9D26DD" w14:paraId="7E76F453" w14:textId="77777777" w:rsidTr="00B63FC7">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BE2FD9" w14:textId="6CBDA23D" w:rsidR="00C75AB7" w:rsidRPr="009D26DD"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203E65FC" w14:textId="778F4F0C" w:rsidR="00C75AB7" w:rsidRPr="009D26DD"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4DB3956" w14:textId="404C2181" w:rsidR="00C75AB7" w:rsidRPr="009D26DD"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393341FA" w14:textId="0BE38929" w:rsidR="00C75AB7" w:rsidRPr="009D26DD"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56DC9E67" w14:textId="6BA25213" w:rsidR="009D26DD" w:rsidRPr="00232396" w:rsidRDefault="009D26DD" w:rsidP="009D26DD">
      <w:pPr>
        <w:pStyle w:val="CommentText"/>
        <w:rPr>
          <w:b/>
          <w:bCs/>
        </w:rPr>
      </w:pPr>
      <w:r w:rsidRPr="00232396">
        <w:rPr>
          <w:b/>
          <w:bCs/>
        </w:rPr>
        <w:t xml:space="preserve">The </w:t>
      </w:r>
      <w:r w:rsidR="008A243F" w:rsidRPr="00232396">
        <w:rPr>
          <w:b/>
          <w:bCs/>
        </w:rPr>
        <w:t xml:space="preserve">Defense Technology CS 2262 </w:t>
      </w:r>
      <w:r w:rsidRPr="00232396">
        <w:rPr>
          <w:b/>
          <w:bCs/>
        </w:rPr>
        <w:t>was not deployed in the last year, and the Department has not identified additional impacts from the previously released Impact Statement (See attachment).</w:t>
      </w:r>
    </w:p>
    <w:p w14:paraId="4D33825C" w14:textId="77777777" w:rsidR="00AC0EB8" w:rsidRDefault="00AC0EB8" w:rsidP="009D26DD">
      <w:pPr>
        <w:pStyle w:val="CommentText"/>
      </w:pPr>
    </w:p>
    <w:p w14:paraId="1AE4B2EB" w14:textId="77777777" w:rsidR="007B7EAB" w:rsidRDefault="007B7EAB" w:rsidP="009D26DD">
      <w:pPr>
        <w:pStyle w:val="CommentText"/>
      </w:pPr>
    </w:p>
    <w:tbl>
      <w:tblPr>
        <w:tblW w:w="9540" w:type="dxa"/>
        <w:tblLook w:val="04A0" w:firstRow="1" w:lastRow="0" w:firstColumn="1" w:lastColumn="0" w:noHBand="0" w:noVBand="1"/>
      </w:tblPr>
      <w:tblGrid>
        <w:gridCol w:w="3540"/>
        <w:gridCol w:w="2000"/>
        <w:gridCol w:w="2000"/>
        <w:gridCol w:w="2000"/>
      </w:tblGrid>
      <w:tr w:rsidR="003924E2" w:rsidRPr="003924E2" w14:paraId="2E1BB986" w14:textId="77777777" w:rsidTr="003924E2">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26E4AF09" w14:textId="77777777" w:rsidR="003924E2" w:rsidRPr="003924E2" w:rsidRDefault="003924E2" w:rsidP="003924E2">
            <w:pPr>
              <w:spacing w:after="0" w:line="240" w:lineRule="auto"/>
              <w:rPr>
                <w:rFonts w:ascii="Calibri" w:eastAsia="Times New Roman" w:hAnsi="Calibri" w:cs="Calibri"/>
                <w:b/>
                <w:bCs/>
                <w:color w:val="000000"/>
                <w:sz w:val="24"/>
                <w:szCs w:val="24"/>
              </w:rPr>
            </w:pPr>
            <w:r w:rsidRPr="003924E2">
              <w:rPr>
                <w:rFonts w:ascii="Calibri" w:eastAsia="Times New Roman" w:hAnsi="Calibri" w:cs="Calibri"/>
                <w:b/>
                <w:bCs/>
                <w:color w:val="000000"/>
                <w:sz w:val="24"/>
                <w:szCs w:val="24"/>
              </w:rPr>
              <w:t>Combined Tactical System/ CTS 7290M</w:t>
            </w:r>
          </w:p>
        </w:tc>
      </w:tr>
      <w:tr w:rsidR="003924E2" w:rsidRPr="003924E2" w14:paraId="20C16E8A"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8A90791" w14:textId="77777777" w:rsidR="003924E2" w:rsidRPr="003924E2" w:rsidRDefault="003924E2" w:rsidP="003924E2">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0794473B"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E7D5828"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9ABD971"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r>
      <w:tr w:rsidR="003924E2" w:rsidRPr="003924E2" w14:paraId="59117B37"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7BA573C" w14:textId="77777777" w:rsidR="003924E2" w:rsidRPr="003924E2" w:rsidRDefault="003924E2" w:rsidP="003924E2">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02B16DFF"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BD570E7"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765940A2"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r>
      <w:tr w:rsidR="003924E2" w:rsidRPr="003924E2" w14:paraId="62CBD11D" w14:textId="77777777" w:rsidTr="003924E2">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0EB0CA45" w14:textId="77777777" w:rsidR="003924E2" w:rsidRPr="003924E2" w:rsidRDefault="003924E2" w:rsidP="003924E2">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2F4C7203" w14:textId="27A5BAC4"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xml:space="preserve">Total number of </w:t>
            </w:r>
            <w:r w:rsidR="00232396" w:rsidRPr="003924E2">
              <w:rPr>
                <w:rFonts w:ascii="Calibri" w:eastAsia="Times New Roman" w:hAnsi="Calibri" w:cs="Calibri"/>
                <w:color w:val="000000"/>
                <w:sz w:val="22"/>
                <w:szCs w:val="22"/>
              </w:rPr>
              <w:t>days-controlled</w:t>
            </w:r>
            <w:r w:rsidRPr="003924E2">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22BEB8BB"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09C19708" w14:textId="7CC853A2"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xml:space="preserve">Number of those daily reported </w:t>
            </w:r>
            <w:r w:rsidR="00232396" w:rsidRPr="003924E2">
              <w:rPr>
                <w:rFonts w:ascii="Calibri" w:eastAsia="Times New Roman" w:hAnsi="Calibri" w:cs="Calibri"/>
                <w:color w:val="000000"/>
                <w:sz w:val="22"/>
                <w:szCs w:val="22"/>
              </w:rPr>
              <w:t>uses authorized</w:t>
            </w:r>
            <w:r w:rsidRPr="003924E2">
              <w:rPr>
                <w:rFonts w:ascii="Calibri" w:eastAsia="Times New Roman" w:hAnsi="Calibri" w:cs="Calibri"/>
                <w:color w:val="000000"/>
                <w:sz w:val="22"/>
                <w:szCs w:val="22"/>
              </w:rPr>
              <w:t xml:space="preserve"> by non-warrant forms of court authorization</w:t>
            </w:r>
          </w:p>
        </w:tc>
      </w:tr>
      <w:tr w:rsidR="00F75545" w:rsidRPr="003924E2" w14:paraId="2C8696D4"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022431E"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7D7599DB"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39C5D19" w14:textId="651A789B"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40AC4958" w14:textId="63928183"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493E25A1"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254FF09"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51C8C2B4"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DE24357" w14:textId="49B65ABF"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0C3E332E" w14:textId="63894AEB"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6E09D828"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0367AFC"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75190C28"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CF4490D" w14:textId="4A7E41ED"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22A34E91" w14:textId="57C021CE"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27E94956"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AB65B50"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10D9CB61"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E5C0E60" w14:textId="5EEA759D"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7CA02CF2" w14:textId="5450425D"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242A2D03"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BAF20D0"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488AAAB9"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AC448E9" w14:textId="4766DCAF"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272DD3FC" w14:textId="217916FC"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C75AB7" w:rsidRPr="003924E2" w14:paraId="24127AC2" w14:textId="77777777" w:rsidTr="00AF506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3B90FC67" w14:textId="3AB822C4" w:rsidR="00C75AB7" w:rsidRPr="003924E2"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442FBF61" w14:textId="451A7B71" w:rsidR="00C75AB7" w:rsidRPr="003924E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76CDBC69" w14:textId="23FE6768"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DC1EF9F" w14:textId="71D1D3F3"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3924E2" w14:paraId="196F5E11" w14:textId="77777777" w:rsidTr="00AF506D">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0133D36E" w14:textId="19BD02F2" w:rsidR="00C75AB7" w:rsidRPr="003924E2"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3C42D2C4" w14:textId="0326C686" w:rsidR="00C75AB7" w:rsidRPr="003924E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6A9C7EB2" w14:textId="019AB689"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10B561A3" w14:textId="27594D90" w:rsidR="00C75AB7" w:rsidRPr="0072692E"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3924E2" w14:paraId="461919EE" w14:textId="77777777" w:rsidTr="00AF506D">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010D83FE" w14:textId="5369DA2F" w:rsidR="00C75AB7" w:rsidRPr="003924E2" w:rsidRDefault="00C75AB7" w:rsidP="00C75AB7">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7E8D47B7" w14:textId="30F4FDB2" w:rsidR="00C75AB7" w:rsidRPr="003924E2"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D052A46" w14:textId="696F2EEE" w:rsidR="00C75AB7" w:rsidRPr="003924E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A3388F0" w14:textId="5F99E1BF" w:rsidR="00C75AB7" w:rsidRPr="003924E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C75AB7" w:rsidRPr="003924E2" w14:paraId="74926E4F" w14:textId="77777777" w:rsidTr="00AF506D">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4A8E2" w14:textId="2BA659C3" w:rsidR="00C75AB7" w:rsidRPr="003924E2" w:rsidRDefault="00C75AB7" w:rsidP="00C75AB7">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69CFD5BE" w14:textId="2FC085AF" w:rsidR="00C75AB7" w:rsidRPr="003924E2" w:rsidRDefault="00C75AB7" w:rsidP="00C75AB7">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547CC96" w14:textId="1E9CDDA6" w:rsidR="00C75AB7" w:rsidRPr="003924E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0E808C48" w14:textId="4BAD0003" w:rsidR="00C75AB7" w:rsidRPr="003924E2" w:rsidRDefault="00C75AB7" w:rsidP="00C75AB7">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2FF1F6B1" w14:textId="4C1CED25" w:rsidR="003924E2" w:rsidRPr="00232396" w:rsidRDefault="003924E2" w:rsidP="003924E2">
      <w:pPr>
        <w:pStyle w:val="CommentText"/>
        <w:rPr>
          <w:b/>
          <w:bCs/>
        </w:rPr>
      </w:pPr>
      <w:r w:rsidRPr="00232396">
        <w:rPr>
          <w:b/>
          <w:bCs/>
        </w:rPr>
        <w:t xml:space="preserve">The </w:t>
      </w:r>
      <w:r w:rsidR="0053301E" w:rsidRPr="00232396">
        <w:rPr>
          <w:b/>
          <w:bCs/>
        </w:rPr>
        <w:t xml:space="preserve">CTS 7290M </w:t>
      </w:r>
      <w:r w:rsidRPr="00232396">
        <w:rPr>
          <w:b/>
          <w:bCs/>
        </w:rPr>
        <w:t>was not deployed in the last year, and the Department has not identified additional impacts from the previously released Impact Statement (See attachment).</w:t>
      </w:r>
    </w:p>
    <w:p w14:paraId="0CC28999" w14:textId="6A958F95" w:rsidR="00AC0EB8" w:rsidRPr="009C7768" w:rsidRDefault="00AC0EB8" w:rsidP="003924E2">
      <w:pPr>
        <w:pStyle w:val="CommentText"/>
        <w:rPr>
          <w:b/>
          <w:bCs/>
          <w:sz w:val="21"/>
          <w:szCs w:val="21"/>
        </w:rPr>
      </w:pPr>
    </w:p>
    <w:p w14:paraId="22243E63" w14:textId="77777777" w:rsidR="002A2B1A" w:rsidRDefault="002A2B1A" w:rsidP="003924E2">
      <w:pPr>
        <w:pStyle w:val="CommentText"/>
      </w:pPr>
    </w:p>
    <w:tbl>
      <w:tblPr>
        <w:tblW w:w="9540" w:type="dxa"/>
        <w:tblLook w:val="04A0" w:firstRow="1" w:lastRow="0" w:firstColumn="1" w:lastColumn="0" w:noHBand="0" w:noVBand="1"/>
      </w:tblPr>
      <w:tblGrid>
        <w:gridCol w:w="3540"/>
        <w:gridCol w:w="2000"/>
        <w:gridCol w:w="2000"/>
        <w:gridCol w:w="2000"/>
      </w:tblGrid>
      <w:tr w:rsidR="003924E2" w:rsidRPr="003924E2" w14:paraId="04E6F46E" w14:textId="77777777" w:rsidTr="003924E2">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B0A4ADD" w14:textId="77777777" w:rsidR="003924E2" w:rsidRPr="003924E2" w:rsidRDefault="003924E2" w:rsidP="003924E2">
            <w:pPr>
              <w:spacing w:after="0" w:line="240" w:lineRule="auto"/>
              <w:rPr>
                <w:rFonts w:ascii="Calibri" w:eastAsia="Times New Roman" w:hAnsi="Calibri" w:cs="Calibri"/>
                <w:b/>
                <w:bCs/>
                <w:color w:val="000000"/>
                <w:sz w:val="24"/>
                <w:szCs w:val="24"/>
              </w:rPr>
            </w:pPr>
            <w:r w:rsidRPr="003924E2">
              <w:rPr>
                <w:rFonts w:ascii="Calibri" w:eastAsia="Times New Roman" w:hAnsi="Calibri" w:cs="Calibri"/>
                <w:b/>
                <w:bCs/>
                <w:color w:val="000000"/>
                <w:sz w:val="24"/>
                <w:szCs w:val="24"/>
              </w:rPr>
              <w:t>CTS 4233 40mm CS Multi 3 Smoke</w:t>
            </w:r>
          </w:p>
        </w:tc>
      </w:tr>
      <w:tr w:rsidR="003924E2" w:rsidRPr="003924E2" w14:paraId="227ACF88"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B3BC20E" w14:textId="77777777" w:rsidR="003924E2" w:rsidRPr="003924E2" w:rsidRDefault="003924E2" w:rsidP="003924E2">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2E905F5D" w14:textId="3F7538EE" w:rsidR="003924E2" w:rsidRPr="003924E2" w:rsidRDefault="00785CB1" w:rsidP="003924E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3A7492D"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73AF2DBE"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r>
      <w:tr w:rsidR="003924E2" w:rsidRPr="003924E2" w14:paraId="711E9B6F"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C785179" w14:textId="77777777" w:rsidR="003924E2" w:rsidRPr="003924E2" w:rsidRDefault="003924E2" w:rsidP="003924E2">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0EDA6A39"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C29C952"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1A1D4CF9"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w:t>
            </w:r>
          </w:p>
        </w:tc>
      </w:tr>
      <w:tr w:rsidR="003924E2" w:rsidRPr="003924E2" w14:paraId="063C7B4A" w14:textId="77777777" w:rsidTr="003924E2">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3E3DED42" w14:textId="77777777" w:rsidR="003924E2" w:rsidRPr="003924E2" w:rsidRDefault="003924E2" w:rsidP="003924E2">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68C3C13C" w14:textId="53F3201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xml:space="preserve">Total number of </w:t>
            </w:r>
            <w:r w:rsidR="00232396" w:rsidRPr="003924E2">
              <w:rPr>
                <w:rFonts w:ascii="Calibri" w:eastAsia="Times New Roman" w:hAnsi="Calibri" w:cs="Calibri"/>
                <w:color w:val="000000"/>
                <w:sz w:val="22"/>
                <w:szCs w:val="22"/>
              </w:rPr>
              <w:t>days-controlled</w:t>
            </w:r>
            <w:r w:rsidRPr="003924E2">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38D906D8" w14:textId="77777777"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78E86375" w14:textId="259AD704" w:rsidR="003924E2" w:rsidRPr="003924E2" w:rsidRDefault="003924E2" w:rsidP="003924E2">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 xml:space="preserve">Number of those daily reported </w:t>
            </w:r>
            <w:r w:rsidR="00232396" w:rsidRPr="003924E2">
              <w:rPr>
                <w:rFonts w:ascii="Calibri" w:eastAsia="Times New Roman" w:hAnsi="Calibri" w:cs="Calibri"/>
                <w:color w:val="000000"/>
                <w:sz w:val="22"/>
                <w:szCs w:val="22"/>
              </w:rPr>
              <w:t>uses authorized</w:t>
            </w:r>
            <w:r w:rsidRPr="003924E2">
              <w:rPr>
                <w:rFonts w:ascii="Calibri" w:eastAsia="Times New Roman" w:hAnsi="Calibri" w:cs="Calibri"/>
                <w:color w:val="000000"/>
                <w:sz w:val="22"/>
                <w:szCs w:val="22"/>
              </w:rPr>
              <w:t xml:space="preserve"> by non-warrant forms of court authorization</w:t>
            </w:r>
          </w:p>
        </w:tc>
      </w:tr>
      <w:tr w:rsidR="00F75545" w:rsidRPr="003924E2" w14:paraId="239BB018"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9527C0E"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4C6E0B70" w14:textId="55A87C85" w:rsidR="00F75545" w:rsidRPr="003924E2" w:rsidRDefault="00785CB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4B9A62C" w14:textId="259EA59C"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128C1B2" w14:textId="39B63518"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064EF7B7"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6BF47CF"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1332A7CB"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95BD730" w14:textId="171EADA0"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735B0801" w14:textId="4282D7C0"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463BC576"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E81E9F2"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78F8A0CF"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53E125E" w14:textId="4AA5A017"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9539303" w14:textId="5F387CB6"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3924E2" w14:paraId="1047E257"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E1324DE" w14:textId="77777777" w:rsidR="00F75545" w:rsidRPr="003924E2" w:rsidRDefault="00F75545"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3F7A5328" w14:textId="77777777" w:rsidR="00F75545" w:rsidRPr="003924E2" w:rsidRDefault="00F75545" w:rsidP="00F75545">
            <w:pPr>
              <w:spacing w:after="0" w:line="240" w:lineRule="auto"/>
              <w:jc w:val="center"/>
              <w:rPr>
                <w:rFonts w:ascii="Calibri" w:eastAsia="Times New Roman" w:hAnsi="Calibri" w:cs="Calibri"/>
                <w:color w:val="000000"/>
                <w:sz w:val="22"/>
                <w:szCs w:val="22"/>
              </w:rPr>
            </w:pPr>
            <w:r w:rsidRPr="003924E2">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2D4FEC5" w14:textId="1D1C7B3A"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03EB238" w14:textId="68B442A1" w:rsidR="00F75545" w:rsidRPr="003924E2"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C75AB7" w:rsidRPr="003924E2" w14:paraId="0E355A0A" w14:textId="77777777" w:rsidTr="003924E2">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59A5712D" w14:textId="3CC22D9A" w:rsidR="00C75AB7" w:rsidRPr="003924E2" w:rsidRDefault="00C75AB7" w:rsidP="00F75545">
            <w:pPr>
              <w:spacing w:after="0" w:line="240" w:lineRule="auto"/>
              <w:rPr>
                <w:rFonts w:ascii="Calibri" w:eastAsia="Times New Roman" w:hAnsi="Calibri" w:cs="Calibri"/>
                <w:color w:val="000000"/>
                <w:sz w:val="22"/>
                <w:szCs w:val="22"/>
              </w:rPr>
            </w:pPr>
            <w:r w:rsidRPr="003924E2">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tcPr>
          <w:p w14:paraId="3AF3B2AD" w14:textId="3BBDF0EE" w:rsidR="00C75AB7" w:rsidRPr="003924E2" w:rsidRDefault="00785CB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tcPr>
          <w:p w14:paraId="321A5CD5" w14:textId="33383CCD" w:rsidR="00C75AB7" w:rsidRPr="0072692E" w:rsidRDefault="00EC297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tcPr>
          <w:p w14:paraId="386823E2" w14:textId="0F814D9B" w:rsidR="00C75AB7" w:rsidRPr="0072692E" w:rsidRDefault="00EC297C"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3924E2" w14:paraId="65AE0581" w14:textId="77777777" w:rsidTr="0079708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00A80220" w14:textId="0B76CCD5" w:rsidR="00A75CD2" w:rsidRPr="003924E2"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48663342" w14:textId="679CCCD6"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3C93635" w14:textId="056B1632"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29315C48" w14:textId="783F3794"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3924E2" w14:paraId="6E3A09D0" w14:textId="77777777" w:rsidTr="00797089">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0C2EED6" w14:textId="4E20E10D" w:rsidR="00A75CD2" w:rsidRPr="003924E2"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hideMark/>
          </w:tcPr>
          <w:p w14:paraId="4151494E" w14:textId="1D2E5CB4"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6760CB3" w14:textId="277F7FA3"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59D22749" w14:textId="60754122"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3924E2" w14:paraId="521554D6" w14:textId="77777777" w:rsidTr="00797089">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439758CA" w14:textId="69695BC0" w:rsidR="00A75CD2" w:rsidRPr="003924E2"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20360A56" w14:textId="1C6C92DC" w:rsidR="00A75CD2" w:rsidRPr="003924E2"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4374D9F" w14:textId="2B76A0B3"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8A9B86E" w14:textId="6DB9F0F8"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3924E2" w14:paraId="6F0E120B" w14:textId="77777777" w:rsidTr="00797089">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647FC5" w14:textId="688D776B" w:rsidR="00A75CD2" w:rsidRPr="003924E2" w:rsidRDefault="00A75CD2" w:rsidP="00A75CD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05865CDF" w14:textId="113368DE" w:rsidR="00A75CD2" w:rsidRPr="003924E2"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EA58240" w14:textId="5B62F5AA"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E827D4E" w14:textId="46B5580F" w:rsidR="00A75CD2" w:rsidRPr="003924E2"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0449EDA9" w14:textId="468CEBC8" w:rsidR="003924E2" w:rsidRPr="00232396" w:rsidRDefault="003924E2" w:rsidP="003924E2">
      <w:pPr>
        <w:pStyle w:val="CommentText"/>
        <w:rPr>
          <w:b/>
          <w:bCs/>
        </w:rPr>
      </w:pPr>
      <w:r w:rsidRPr="00232396">
        <w:rPr>
          <w:b/>
          <w:bCs/>
        </w:rPr>
        <w:t xml:space="preserve">The </w:t>
      </w:r>
      <w:r w:rsidR="0053301E" w:rsidRPr="00232396">
        <w:rPr>
          <w:b/>
          <w:bCs/>
        </w:rPr>
        <w:t xml:space="preserve">CTS </w:t>
      </w:r>
      <w:r w:rsidR="004E3702" w:rsidRPr="00232396">
        <w:rPr>
          <w:b/>
          <w:bCs/>
        </w:rPr>
        <w:t xml:space="preserve">4233 40mm CS Multi 3 Smoke </w:t>
      </w:r>
      <w:r w:rsidRPr="00232396">
        <w:rPr>
          <w:b/>
          <w:bCs/>
        </w:rPr>
        <w:t>was deployed in the last year, and the Department has not identified additional impacts from the previously released Impact Statement (See attachment).</w:t>
      </w:r>
    </w:p>
    <w:p w14:paraId="1D0550E6" w14:textId="77777777" w:rsidR="00AC0EB8" w:rsidRDefault="00AC0EB8" w:rsidP="003924E2">
      <w:pPr>
        <w:pStyle w:val="CommentText"/>
      </w:pPr>
    </w:p>
    <w:tbl>
      <w:tblPr>
        <w:tblW w:w="9540" w:type="dxa"/>
        <w:tblLook w:val="04A0" w:firstRow="1" w:lastRow="0" w:firstColumn="1" w:lastColumn="0" w:noHBand="0" w:noVBand="1"/>
      </w:tblPr>
      <w:tblGrid>
        <w:gridCol w:w="3540"/>
        <w:gridCol w:w="2000"/>
        <w:gridCol w:w="2000"/>
        <w:gridCol w:w="2000"/>
      </w:tblGrid>
      <w:tr w:rsidR="00CA585C" w:rsidRPr="00CA585C" w14:paraId="28C6F636" w14:textId="77777777" w:rsidTr="00CA585C">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496D06F" w14:textId="77777777" w:rsidR="00CA585C" w:rsidRPr="00CA585C" w:rsidRDefault="00CA585C" w:rsidP="00CA585C">
            <w:pPr>
              <w:spacing w:after="0" w:line="240" w:lineRule="auto"/>
              <w:rPr>
                <w:rFonts w:ascii="Calibri" w:eastAsia="Times New Roman" w:hAnsi="Calibri" w:cs="Calibri"/>
                <w:b/>
                <w:bCs/>
                <w:color w:val="000000"/>
                <w:sz w:val="24"/>
                <w:szCs w:val="24"/>
              </w:rPr>
            </w:pPr>
            <w:r w:rsidRPr="00CA585C">
              <w:rPr>
                <w:rFonts w:ascii="Calibri" w:eastAsia="Times New Roman" w:hAnsi="Calibri" w:cs="Calibri"/>
                <w:b/>
                <w:bCs/>
                <w:color w:val="000000"/>
                <w:sz w:val="24"/>
                <w:szCs w:val="24"/>
              </w:rPr>
              <w:t>CTS 9410 Inert Rubber Ball Tear Grenade</w:t>
            </w:r>
          </w:p>
        </w:tc>
      </w:tr>
      <w:tr w:rsidR="00CA585C" w:rsidRPr="00CA585C" w14:paraId="5C155C2B"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3E03ED2" w14:textId="77777777" w:rsidR="00CA585C" w:rsidRPr="00CA585C" w:rsidRDefault="00CA585C" w:rsidP="00CA585C">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7CD6E9E2"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BD77D02"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74E3A3F1"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r>
      <w:tr w:rsidR="00CA585C" w:rsidRPr="00CA585C" w14:paraId="7054B627"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A7DD522" w14:textId="77777777" w:rsidR="00CA585C" w:rsidRPr="00CA585C" w:rsidRDefault="00CA585C" w:rsidP="00CA585C">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08664854"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6F18339"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A441134"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r>
      <w:tr w:rsidR="00CA585C" w:rsidRPr="00CA585C" w14:paraId="0FE04FDB" w14:textId="77777777" w:rsidTr="00CA585C">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7CDCF432" w14:textId="77777777" w:rsidR="00CA585C" w:rsidRPr="00CA585C" w:rsidRDefault="00CA585C" w:rsidP="00CA585C">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43911015" w14:textId="7D2D65B3"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xml:space="preserve">Total number of </w:t>
            </w:r>
            <w:r w:rsidR="00232396" w:rsidRPr="00CA585C">
              <w:rPr>
                <w:rFonts w:ascii="Calibri" w:eastAsia="Times New Roman" w:hAnsi="Calibri" w:cs="Calibri"/>
                <w:color w:val="000000"/>
                <w:sz w:val="22"/>
                <w:szCs w:val="22"/>
              </w:rPr>
              <w:t>days-controlled</w:t>
            </w:r>
            <w:r w:rsidRPr="00CA585C">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2F22E174"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682FE13A" w14:textId="086824F2"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xml:space="preserve">Number of those daily reported </w:t>
            </w:r>
            <w:r w:rsidR="00232396" w:rsidRPr="00CA585C">
              <w:rPr>
                <w:rFonts w:ascii="Calibri" w:eastAsia="Times New Roman" w:hAnsi="Calibri" w:cs="Calibri"/>
                <w:color w:val="000000"/>
                <w:sz w:val="22"/>
                <w:szCs w:val="22"/>
              </w:rPr>
              <w:t>uses authorized</w:t>
            </w:r>
            <w:r w:rsidRPr="00CA585C">
              <w:rPr>
                <w:rFonts w:ascii="Calibri" w:eastAsia="Times New Roman" w:hAnsi="Calibri" w:cs="Calibri"/>
                <w:color w:val="000000"/>
                <w:sz w:val="22"/>
                <w:szCs w:val="22"/>
              </w:rPr>
              <w:t xml:space="preserve"> by non-warrant forms of court authorization</w:t>
            </w:r>
          </w:p>
        </w:tc>
      </w:tr>
      <w:tr w:rsidR="00F75545" w:rsidRPr="00CA585C" w14:paraId="488357DE"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B64399C"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3F02E03A"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C60E0A4" w14:textId="0BCD29A2"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B96F008" w14:textId="4ADCB02E"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772A7BFF"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1CECE3D"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25CAFE43"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7890CCE" w14:textId="46747165"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FBD2B14" w14:textId="65C93C9B"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1899318B"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3E3EEC2"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4A4B4B89"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59DB66A" w14:textId="34622E82"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4E6BCCB6" w14:textId="16F28F9F"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5142EEB2"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80E69A7"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6BF8026F"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4824334" w14:textId="31B1DA43"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458E481" w14:textId="2BEBCD86"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5611DDA0"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FCC0799"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214C1F66"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05D42FB" w14:textId="4FE6FEFD"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14DF5022" w14:textId="5D4A3D9C"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75CD2" w:rsidRPr="00CA585C" w14:paraId="73A3814F" w14:textId="77777777" w:rsidTr="00F46A14">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7CCA3749" w14:textId="5E6F9EDD" w:rsidR="00A75CD2" w:rsidRPr="00CA585C"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74B7E700" w14:textId="7B2E7859"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4E25D207" w14:textId="40CBD608"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1BF72718" w14:textId="66DED9BB"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CA585C" w14:paraId="47223A87" w14:textId="77777777" w:rsidTr="00F46A14">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4D2A5F49" w14:textId="0E53B932" w:rsidR="00A75CD2" w:rsidRPr="00CA585C"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6D9657D9" w14:textId="3CF479F9"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3BB501FD" w14:textId="09F811E3"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2A1A1EF4" w14:textId="0CD2EF6F"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CA585C" w14:paraId="08CED316" w14:textId="77777777" w:rsidTr="00F46A14">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067030F4" w14:textId="6DC123C9" w:rsidR="00A75CD2" w:rsidRPr="00CA585C"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1912C6ED" w14:textId="4133F61D" w:rsidR="00A75CD2" w:rsidRPr="00CA585C"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0066341D" w14:textId="12FD4968"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BE9F0FC" w14:textId="096ECF31"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CA585C" w14:paraId="1F44D4FA" w14:textId="77777777" w:rsidTr="00F46A14">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84A546" w14:textId="13D91FC4" w:rsidR="00A75CD2" w:rsidRPr="00CA585C" w:rsidRDefault="00A75CD2" w:rsidP="00A75CD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58C51D55" w14:textId="39249525" w:rsidR="00A75CD2" w:rsidRPr="00CA585C"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1D033AD8" w14:textId="348FE013"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FF5442A" w14:textId="5E8C3821"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367669A6" w14:textId="5BA9726D" w:rsidR="002A2B1A" w:rsidRPr="007B7EAB" w:rsidRDefault="00CA585C" w:rsidP="00CA585C">
      <w:pPr>
        <w:pStyle w:val="CommentText"/>
        <w:rPr>
          <w:b/>
          <w:bCs/>
        </w:rPr>
      </w:pPr>
      <w:r w:rsidRPr="00232396">
        <w:rPr>
          <w:b/>
          <w:bCs/>
        </w:rPr>
        <w:t>The</w:t>
      </w:r>
      <w:r w:rsidR="004E3702" w:rsidRPr="00232396">
        <w:rPr>
          <w:b/>
          <w:bCs/>
        </w:rPr>
        <w:t xml:space="preserve"> CTS 9410 Inert Rubber Ball Tear Grenade </w:t>
      </w:r>
      <w:r w:rsidRPr="00232396">
        <w:rPr>
          <w:b/>
          <w:bCs/>
        </w:rPr>
        <w:t>was not deployed in the last year, and the Department has not identified additional impacts from the previously released Impact Statement (See attachment).</w:t>
      </w:r>
    </w:p>
    <w:p w14:paraId="608E94BE" w14:textId="77777777" w:rsidR="004E3702" w:rsidRDefault="004E3702" w:rsidP="00CA585C">
      <w:pPr>
        <w:pStyle w:val="CommentText"/>
      </w:pPr>
    </w:p>
    <w:tbl>
      <w:tblPr>
        <w:tblW w:w="9540" w:type="dxa"/>
        <w:tblLook w:val="04A0" w:firstRow="1" w:lastRow="0" w:firstColumn="1" w:lastColumn="0" w:noHBand="0" w:noVBand="1"/>
      </w:tblPr>
      <w:tblGrid>
        <w:gridCol w:w="3540"/>
        <w:gridCol w:w="2000"/>
        <w:gridCol w:w="2000"/>
        <w:gridCol w:w="2000"/>
      </w:tblGrid>
      <w:tr w:rsidR="00CA585C" w:rsidRPr="00CA585C" w14:paraId="07AF47EC" w14:textId="77777777" w:rsidTr="00CA585C">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3BDF7C45" w14:textId="77777777" w:rsidR="00CA585C" w:rsidRPr="00CA585C" w:rsidRDefault="00CA585C" w:rsidP="00CA585C">
            <w:pPr>
              <w:spacing w:after="0" w:line="240" w:lineRule="auto"/>
              <w:rPr>
                <w:rFonts w:ascii="Calibri" w:eastAsia="Times New Roman" w:hAnsi="Calibri" w:cs="Calibri"/>
                <w:b/>
                <w:bCs/>
                <w:color w:val="000000"/>
                <w:sz w:val="24"/>
                <w:szCs w:val="24"/>
              </w:rPr>
            </w:pPr>
            <w:r w:rsidRPr="00CA585C">
              <w:rPr>
                <w:rFonts w:ascii="Calibri" w:eastAsia="Times New Roman" w:hAnsi="Calibri" w:cs="Calibri"/>
                <w:b/>
                <w:bCs/>
                <w:color w:val="000000"/>
                <w:sz w:val="24"/>
                <w:szCs w:val="24"/>
              </w:rPr>
              <w:t>CTS 1901A Mk9 Hose and Wand OC</w:t>
            </w:r>
          </w:p>
        </w:tc>
      </w:tr>
      <w:tr w:rsidR="00CA585C" w:rsidRPr="00CA585C" w14:paraId="0BBA2309"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A66EEF1" w14:textId="77777777" w:rsidR="00CA585C" w:rsidRPr="00CA585C" w:rsidRDefault="00CA585C" w:rsidP="00CA585C">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09E974F6"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C38B9F0"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7420B5A"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r>
      <w:tr w:rsidR="00CA585C" w:rsidRPr="00CA585C" w14:paraId="4CD603C9"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EDED19A" w14:textId="77777777" w:rsidR="00CA585C" w:rsidRPr="00CA585C" w:rsidRDefault="00CA585C" w:rsidP="00CA585C">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451C1022"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0A3C6AF"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060A1BB8"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w:t>
            </w:r>
          </w:p>
        </w:tc>
      </w:tr>
      <w:tr w:rsidR="00CA585C" w:rsidRPr="00CA585C" w14:paraId="597E81A0" w14:textId="77777777" w:rsidTr="00CA585C">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495C1AB9" w14:textId="77777777" w:rsidR="00CA585C" w:rsidRPr="00CA585C" w:rsidRDefault="00CA585C" w:rsidP="00CA585C">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6D7A09D7" w14:textId="4D784160"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xml:space="preserve">Total number of </w:t>
            </w:r>
            <w:r w:rsidR="00232396" w:rsidRPr="00CA585C">
              <w:rPr>
                <w:rFonts w:ascii="Calibri" w:eastAsia="Times New Roman" w:hAnsi="Calibri" w:cs="Calibri"/>
                <w:color w:val="000000"/>
                <w:sz w:val="22"/>
                <w:szCs w:val="22"/>
              </w:rPr>
              <w:t>days-controlled</w:t>
            </w:r>
            <w:r w:rsidRPr="00CA585C">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7DD866C0" w14:textId="77777777"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71EAD872" w14:textId="1ADE41D3" w:rsidR="00CA585C" w:rsidRPr="00CA585C" w:rsidRDefault="00CA585C" w:rsidP="00CA585C">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 xml:space="preserve">Number of those daily reported </w:t>
            </w:r>
            <w:r w:rsidR="00232396" w:rsidRPr="00CA585C">
              <w:rPr>
                <w:rFonts w:ascii="Calibri" w:eastAsia="Times New Roman" w:hAnsi="Calibri" w:cs="Calibri"/>
                <w:color w:val="000000"/>
                <w:sz w:val="22"/>
                <w:szCs w:val="22"/>
              </w:rPr>
              <w:t>uses authorized</w:t>
            </w:r>
            <w:r w:rsidRPr="00CA585C">
              <w:rPr>
                <w:rFonts w:ascii="Calibri" w:eastAsia="Times New Roman" w:hAnsi="Calibri" w:cs="Calibri"/>
                <w:color w:val="000000"/>
                <w:sz w:val="22"/>
                <w:szCs w:val="22"/>
              </w:rPr>
              <w:t xml:space="preserve"> by non-warrant forms of court authorization</w:t>
            </w:r>
          </w:p>
        </w:tc>
      </w:tr>
      <w:tr w:rsidR="00F75545" w:rsidRPr="00CA585C" w14:paraId="4DA01E9E"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53FCCD6"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5BA2154B"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417B922" w14:textId="25CE1DDB"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4D2633DA" w14:textId="3A485D4F"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5D8C8635"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2C366DF"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6D4E39D2"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D0D320F" w14:textId="3E6A2934"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2E46648F" w14:textId="2D88ADC4"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6377ABD9"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3058B4C"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36BDDFF7"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D45DC3A" w14:textId="78D97109"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C1E5A36" w14:textId="7748F429"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52C41D6C"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10882C5"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3E8D785D"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44F557C" w14:textId="4A78844A"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028F6937" w14:textId="553440C4"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CA585C" w14:paraId="379327DF" w14:textId="77777777" w:rsidTr="00CA585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8A9AC27" w14:textId="77777777" w:rsidR="00F75545" w:rsidRPr="00CA585C" w:rsidRDefault="00F75545" w:rsidP="00F75545">
            <w:pPr>
              <w:spacing w:after="0" w:line="240" w:lineRule="auto"/>
              <w:rPr>
                <w:rFonts w:ascii="Calibri" w:eastAsia="Times New Roman" w:hAnsi="Calibri" w:cs="Calibri"/>
                <w:color w:val="000000"/>
                <w:sz w:val="22"/>
                <w:szCs w:val="22"/>
              </w:rPr>
            </w:pPr>
            <w:r w:rsidRPr="00CA585C">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303E1E93" w14:textId="77777777" w:rsidR="00F75545" w:rsidRPr="00CA585C" w:rsidRDefault="00F75545" w:rsidP="00F75545">
            <w:pPr>
              <w:spacing w:after="0" w:line="240" w:lineRule="auto"/>
              <w:jc w:val="center"/>
              <w:rPr>
                <w:rFonts w:ascii="Calibri" w:eastAsia="Times New Roman" w:hAnsi="Calibri" w:cs="Calibri"/>
                <w:color w:val="000000"/>
                <w:sz w:val="22"/>
                <w:szCs w:val="22"/>
              </w:rPr>
            </w:pPr>
            <w:r w:rsidRPr="00CA585C">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A27AF0A" w14:textId="7062E9CC"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F72F0F8" w14:textId="762D17A8" w:rsidR="00F75545" w:rsidRPr="00CA585C"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75CD2" w:rsidRPr="00CA585C" w14:paraId="23B2C4A6" w14:textId="77777777" w:rsidTr="00180DB7">
        <w:trPr>
          <w:trHeight w:val="300"/>
        </w:trPr>
        <w:tc>
          <w:tcPr>
            <w:tcW w:w="3540" w:type="dxa"/>
            <w:tcBorders>
              <w:top w:val="nil"/>
              <w:left w:val="single" w:sz="4" w:space="0" w:color="auto"/>
              <w:bottom w:val="nil"/>
              <w:right w:val="single" w:sz="4" w:space="0" w:color="auto"/>
            </w:tcBorders>
            <w:shd w:val="clear" w:color="auto" w:fill="auto"/>
            <w:noWrap/>
            <w:vAlign w:val="bottom"/>
          </w:tcPr>
          <w:p w14:paraId="5208E701" w14:textId="4A73F725" w:rsidR="00A75CD2" w:rsidRPr="00CA585C"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3A92F17F" w14:textId="5DDD2500"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324770B3" w14:textId="07E153AF"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79BB5B84" w14:textId="6A541C84"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CA585C" w14:paraId="7CFAEF1C" w14:textId="77777777" w:rsidTr="00180DB7">
        <w:trPr>
          <w:trHeight w:val="300"/>
        </w:trPr>
        <w:tc>
          <w:tcPr>
            <w:tcW w:w="3540" w:type="dxa"/>
            <w:tcBorders>
              <w:top w:val="nil"/>
              <w:left w:val="single" w:sz="4" w:space="0" w:color="auto"/>
              <w:bottom w:val="nil"/>
              <w:right w:val="single" w:sz="4" w:space="0" w:color="auto"/>
            </w:tcBorders>
            <w:shd w:val="clear" w:color="auto" w:fill="auto"/>
            <w:noWrap/>
            <w:vAlign w:val="bottom"/>
          </w:tcPr>
          <w:p w14:paraId="389EA0A5" w14:textId="37D6D9C8" w:rsidR="00A75CD2" w:rsidRPr="00CA585C"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3885B402" w14:textId="486DA1BA"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7C5770F0" w14:textId="30E22EC5"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1949A94" w14:textId="7028F901"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CA585C" w14:paraId="5DE87954" w14:textId="77777777" w:rsidTr="00180DB7">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236D5E52" w14:textId="793D5F0A" w:rsidR="00A75CD2" w:rsidRPr="00CA585C"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35C82E21" w14:textId="78A61196" w:rsidR="00A75CD2" w:rsidRPr="00CA585C"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B9E869F" w14:textId="40BDB67A"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B9F6B69" w14:textId="403973AA"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CA585C" w14:paraId="708D523E" w14:textId="77777777" w:rsidTr="00180DB7">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8371CB" w14:textId="4D4D06C7" w:rsidR="00A75CD2" w:rsidRPr="00CA585C" w:rsidRDefault="00A75CD2" w:rsidP="00A75CD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5FB15043" w14:textId="59AB88E2" w:rsidR="00A75CD2" w:rsidRPr="00CA585C"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3060FA2D" w14:textId="6DED6C45"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36A500A" w14:textId="15E68CB6" w:rsidR="00A75CD2" w:rsidRPr="00CA585C"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26152CF8" w14:textId="38D5953F" w:rsidR="00CA585C" w:rsidRPr="00232396" w:rsidRDefault="00CA585C" w:rsidP="00CA585C">
      <w:pPr>
        <w:pStyle w:val="CommentText"/>
        <w:rPr>
          <w:b/>
          <w:bCs/>
        </w:rPr>
      </w:pPr>
      <w:r w:rsidRPr="00232396">
        <w:rPr>
          <w:b/>
          <w:bCs/>
        </w:rPr>
        <w:t xml:space="preserve">The </w:t>
      </w:r>
      <w:r w:rsidR="004E3702" w:rsidRPr="00232396">
        <w:rPr>
          <w:b/>
          <w:bCs/>
        </w:rPr>
        <w:t>CTS 1901A MK</w:t>
      </w:r>
      <w:r w:rsidR="000D5CC8" w:rsidRPr="00232396">
        <w:rPr>
          <w:b/>
          <w:bCs/>
        </w:rPr>
        <w:t xml:space="preserve">9 Hose and Wand OC </w:t>
      </w:r>
      <w:r w:rsidRPr="00232396">
        <w:rPr>
          <w:b/>
          <w:bCs/>
        </w:rPr>
        <w:t>was not deployed in the last year, and the Department has not identified additional impacts from the previously released Impact Statement (See attachment).</w:t>
      </w:r>
    </w:p>
    <w:p w14:paraId="1BE8E7B6" w14:textId="77777777" w:rsidR="0063256C" w:rsidRDefault="0063256C" w:rsidP="00CA585C">
      <w:pPr>
        <w:pStyle w:val="CommentText"/>
      </w:pPr>
    </w:p>
    <w:tbl>
      <w:tblPr>
        <w:tblW w:w="9540" w:type="dxa"/>
        <w:tblLook w:val="04A0" w:firstRow="1" w:lastRow="0" w:firstColumn="1" w:lastColumn="0" w:noHBand="0" w:noVBand="1"/>
      </w:tblPr>
      <w:tblGrid>
        <w:gridCol w:w="3540"/>
        <w:gridCol w:w="2000"/>
        <w:gridCol w:w="2000"/>
        <w:gridCol w:w="2000"/>
      </w:tblGrid>
      <w:tr w:rsidR="001F2ACF" w:rsidRPr="001F2ACF" w14:paraId="1E8A53EA" w14:textId="77777777" w:rsidTr="001F2ACF">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B001DF7" w14:textId="77777777" w:rsidR="001F2ACF" w:rsidRPr="001F2ACF" w:rsidRDefault="001F2ACF" w:rsidP="001F2ACF">
            <w:pPr>
              <w:spacing w:after="0" w:line="240" w:lineRule="auto"/>
              <w:rPr>
                <w:rFonts w:ascii="Calibri" w:eastAsia="Times New Roman" w:hAnsi="Calibri" w:cs="Calibri"/>
                <w:b/>
                <w:bCs/>
                <w:color w:val="000000"/>
                <w:sz w:val="24"/>
                <w:szCs w:val="24"/>
              </w:rPr>
            </w:pPr>
            <w:r w:rsidRPr="001F2ACF">
              <w:rPr>
                <w:rFonts w:ascii="Calibri" w:eastAsia="Times New Roman" w:hAnsi="Calibri" w:cs="Calibri"/>
                <w:b/>
                <w:bCs/>
                <w:color w:val="000000"/>
                <w:sz w:val="24"/>
                <w:szCs w:val="24"/>
              </w:rPr>
              <w:t>CTS 1337 OC Aerosol Fogger 2oz</w:t>
            </w:r>
          </w:p>
        </w:tc>
      </w:tr>
      <w:tr w:rsidR="001F2ACF" w:rsidRPr="001F2ACF" w14:paraId="24950E78"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BC200EA" w14:textId="77777777" w:rsidR="001F2ACF" w:rsidRPr="001F2ACF" w:rsidRDefault="001F2ACF" w:rsidP="001F2ACF">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1CA9E0BC"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C1F49F7"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17654F04"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 </w:t>
            </w:r>
          </w:p>
        </w:tc>
      </w:tr>
      <w:tr w:rsidR="001F2ACF" w:rsidRPr="001F2ACF" w14:paraId="66826030"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558C60C" w14:textId="77777777" w:rsidR="001F2ACF" w:rsidRPr="001F2ACF" w:rsidRDefault="001F2ACF" w:rsidP="001F2ACF">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39B27388"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E06F297"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3B953797"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 </w:t>
            </w:r>
          </w:p>
        </w:tc>
      </w:tr>
      <w:tr w:rsidR="001F2ACF" w:rsidRPr="001F2ACF" w14:paraId="18E8A0A6" w14:textId="77777777" w:rsidTr="001F2ACF">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32B10474" w14:textId="77777777" w:rsidR="001F2ACF" w:rsidRPr="001F2ACF" w:rsidRDefault="001F2ACF" w:rsidP="001F2ACF">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4C04A903" w14:textId="1894D074"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 xml:space="preserve">Total number of </w:t>
            </w:r>
            <w:r w:rsidR="00232396" w:rsidRPr="001F2ACF">
              <w:rPr>
                <w:rFonts w:ascii="Calibri" w:eastAsia="Times New Roman" w:hAnsi="Calibri" w:cs="Calibri"/>
                <w:color w:val="000000"/>
                <w:sz w:val="22"/>
                <w:szCs w:val="22"/>
              </w:rPr>
              <w:t>days-controlled</w:t>
            </w:r>
            <w:r w:rsidRPr="001F2ACF">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69D4ADE1" w14:textId="77777777"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1F1F901E" w14:textId="45893C3A" w:rsidR="001F2ACF" w:rsidRPr="001F2ACF" w:rsidRDefault="001F2ACF" w:rsidP="001F2ACF">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 xml:space="preserve">Number of those daily reported </w:t>
            </w:r>
            <w:r w:rsidR="00232396" w:rsidRPr="001F2ACF">
              <w:rPr>
                <w:rFonts w:ascii="Calibri" w:eastAsia="Times New Roman" w:hAnsi="Calibri" w:cs="Calibri"/>
                <w:color w:val="000000"/>
                <w:sz w:val="22"/>
                <w:szCs w:val="22"/>
              </w:rPr>
              <w:t>uses authorized</w:t>
            </w:r>
            <w:r w:rsidRPr="001F2ACF">
              <w:rPr>
                <w:rFonts w:ascii="Calibri" w:eastAsia="Times New Roman" w:hAnsi="Calibri" w:cs="Calibri"/>
                <w:color w:val="000000"/>
                <w:sz w:val="22"/>
                <w:szCs w:val="22"/>
              </w:rPr>
              <w:t xml:space="preserve"> by non-warrant forms of court authorization</w:t>
            </w:r>
          </w:p>
        </w:tc>
      </w:tr>
      <w:tr w:rsidR="00F75545" w:rsidRPr="001F2ACF" w14:paraId="6AFCBE14"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F67BA4D" w14:textId="77777777" w:rsidR="00F75545" w:rsidRPr="001F2ACF" w:rsidRDefault="00F75545" w:rsidP="00F75545">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noWrap/>
            <w:vAlign w:val="bottom"/>
            <w:hideMark/>
          </w:tcPr>
          <w:p w14:paraId="3962E614" w14:textId="77777777" w:rsidR="00F75545" w:rsidRPr="001F2ACF" w:rsidRDefault="00F75545" w:rsidP="00F75545">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2215965" w14:textId="34E462F5"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746F4025" w14:textId="112C8996"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1F2ACF" w14:paraId="2C9EC387"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D15022B" w14:textId="77777777" w:rsidR="00F75545" w:rsidRPr="001F2ACF" w:rsidRDefault="00F75545" w:rsidP="00F75545">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2A012408" w14:textId="77777777" w:rsidR="00F75545" w:rsidRPr="001F2ACF" w:rsidRDefault="00F75545" w:rsidP="00F75545">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8D01CDA" w14:textId="15B89A7E"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2EF97C9" w14:textId="4322ED02"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1F2ACF" w14:paraId="046EAE14"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1BFCCC9" w14:textId="77777777" w:rsidR="00F75545" w:rsidRPr="001F2ACF" w:rsidRDefault="00F75545" w:rsidP="00F75545">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16202472" w14:textId="77777777" w:rsidR="00F75545" w:rsidRPr="001F2ACF" w:rsidRDefault="00F75545" w:rsidP="00F75545">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A22F2B1" w14:textId="6636128E"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9C562DD" w14:textId="34FDEED5"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1F2ACF" w14:paraId="19C838BC"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518D70F" w14:textId="77777777" w:rsidR="00F75545" w:rsidRPr="001F2ACF" w:rsidRDefault="00F75545" w:rsidP="00F75545">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44FF3137" w14:textId="77777777" w:rsidR="00F75545" w:rsidRPr="001F2ACF" w:rsidRDefault="00F75545" w:rsidP="00F75545">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D0FF1DC" w14:textId="22B9B42A"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7BE4776" w14:textId="4323023E"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1F2ACF" w14:paraId="63824940" w14:textId="77777777" w:rsidTr="001F2ACF">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13546FC" w14:textId="77777777" w:rsidR="00F75545" w:rsidRPr="001F2ACF" w:rsidRDefault="00F75545" w:rsidP="00F75545">
            <w:pPr>
              <w:spacing w:after="0" w:line="240" w:lineRule="auto"/>
              <w:rPr>
                <w:rFonts w:ascii="Calibri" w:eastAsia="Times New Roman" w:hAnsi="Calibri" w:cs="Calibri"/>
                <w:color w:val="000000"/>
                <w:sz w:val="22"/>
                <w:szCs w:val="22"/>
              </w:rPr>
            </w:pPr>
            <w:r w:rsidRPr="001F2ACF">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63F0FE59" w14:textId="77777777" w:rsidR="00F75545" w:rsidRPr="001F2ACF" w:rsidRDefault="00F75545" w:rsidP="00F75545">
            <w:pPr>
              <w:spacing w:after="0" w:line="240" w:lineRule="auto"/>
              <w:jc w:val="center"/>
              <w:rPr>
                <w:rFonts w:ascii="Calibri" w:eastAsia="Times New Roman" w:hAnsi="Calibri" w:cs="Calibri"/>
                <w:color w:val="000000"/>
                <w:sz w:val="22"/>
                <w:szCs w:val="22"/>
              </w:rPr>
            </w:pPr>
            <w:r w:rsidRPr="001F2ACF">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F5A7D24" w14:textId="71EA991D"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3D7F9BA1" w14:textId="49FB55DE" w:rsidR="00F75545" w:rsidRPr="001F2ACF"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75CD2" w:rsidRPr="001F2ACF" w14:paraId="3CCBEE3A" w14:textId="77777777" w:rsidTr="00C5748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69EC254D" w14:textId="1B01FC84" w:rsidR="00A75CD2" w:rsidRPr="001F2ACF"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235FDEA1" w14:textId="36411A9D" w:rsidR="00A75CD2" w:rsidRPr="001F2ACF"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2FEC904B" w14:textId="7AA6B786"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216863DE" w14:textId="68DB7C40"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1F2ACF" w14:paraId="38673A4F" w14:textId="77777777" w:rsidTr="00C57480">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tcPr>
          <w:p w14:paraId="3A238047" w14:textId="473A84BB" w:rsidR="00A75CD2" w:rsidRPr="001F2ACF"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7EFCE9EC" w14:textId="2B02DFD6" w:rsidR="00A75CD2" w:rsidRPr="001F2ACF"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47A70389" w14:textId="2851EFC8"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6D3F81E6" w14:textId="6A6899BB"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1F2ACF" w14:paraId="0D854504" w14:textId="77777777" w:rsidTr="00C57480">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18410D52" w14:textId="77BF4FC0" w:rsidR="00A75CD2" w:rsidRPr="001F2ACF"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12A8B9F0" w14:textId="61156F86" w:rsidR="00A75CD2" w:rsidRPr="001F2ACF"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6DF1FA09" w14:textId="3809FEC1" w:rsidR="00A75CD2" w:rsidRPr="001F2ACF"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771220E7" w14:textId="0D6233AE" w:rsidR="00A75CD2" w:rsidRPr="001F2ACF"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1F2ACF" w14:paraId="5EC81E77" w14:textId="77777777" w:rsidTr="00C57480">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B5711C" w14:textId="49C69A93" w:rsidR="00A75CD2" w:rsidRPr="001F2ACF" w:rsidRDefault="00A75CD2" w:rsidP="00A75CD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67C12406" w14:textId="14E0192F" w:rsidR="00A75CD2" w:rsidRPr="001F2ACF"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778FE6BF" w14:textId="5E5A8957" w:rsidR="00A75CD2" w:rsidRPr="001F2ACF"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66943528" w14:textId="6FD65F0C" w:rsidR="00A75CD2" w:rsidRPr="001F2ACF"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09FF735A" w14:textId="1FBDF6DA" w:rsidR="001F2ACF" w:rsidRPr="00232396" w:rsidRDefault="001F2ACF" w:rsidP="001F2ACF">
      <w:pPr>
        <w:pStyle w:val="CommentText"/>
        <w:rPr>
          <w:b/>
          <w:bCs/>
        </w:rPr>
      </w:pPr>
      <w:r w:rsidRPr="00232396">
        <w:rPr>
          <w:b/>
          <w:bCs/>
        </w:rPr>
        <w:t xml:space="preserve">The </w:t>
      </w:r>
      <w:r w:rsidR="000D5CC8" w:rsidRPr="00232396">
        <w:rPr>
          <w:b/>
          <w:bCs/>
        </w:rPr>
        <w:t xml:space="preserve">CTS 1337 OC Aerosol Fogger 2oz </w:t>
      </w:r>
      <w:r w:rsidRPr="00232396">
        <w:rPr>
          <w:b/>
          <w:bCs/>
        </w:rPr>
        <w:t>was not deployed in the last year, and the Department has not identified additional impacts from the previously released Impact Statement (See attachment).</w:t>
      </w:r>
    </w:p>
    <w:p w14:paraId="55B3C822" w14:textId="6D11B05E" w:rsidR="002A2B1A" w:rsidRPr="009C7768" w:rsidRDefault="002A2B1A" w:rsidP="001F2ACF">
      <w:pPr>
        <w:pStyle w:val="CommentText"/>
        <w:rPr>
          <w:b/>
          <w:bCs/>
          <w:sz w:val="21"/>
          <w:szCs w:val="21"/>
        </w:rPr>
      </w:pPr>
    </w:p>
    <w:p w14:paraId="069495BA" w14:textId="77777777" w:rsidR="000D5CC8" w:rsidRDefault="000D5CC8" w:rsidP="001F2ACF">
      <w:pPr>
        <w:pStyle w:val="CommentText"/>
      </w:pPr>
    </w:p>
    <w:tbl>
      <w:tblPr>
        <w:tblW w:w="9540" w:type="dxa"/>
        <w:tblLook w:val="04A0" w:firstRow="1" w:lastRow="0" w:firstColumn="1" w:lastColumn="0" w:noHBand="0" w:noVBand="1"/>
      </w:tblPr>
      <w:tblGrid>
        <w:gridCol w:w="3540"/>
        <w:gridCol w:w="2000"/>
        <w:gridCol w:w="2000"/>
        <w:gridCol w:w="2000"/>
      </w:tblGrid>
      <w:tr w:rsidR="00644E35" w:rsidRPr="00644E35" w14:paraId="5C11F5F2" w14:textId="77777777" w:rsidTr="00644E35">
        <w:trPr>
          <w:trHeight w:val="315"/>
        </w:trPr>
        <w:tc>
          <w:tcPr>
            <w:tcW w:w="954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90E7E5A" w14:textId="77777777" w:rsidR="00644E35" w:rsidRPr="00644E35" w:rsidRDefault="00644E35" w:rsidP="00644E35">
            <w:pPr>
              <w:spacing w:after="0" w:line="240" w:lineRule="auto"/>
              <w:rPr>
                <w:rFonts w:ascii="Calibri" w:eastAsia="Times New Roman" w:hAnsi="Calibri" w:cs="Calibri"/>
                <w:b/>
                <w:bCs/>
                <w:color w:val="000000"/>
                <w:sz w:val="24"/>
                <w:szCs w:val="24"/>
              </w:rPr>
            </w:pPr>
            <w:r w:rsidRPr="00644E35">
              <w:rPr>
                <w:rFonts w:ascii="Calibri" w:eastAsia="Times New Roman" w:hAnsi="Calibri" w:cs="Calibri"/>
                <w:b/>
                <w:bCs/>
                <w:color w:val="000000"/>
                <w:sz w:val="24"/>
                <w:szCs w:val="24"/>
              </w:rPr>
              <w:t>CTS 9230 CS Smoke Jet Lite Rubber Ball, Pyro</w:t>
            </w:r>
          </w:p>
        </w:tc>
      </w:tr>
      <w:tr w:rsidR="00644E35" w:rsidRPr="00644E35" w14:paraId="6F7A6304" w14:textId="77777777" w:rsidTr="00644E3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815280C" w14:textId="77777777" w:rsidR="00644E35" w:rsidRPr="00644E35" w:rsidRDefault="00644E35" w:rsidP="00644E3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Number Deployed</w:t>
            </w:r>
          </w:p>
        </w:tc>
        <w:tc>
          <w:tcPr>
            <w:tcW w:w="2000" w:type="dxa"/>
            <w:tcBorders>
              <w:top w:val="nil"/>
              <w:left w:val="nil"/>
              <w:bottom w:val="single" w:sz="4" w:space="0" w:color="auto"/>
              <w:right w:val="nil"/>
            </w:tcBorders>
            <w:shd w:val="clear" w:color="auto" w:fill="auto"/>
            <w:noWrap/>
            <w:vAlign w:val="bottom"/>
            <w:hideMark/>
          </w:tcPr>
          <w:p w14:paraId="1EAE13C0" w14:textId="63626C11" w:rsidR="00644E35" w:rsidRPr="00644E35" w:rsidRDefault="00EC297C" w:rsidP="00644E3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73879DB" w14:textId="77777777"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6CA77683" w14:textId="77777777"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 </w:t>
            </w:r>
          </w:p>
        </w:tc>
      </w:tr>
      <w:tr w:rsidR="00644E35" w:rsidRPr="00644E35" w14:paraId="5F20236F" w14:textId="77777777" w:rsidTr="00644E3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5359227" w14:textId="77777777" w:rsidR="00644E35" w:rsidRPr="00644E35" w:rsidRDefault="00644E35" w:rsidP="00644E3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Number of Deployment for warrants</w:t>
            </w:r>
          </w:p>
        </w:tc>
        <w:tc>
          <w:tcPr>
            <w:tcW w:w="2000" w:type="dxa"/>
            <w:tcBorders>
              <w:top w:val="nil"/>
              <w:left w:val="nil"/>
              <w:bottom w:val="single" w:sz="4" w:space="0" w:color="auto"/>
              <w:right w:val="nil"/>
            </w:tcBorders>
            <w:shd w:val="clear" w:color="auto" w:fill="auto"/>
            <w:noWrap/>
            <w:vAlign w:val="bottom"/>
            <w:hideMark/>
          </w:tcPr>
          <w:p w14:paraId="3334CC31" w14:textId="77777777"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N/A</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B8A4E78" w14:textId="77777777"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 </w:t>
            </w:r>
          </w:p>
        </w:tc>
        <w:tc>
          <w:tcPr>
            <w:tcW w:w="2000" w:type="dxa"/>
            <w:tcBorders>
              <w:top w:val="nil"/>
              <w:left w:val="nil"/>
              <w:bottom w:val="single" w:sz="4" w:space="0" w:color="auto"/>
              <w:right w:val="single" w:sz="4" w:space="0" w:color="auto"/>
            </w:tcBorders>
            <w:shd w:val="clear" w:color="auto" w:fill="auto"/>
            <w:noWrap/>
            <w:vAlign w:val="bottom"/>
            <w:hideMark/>
          </w:tcPr>
          <w:p w14:paraId="53F0FCD4" w14:textId="77777777"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 </w:t>
            </w:r>
          </w:p>
        </w:tc>
      </w:tr>
      <w:tr w:rsidR="00644E35" w:rsidRPr="00644E35" w14:paraId="267769CC" w14:textId="77777777" w:rsidTr="00644E35">
        <w:trPr>
          <w:trHeight w:val="1500"/>
        </w:trPr>
        <w:tc>
          <w:tcPr>
            <w:tcW w:w="3540" w:type="dxa"/>
            <w:tcBorders>
              <w:top w:val="nil"/>
              <w:left w:val="single" w:sz="4" w:space="0" w:color="auto"/>
              <w:bottom w:val="single" w:sz="4" w:space="0" w:color="auto"/>
              <w:right w:val="single" w:sz="4" w:space="0" w:color="auto"/>
            </w:tcBorders>
            <w:shd w:val="clear" w:color="auto" w:fill="auto"/>
            <w:noWrap/>
            <w:vAlign w:val="center"/>
            <w:hideMark/>
          </w:tcPr>
          <w:p w14:paraId="6EFC5208" w14:textId="77777777" w:rsidR="00644E35" w:rsidRPr="00644E35" w:rsidRDefault="00644E35" w:rsidP="00644E3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Geographical Location of Deployment</w:t>
            </w:r>
          </w:p>
        </w:tc>
        <w:tc>
          <w:tcPr>
            <w:tcW w:w="2000" w:type="dxa"/>
            <w:tcBorders>
              <w:top w:val="nil"/>
              <w:left w:val="nil"/>
              <w:bottom w:val="single" w:sz="4" w:space="0" w:color="auto"/>
              <w:right w:val="nil"/>
            </w:tcBorders>
            <w:shd w:val="clear" w:color="auto" w:fill="auto"/>
            <w:vAlign w:val="center"/>
            <w:hideMark/>
          </w:tcPr>
          <w:p w14:paraId="60E3EEA5" w14:textId="530974A0"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 xml:space="preserve">Total number of </w:t>
            </w:r>
            <w:r w:rsidR="00232396" w:rsidRPr="00644E35">
              <w:rPr>
                <w:rFonts w:ascii="Calibri" w:eastAsia="Times New Roman" w:hAnsi="Calibri" w:cs="Calibri"/>
                <w:color w:val="000000"/>
                <w:sz w:val="22"/>
                <w:szCs w:val="22"/>
              </w:rPr>
              <w:t>days-controlled</w:t>
            </w:r>
            <w:r w:rsidRPr="00644E35">
              <w:rPr>
                <w:rFonts w:ascii="Calibri" w:eastAsia="Times New Roman" w:hAnsi="Calibri" w:cs="Calibri"/>
                <w:color w:val="000000"/>
                <w:sz w:val="22"/>
                <w:szCs w:val="22"/>
              </w:rPr>
              <w:t xml:space="preserve"> equipment was used</w:t>
            </w:r>
          </w:p>
        </w:tc>
        <w:tc>
          <w:tcPr>
            <w:tcW w:w="2000" w:type="dxa"/>
            <w:tcBorders>
              <w:top w:val="nil"/>
              <w:left w:val="single" w:sz="4" w:space="0" w:color="auto"/>
              <w:bottom w:val="single" w:sz="4" w:space="0" w:color="auto"/>
              <w:right w:val="single" w:sz="4" w:space="0" w:color="auto"/>
            </w:tcBorders>
            <w:shd w:val="clear" w:color="auto" w:fill="auto"/>
            <w:vAlign w:val="center"/>
            <w:hideMark/>
          </w:tcPr>
          <w:p w14:paraId="234725F5" w14:textId="77777777"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Number of those daily reported uses authorized by warrant</w:t>
            </w:r>
          </w:p>
        </w:tc>
        <w:tc>
          <w:tcPr>
            <w:tcW w:w="2000" w:type="dxa"/>
            <w:tcBorders>
              <w:top w:val="nil"/>
              <w:left w:val="nil"/>
              <w:bottom w:val="single" w:sz="4" w:space="0" w:color="auto"/>
              <w:right w:val="single" w:sz="4" w:space="0" w:color="auto"/>
            </w:tcBorders>
            <w:shd w:val="clear" w:color="auto" w:fill="auto"/>
            <w:vAlign w:val="center"/>
            <w:hideMark/>
          </w:tcPr>
          <w:p w14:paraId="7B87DEB3" w14:textId="2975BF13" w:rsidR="00644E35" w:rsidRPr="00644E35" w:rsidRDefault="00644E35" w:rsidP="00644E35">
            <w:pPr>
              <w:spacing w:after="0" w:line="240" w:lineRule="auto"/>
              <w:jc w:val="center"/>
              <w:rPr>
                <w:rFonts w:ascii="Calibri" w:eastAsia="Times New Roman" w:hAnsi="Calibri" w:cs="Calibri"/>
                <w:color w:val="000000"/>
                <w:sz w:val="22"/>
                <w:szCs w:val="22"/>
              </w:rPr>
            </w:pPr>
            <w:r w:rsidRPr="00644E35">
              <w:rPr>
                <w:rFonts w:ascii="Calibri" w:eastAsia="Times New Roman" w:hAnsi="Calibri" w:cs="Calibri"/>
                <w:color w:val="000000"/>
                <w:sz w:val="22"/>
                <w:szCs w:val="22"/>
              </w:rPr>
              <w:t xml:space="preserve">Number of those daily reported </w:t>
            </w:r>
            <w:r w:rsidR="00232396" w:rsidRPr="00644E35">
              <w:rPr>
                <w:rFonts w:ascii="Calibri" w:eastAsia="Times New Roman" w:hAnsi="Calibri" w:cs="Calibri"/>
                <w:color w:val="000000"/>
                <w:sz w:val="22"/>
                <w:szCs w:val="22"/>
              </w:rPr>
              <w:t>uses authorized</w:t>
            </w:r>
            <w:r w:rsidRPr="00644E35">
              <w:rPr>
                <w:rFonts w:ascii="Calibri" w:eastAsia="Times New Roman" w:hAnsi="Calibri" w:cs="Calibri"/>
                <w:color w:val="000000"/>
                <w:sz w:val="22"/>
                <w:szCs w:val="22"/>
              </w:rPr>
              <w:t xml:space="preserve"> by non-warrant forms of court authorization</w:t>
            </w:r>
          </w:p>
        </w:tc>
      </w:tr>
      <w:tr w:rsidR="00F75545" w:rsidRPr="00644E35" w14:paraId="5C6F8544" w14:textId="77777777" w:rsidTr="00586896">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E2278D2" w14:textId="77777777" w:rsidR="00F75545" w:rsidRPr="00644E35" w:rsidRDefault="00F75545" w:rsidP="00F7554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AREA 1</w:t>
            </w:r>
          </w:p>
        </w:tc>
        <w:tc>
          <w:tcPr>
            <w:tcW w:w="2000" w:type="dxa"/>
            <w:tcBorders>
              <w:top w:val="nil"/>
              <w:left w:val="nil"/>
              <w:bottom w:val="single" w:sz="4" w:space="0" w:color="auto"/>
              <w:right w:val="nil"/>
            </w:tcBorders>
            <w:shd w:val="clear" w:color="auto" w:fill="auto"/>
            <w:vAlign w:val="bottom"/>
            <w:hideMark/>
          </w:tcPr>
          <w:p w14:paraId="1B81F598" w14:textId="258FBEAA" w:rsidR="00F75545" w:rsidRPr="00644E35" w:rsidRDefault="00826040"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2000" w:type="dxa"/>
            <w:tcBorders>
              <w:top w:val="nil"/>
              <w:left w:val="single" w:sz="4" w:space="0" w:color="auto"/>
              <w:bottom w:val="single" w:sz="4" w:space="0" w:color="auto"/>
              <w:right w:val="single" w:sz="4" w:space="0" w:color="auto"/>
            </w:tcBorders>
            <w:shd w:val="clear" w:color="auto" w:fill="auto"/>
            <w:vAlign w:val="bottom"/>
            <w:hideMark/>
          </w:tcPr>
          <w:p w14:paraId="63B791DF" w14:textId="5A642DFE"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vAlign w:val="bottom"/>
            <w:hideMark/>
          </w:tcPr>
          <w:p w14:paraId="1464070F" w14:textId="48CAC625"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644E35" w14:paraId="4C49323F" w14:textId="77777777" w:rsidTr="00644E3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D587219" w14:textId="77777777" w:rsidR="00F75545" w:rsidRPr="00644E35" w:rsidRDefault="00F75545" w:rsidP="00F7554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AREA 2</w:t>
            </w:r>
          </w:p>
        </w:tc>
        <w:tc>
          <w:tcPr>
            <w:tcW w:w="2000" w:type="dxa"/>
            <w:tcBorders>
              <w:top w:val="nil"/>
              <w:left w:val="nil"/>
              <w:bottom w:val="single" w:sz="4" w:space="0" w:color="auto"/>
              <w:right w:val="nil"/>
            </w:tcBorders>
            <w:shd w:val="clear" w:color="auto" w:fill="auto"/>
            <w:noWrap/>
            <w:vAlign w:val="bottom"/>
            <w:hideMark/>
          </w:tcPr>
          <w:p w14:paraId="051DEE3F" w14:textId="5859FD49"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8498D19" w14:textId="0D4074CC"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8B6EA58" w14:textId="3EEBBC90"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644E35" w14:paraId="4C48DA97" w14:textId="77777777" w:rsidTr="00644E3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F197387" w14:textId="77777777" w:rsidR="00F75545" w:rsidRPr="00644E35" w:rsidRDefault="00F75545" w:rsidP="00F7554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AREA 3</w:t>
            </w:r>
          </w:p>
        </w:tc>
        <w:tc>
          <w:tcPr>
            <w:tcW w:w="2000" w:type="dxa"/>
            <w:tcBorders>
              <w:top w:val="nil"/>
              <w:left w:val="nil"/>
              <w:bottom w:val="single" w:sz="4" w:space="0" w:color="auto"/>
              <w:right w:val="nil"/>
            </w:tcBorders>
            <w:shd w:val="clear" w:color="auto" w:fill="auto"/>
            <w:noWrap/>
            <w:vAlign w:val="bottom"/>
            <w:hideMark/>
          </w:tcPr>
          <w:p w14:paraId="7E71D74F" w14:textId="0C651F83"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05DE6A9" w14:textId="6D7B46A1"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5D66D010" w14:textId="49E4C3A8"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644E35" w14:paraId="4A16FEF3" w14:textId="77777777" w:rsidTr="00644E3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1F6B876" w14:textId="77777777" w:rsidR="00F75545" w:rsidRPr="00644E35" w:rsidRDefault="00F75545" w:rsidP="00F7554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AREA 4</w:t>
            </w:r>
          </w:p>
        </w:tc>
        <w:tc>
          <w:tcPr>
            <w:tcW w:w="2000" w:type="dxa"/>
            <w:tcBorders>
              <w:top w:val="nil"/>
              <w:left w:val="nil"/>
              <w:bottom w:val="single" w:sz="4" w:space="0" w:color="auto"/>
              <w:right w:val="nil"/>
            </w:tcBorders>
            <w:shd w:val="clear" w:color="auto" w:fill="auto"/>
            <w:noWrap/>
            <w:vAlign w:val="bottom"/>
            <w:hideMark/>
          </w:tcPr>
          <w:p w14:paraId="110F4609" w14:textId="45C8E074"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1FE7F78" w14:textId="2BD379F2"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6B6CDAE9" w14:textId="01E6CC27"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F75545" w:rsidRPr="00644E35" w14:paraId="279C71E2" w14:textId="77777777" w:rsidTr="00644E35">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F3F961A" w14:textId="77777777" w:rsidR="00F75545" w:rsidRPr="00644E35" w:rsidRDefault="00F75545" w:rsidP="00F75545">
            <w:pPr>
              <w:spacing w:after="0" w:line="240" w:lineRule="auto"/>
              <w:rPr>
                <w:rFonts w:ascii="Calibri" w:eastAsia="Times New Roman" w:hAnsi="Calibri" w:cs="Calibri"/>
                <w:color w:val="000000"/>
                <w:sz w:val="22"/>
                <w:szCs w:val="22"/>
              </w:rPr>
            </w:pPr>
            <w:r w:rsidRPr="00644E35">
              <w:rPr>
                <w:rFonts w:ascii="Calibri" w:eastAsia="Times New Roman" w:hAnsi="Calibri" w:cs="Calibri"/>
                <w:color w:val="000000"/>
                <w:sz w:val="22"/>
                <w:szCs w:val="22"/>
              </w:rPr>
              <w:t>AREA 5</w:t>
            </w:r>
          </w:p>
        </w:tc>
        <w:tc>
          <w:tcPr>
            <w:tcW w:w="2000" w:type="dxa"/>
            <w:tcBorders>
              <w:top w:val="nil"/>
              <w:left w:val="nil"/>
              <w:bottom w:val="single" w:sz="4" w:space="0" w:color="auto"/>
              <w:right w:val="nil"/>
            </w:tcBorders>
            <w:shd w:val="clear" w:color="auto" w:fill="auto"/>
            <w:noWrap/>
            <w:vAlign w:val="bottom"/>
            <w:hideMark/>
          </w:tcPr>
          <w:p w14:paraId="756E5DE0" w14:textId="28DCCB4F"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6145316" w14:textId="16FBE44C"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bottom"/>
            <w:hideMark/>
          </w:tcPr>
          <w:p w14:paraId="74C43E71" w14:textId="4A671ED2" w:rsidR="00F75545" w:rsidRPr="00644E35" w:rsidRDefault="00F75545" w:rsidP="00F75545">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75CD2" w:rsidRPr="00644E35" w14:paraId="4654276F" w14:textId="77777777" w:rsidTr="00BD63C7">
        <w:trPr>
          <w:trHeight w:val="300"/>
        </w:trPr>
        <w:tc>
          <w:tcPr>
            <w:tcW w:w="3540" w:type="dxa"/>
            <w:tcBorders>
              <w:top w:val="nil"/>
              <w:left w:val="single" w:sz="4" w:space="0" w:color="auto"/>
              <w:bottom w:val="nil"/>
              <w:right w:val="single" w:sz="4" w:space="0" w:color="auto"/>
            </w:tcBorders>
            <w:shd w:val="clear" w:color="auto" w:fill="auto"/>
            <w:noWrap/>
            <w:vAlign w:val="bottom"/>
          </w:tcPr>
          <w:p w14:paraId="1763EDBF" w14:textId="2187C5ED" w:rsidR="00A75CD2" w:rsidRPr="00644E35"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0" w:type="dxa"/>
            <w:tcBorders>
              <w:top w:val="nil"/>
              <w:left w:val="nil"/>
              <w:bottom w:val="single" w:sz="4" w:space="0" w:color="auto"/>
              <w:right w:val="nil"/>
            </w:tcBorders>
            <w:shd w:val="clear" w:color="auto" w:fill="auto"/>
            <w:noWrap/>
            <w:vAlign w:val="center"/>
          </w:tcPr>
          <w:p w14:paraId="6FA46F02" w14:textId="70C0DA8E"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12438987" w14:textId="318D620A"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43FFC5CD" w14:textId="17F6D534"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644E35" w14:paraId="47D1DEF9" w14:textId="77777777" w:rsidTr="00BD63C7">
        <w:trPr>
          <w:trHeight w:val="300"/>
        </w:trPr>
        <w:tc>
          <w:tcPr>
            <w:tcW w:w="3540" w:type="dxa"/>
            <w:tcBorders>
              <w:top w:val="nil"/>
              <w:left w:val="single" w:sz="4" w:space="0" w:color="auto"/>
              <w:bottom w:val="nil"/>
              <w:right w:val="single" w:sz="4" w:space="0" w:color="auto"/>
            </w:tcBorders>
            <w:shd w:val="clear" w:color="auto" w:fill="auto"/>
            <w:noWrap/>
            <w:vAlign w:val="bottom"/>
          </w:tcPr>
          <w:p w14:paraId="098B75F2" w14:textId="735DEEE0" w:rsidR="00A75CD2" w:rsidRPr="00644E35"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0" w:type="dxa"/>
            <w:tcBorders>
              <w:top w:val="nil"/>
              <w:left w:val="nil"/>
              <w:bottom w:val="single" w:sz="4" w:space="0" w:color="auto"/>
              <w:right w:val="nil"/>
            </w:tcBorders>
            <w:shd w:val="clear" w:color="auto" w:fill="auto"/>
            <w:noWrap/>
            <w:vAlign w:val="center"/>
          </w:tcPr>
          <w:p w14:paraId="46386A14" w14:textId="75A1F00C"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tcPr>
          <w:p w14:paraId="7D4A5EB3" w14:textId="6082F31E"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tcPr>
          <w:p w14:paraId="291FE646" w14:textId="1AB5C25B" w:rsidR="00A75CD2" w:rsidRPr="0072692E"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644E35" w14:paraId="75C62A20" w14:textId="77777777" w:rsidTr="00BD63C7">
        <w:trPr>
          <w:trHeight w:val="300"/>
        </w:trPr>
        <w:tc>
          <w:tcPr>
            <w:tcW w:w="3540" w:type="dxa"/>
            <w:tcBorders>
              <w:top w:val="nil"/>
              <w:left w:val="single" w:sz="4" w:space="0" w:color="auto"/>
              <w:bottom w:val="nil"/>
              <w:right w:val="single" w:sz="4" w:space="0" w:color="auto"/>
            </w:tcBorders>
            <w:shd w:val="clear" w:color="auto" w:fill="auto"/>
            <w:noWrap/>
            <w:vAlign w:val="bottom"/>
            <w:hideMark/>
          </w:tcPr>
          <w:p w14:paraId="37C9B641" w14:textId="47739AC1" w:rsidR="00A75CD2" w:rsidRPr="00644E35" w:rsidRDefault="00A75CD2" w:rsidP="00A75CD2">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0" w:type="dxa"/>
            <w:tcBorders>
              <w:top w:val="nil"/>
              <w:left w:val="nil"/>
              <w:bottom w:val="single" w:sz="4" w:space="0" w:color="auto"/>
              <w:right w:val="nil"/>
            </w:tcBorders>
            <w:shd w:val="clear" w:color="auto" w:fill="auto"/>
            <w:noWrap/>
            <w:vAlign w:val="center"/>
            <w:hideMark/>
          </w:tcPr>
          <w:p w14:paraId="5061BC92" w14:textId="06456F7A" w:rsidR="00A75CD2" w:rsidRPr="00644E35"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508C0887" w14:textId="11FCF911" w:rsidR="00A75CD2" w:rsidRPr="00644E35"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272FF491" w14:textId="5C6768E2" w:rsidR="00A75CD2" w:rsidRPr="00644E35"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75CD2" w:rsidRPr="00644E35" w14:paraId="1EFDA994" w14:textId="77777777" w:rsidTr="00BD63C7">
        <w:trPr>
          <w:trHeight w:val="600"/>
        </w:trPr>
        <w:tc>
          <w:tcPr>
            <w:tcW w:w="35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4B0A74" w14:textId="69A4D731" w:rsidR="00A75CD2" w:rsidRPr="00644E35" w:rsidRDefault="00A75CD2" w:rsidP="00A75CD2">
            <w:pPr>
              <w:spacing w:after="0" w:line="240" w:lineRule="auto"/>
              <w:rPr>
                <w:rFonts w:ascii="Calibri" w:eastAsia="Times New Roman" w:hAnsi="Calibri" w:cs="Calibri"/>
                <w:color w:val="000000"/>
                <w:sz w:val="22"/>
                <w:szCs w:val="22"/>
              </w:rPr>
            </w:pPr>
            <w:r w:rsidRPr="001B55ED">
              <w:rPr>
                <w:rFonts w:ascii="Calibri" w:eastAsia="Times New Roman" w:hAnsi="Calibri" w:cs="Calibri"/>
                <w:color w:val="000000"/>
                <w:sz w:val="22"/>
                <w:szCs w:val="22"/>
              </w:rPr>
              <w:t>Total number of Days Controlled Equipment was used</w:t>
            </w:r>
          </w:p>
        </w:tc>
        <w:tc>
          <w:tcPr>
            <w:tcW w:w="2000" w:type="dxa"/>
            <w:tcBorders>
              <w:top w:val="nil"/>
              <w:left w:val="nil"/>
              <w:bottom w:val="single" w:sz="4" w:space="0" w:color="auto"/>
              <w:right w:val="nil"/>
            </w:tcBorders>
            <w:shd w:val="clear" w:color="auto" w:fill="auto"/>
            <w:noWrap/>
            <w:vAlign w:val="center"/>
            <w:hideMark/>
          </w:tcPr>
          <w:p w14:paraId="2FDCF5A9" w14:textId="01FF7DB1" w:rsidR="00A75CD2" w:rsidRPr="00644E35" w:rsidRDefault="00A75CD2" w:rsidP="00A75CD2">
            <w:pPr>
              <w:spacing w:after="0" w:line="240" w:lineRule="auto"/>
              <w:jc w:val="center"/>
              <w:rPr>
                <w:rFonts w:ascii="Calibri" w:eastAsia="Times New Roman" w:hAnsi="Calibri" w:cs="Calibri"/>
                <w:color w:val="000000"/>
                <w:sz w:val="22"/>
                <w:szCs w:val="22"/>
              </w:rPr>
            </w:pPr>
            <w:r w:rsidRPr="001B55ED">
              <w:rPr>
                <w:rFonts w:ascii="Calibri" w:eastAsia="Times New Roman" w:hAnsi="Calibri" w:cs="Calibri"/>
                <w:color w:val="000000"/>
                <w:sz w:val="22"/>
                <w:szCs w:val="22"/>
              </w:rPr>
              <w:t>0</w:t>
            </w:r>
          </w:p>
        </w:tc>
        <w:tc>
          <w:tcPr>
            <w:tcW w:w="2000" w:type="dxa"/>
            <w:tcBorders>
              <w:top w:val="nil"/>
              <w:left w:val="single" w:sz="4" w:space="0" w:color="auto"/>
              <w:bottom w:val="single" w:sz="4" w:space="0" w:color="auto"/>
              <w:right w:val="single" w:sz="4" w:space="0" w:color="auto"/>
            </w:tcBorders>
            <w:shd w:val="clear" w:color="auto" w:fill="auto"/>
            <w:noWrap/>
            <w:vAlign w:val="center"/>
            <w:hideMark/>
          </w:tcPr>
          <w:p w14:paraId="4AC90EFD" w14:textId="3B97E270" w:rsidR="00A75CD2" w:rsidRPr="00644E35"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0" w:type="dxa"/>
            <w:tcBorders>
              <w:top w:val="nil"/>
              <w:left w:val="nil"/>
              <w:bottom w:val="single" w:sz="4" w:space="0" w:color="auto"/>
              <w:right w:val="single" w:sz="4" w:space="0" w:color="auto"/>
            </w:tcBorders>
            <w:shd w:val="clear" w:color="auto" w:fill="auto"/>
            <w:noWrap/>
            <w:vAlign w:val="center"/>
            <w:hideMark/>
          </w:tcPr>
          <w:p w14:paraId="1E50DB66" w14:textId="645C009A" w:rsidR="00A75CD2" w:rsidRPr="00644E35" w:rsidRDefault="00A75CD2" w:rsidP="00A75CD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bl>
    <w:p w14:paraId="47684BB2" w14:textId="78CF4662" w:rsidR="00644E35" w:rsidRPr="00232396" w:rsidRDefault="00644E35" w:rsidP="00644E35">
      <w:pPr>
        <w:pStyle w:val="CommentText"/>
        <w:rPr>
          <w:b/>
          <w:bCs/>
        </w:rPr>
      </w:pPr>
      <w:r w:rsidRPr="00232396">
        <w:rPr>
          <w:b/>
          <w:bCs/>
        </w:rPr>
        <w:t xml:space="preserve">The </w:t>
      </w:r>
      <w:r w:rsidR="000D5CC8" w:rsidRPr="00232396">
        <w:rPr>
          <w:b/>
          <w:bCs/>
        </w:rPr>
        <w:t xml:space="preserve">CTS 9230 Smoke Jet Lite Rubber Ball Pyro </w:t>
      </w:r>
      <w:r w:rsidRPr="00232396">
        <w:rPr>
          <w:b/>
          <w:bCs/>
        </w:rPr>
        <w:t>was deployed in the last year, and the Department has not identified additional impacts from the previously released Impact Statement (See attachment).</w:t>
      </w:r>
    </w:p>
    <w:p w14:paraId="2E936056" w14:textId="77777777" w:rsidR="00097A90" w:rsidRPr="009C7768" w:rsidRDefault="00097A90" w:rsidP="00C15B55">
      <w:pPr>
        <w:spacing w:after="0"/>
        <w:jc w:val="both"/>
        <w:rPr>
          <w:rFonts w:cstheme="minorHAnsi"/>
          <w:b/>
          <w:bCs/>
          <w:color w:val="0070C0"/>
          <w:u w:val="single"/>
        </w:rPr>
      </w:pPr>
    </w:p>
    <w:p w14:paraId="118687DE" w14:textId="6AD87BD3" w:rsidR="00FE608C" w:rsidRPr="0072225A" w:rsidRDefault="00682463" w:rsidP="00C15B55">
      <w:pPr>
        <w:spacing w:after="0"/>
        <w:jc w:val="both"/>
        <w:rPr>
          <w:rFonts w:cstheme="minorHAnsi"/>
          <w:color w:val="0070C0"/>
          <w:sz w:val="24"/>
          <w:szCs w:val="24"/>
          <w:u w:val="single"/>
        </w:rPr>
      </w:pPr>
      <w:r w:rsidRPr="0072225A">
        <w:rPr>
          <w:rFonts w:cstheme="minorHAnsi"/>
          <w:color w:val="0070C0"/>
          <w:sz w:val="24"/>
          <w:szCs w:val="24"/>
          <w:u w:val="single"/>
        </w:rPr>
        <w:t>L</w:t>
      </w:r>
      <w:r w:rsidR="008A6983" w:rsidRPr="0072225A">
        <w:rPr>
          <w:rFonts w:cstheme="minorHAnsi"/>
          <w:color w:val="0070C0"/>
          <w:sz w:val="24"/>
          <w:szCs w:val="24"/>
          <w:u w:val="single"/>
        </w:rPr>
        <w:t>ong Range Acoustic Device (LRAD) Usage</w:t>
      </w:r>
    </w:p>
    <w:p w14:paraId="46D528D4" w14:textId="25A4D53E" w:rsidR="00C15B55" w:rsidRPr="00703780" w:rsidRDefault="00C15B55" w:rsidP="00C15B55">
      <w:pPr>
        <w:spacing w:after="0"/>
        <w:jc w:val="both"/>
        <w:rPr>
          <w:rFonts w:cstheme="minorHAnsi"/>
          <w:sz w:val="20"/>
          <w:szCs w:val="20"/>
        </w:rPr>
      </w:pPr>
      <w:r w:rsidRPr="006137CA">
        <w:rPr>
          <w:rFonts w:cstheme="minorHAnsi"/>
          <w:sz w:val="20"/>
          <w:szCs w:val="20"/>
        </w:rPr>
        <w:t xml:space="preserve">The LRAD’s were utilized </w:t>
      </w:r>
      <w:r w:rsidR="0052342D" w:rsidRPr="006137CA">
        <w:rPr>
          <w:rFonts w:cstheme="minorHAnsi"/>
          <w:sz w:val="20"/>
          <w:szCs w:val="20"/>
        </w:rPr>
        <w:t>twice</w:t>
      </w:r>
      <w:r w:rsidR="001E58A0" w:rsidRPr="006137CA">
        <w:rPr>
          <w:rFonts w:cstheme="minorHAnsi"/>
          <w:sz w:val="20"/>
          <w:szCs w:val="20"/>
        </w:rPr>
        <w:t xml:space="preserve"> </w:t>
      </w:r>
      <w:r w:rsidRPr="006137CA">
        <w:rPr>
          <w:rFonts w:cstheme="minorHAnsi"/>
          <w:sz w:val="20"/>
          <w:szCs w:val="20"/>
        </w:rPr>
        <w:t>(</w:t>
      </w:r>
      <w:r w:rsidR="0052342D" w:rsidRPr="006137CA">
        <w:rPr>
          <w:rFonts w:cstheme="minorHAnsi"/>
          <w:sz w:val="20"/>
          <w:szCs w:val="20"/>
        </w:rPr>
        <w:t>2</w:t>
      </w:r>
      <w:r w:rsidRPr="006137CA">
        <w:rPr>
          <w:rFonts w:cstheme="minorHAnsi"/>
          <w:sz w:val="20"/>
          <w:szCs w:val="20"/>
        </w:rPr>
        <w:t>) time</w:t>
      </w:r>
      <w:r w:rsidR="0052342D" w:rsidRPr="006137CA">
        <w:rPr>
          <w:rFonts w:cstheme="minorHAnsi"/>
          <w:sz w:val="20"/>
          <w:szCs w:val="20"/>
        </w:rPr>
        <w:t>s</w:t>
      </w:r>
      <w:r w:rsidRPr="006137CA">
        <w:rPr>
          <w:rFonts w:cstheme="minorHAnsi"/>
          <w:sz w:val="20"/>
          <w:szCs w:val="20"/>
        </w:rPr>
        <w:t xml:space="preserve"> operationally</w:t>
      </w:r>
      <w:r w:rsidR="00F2158F" w:rsidRPr="006137CA">
        <w:rPr>
          <w:rFonts w:cstheme="minorHAnsi"/>
          <w:sz w:val="20"/>
          <w:szCs w:val="20"/>
        </w:rPr>
        <w:t>.</w:t>
      </w:r>
    </w:p>
    <w:p w14:paraId="3113FE0C" w14:textId="41564ECF" w:rsidR="00AB399E" w:rsidRPr="006259C3" w:rsidRDefault="003418D0" w:rsidP="006259C3">
      <w:pPr>
        <w:pStyle w:val="ListParagraph"/>
        <w:numPr>
          <w:ilvl w:val="0"/>
          <w:numId w:val="28"/>
        </w:numPr>
        <w:spacing w:after="0"/>
        <w:jc w:val="both"/>
        <w:rPr>
          <w:b/>
          <w:bCs/>
          <w:sz w:val="20"/>
          <w:szCs w:val="20"/>
        </w:rPr>
      </w:pPr>
      <w:r w:rsidRPr="00703780">
        <w:rPr>
          <w:rFonts w:cstheme="minorHAnsi"/>
          <w:sz w:val="20"/>
          <w:szCs w:val="20"/>
        </w:rPr>
        <w:t>Announcement</w:t>
      </w:r>
      <w:r w:rsidR="005F7B50" w:rsidRPr="00703780">
        <w:rPr>
          <w:rFonts w:cstheme="minorHAnsi"/>
          <w:sz w:val="20"/>
          <w:szCs w:val="20"/>
        </w:rPr>
        <w:t xml:space="preserve"> – Violent Armed Robbery Suspec</w:t>
      </w:r>
      <w:r w:rsidR="006137CA">
        <w:rPr>
          <w:rFonts w:cstheme="minorHAnsi"/>
          <w:sz w:val="20"/>
          <w:szCs w:val="20"/>
        </w:rPr>
        <w:t>ts and Commercial Burglary Suspects</w:t>
      </w:r>
    </w:p>
    <w:tbl>
      <w:tblPr>
        <w:tblW w:w="9340" w:type="dxa"/>
        <w:tblLook w:val="04A0" w:firstRow="1" w:lastRow="0" w:firstColumn="1" w:lastColumn="0" w:noHBand="0" w:noVBand="1"/>
      </w:tblPr>
      <w:tblGrid>
        <w:gridCol w:w="3278"/>
        <w:gridCol w:w="2019"/>
        <w:gridCol w:w="2019"/>
        <w:gridCol w:w="2024"/>
      </w:tblGrid>
      <w:tr w:rsidR="00AB399E" w:rsidRPr="00AB15FA" w14:paraId="683D9DF7" w14:textId="77777777" w:rsidTr="004F3698">
        <w:trPr>
          <w:trHeight w:val="223"/>
        </w:trPr>
        <w:tc>
          <w:tcPr>
            <w:tcW w:w="9340"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705E561" w14:textId="77777777" w:rsidR="00AB399E" w:rsidRPr="00AB15FA" w:rsidRDefault="00AB399E" w:rsidP="004F3698">
            <w:pPr>
              <w:spacing w:after="0" w:line="240" w:lineRule="auto"/>
              <w:rPr>
                <w:rFonts w:ascii="Calibri" w:eastAsia="Times New Roman" w:hAnsi="Calibri" w:cs="Calibri"/>
                <w:b/>
                <w:bCs/>
                <w:color w:val="000000"/>
                <w:sz w:val="24"/>
                <w:szCs w:val="24"/>
              </w:rPr>
            </w:pPr>
            <w:r w:rsidRPr="00AB15FA">
              <w:rPr>
                <w:rFonts w:ascii="Calibri" w:eastAsia="Times New Roman" w:hAnsi="Calibri" w:cs="Calibri"/>
                <w:b/>
                <w:bCs/>
                <w:color w:val="000000"/>
                <w:sz w:val="24"/>
                <w:szCs w:val="24"/>
              </w:rPr>
              <w:t>LRAD - 100X</w:t>
            </w:r>
          </w:p>
        </w:tc>
      </w:tr>
      <w:tr w:rsidR="00AB399E" w:rsidRPr="00AB15FA" w14:paraId="256F3B2C"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1EE203DE"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Number Deployed</w:t>
            </w:r>
          </w:p>
        </w:tc>
        <w:tc>
          <w:tcPr>
            <w:tcW w:w="2019" w:type="dxa"/>
            <w:tcBorders>
              <w:top w:val="nil"/>
              <w:left w:val="nil"/>
              <w:bottom w:val="single" w:sz="4" w:space="0" w:color="auto"/>
              <w:right w:val="nil"/>
            </w:tcBorders>
            <w:shd w:val="clear" w:color="auto" w:fill="auto"/>
            <w:noWrap/>
            <w:vAlign w:val="bottom"/>
            <w:hideMark/>
          </w:tcPr>
          <w:p w14:paraId="5FBB2E25"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2AE61AC2"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 </w:t>
            </w:r>
          </w:p>
        </w:tc>
        <w:tc>
          <w:tcPr>
            <w:tcW w:w="2024" w:type="dxa"/>
            <w:tcBorders>
              <w:top w:val="nil"/>
              <w:left w:val="nil"/>
              <w:bottom w:val="single" w:sz="4" w:space="0" w:color="auto"/>
              <w:right w:val="single" w:sz="4" w:space="0" w:color="auto"/>
            </w:tcBorders>
            <w:shd w:val="clear" w:color="auto" w:fill="auto"/>
            <w:noWrap/>
            <w:vAlign w:val="bottom"/>
            <w:hideMark/>
          </w:tcPr>
          <w:p w14:paraId="589D4BBB"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 </w:t>
            </w:r>
          </w:p>
        </w:tc>
      </w:tr>
      <w:tr w:rsidR="00AB399E" w:rsidRPr="00AB15FA" w14:paraId="7FCDE7D9"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373DD296"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Number of Deployment for warrants</w:t>
            </w:r>
          </w:p>
        </w:tc>
        <w:tc>
          <w:tcPr>
            <w:tcW w:w="2019" w:type="dxa"/>
            <w:tcBorders>
              <w:top w:val="nil"/>
              <w:left w:val="nil"/>
              <w:bottom w:val="single" w:sz="4" w:space="0" w:color="auto"/>
              <w:right w:val="nil"/>
            </w:tcBorders>
            <w:shd w:val="clear" w:color="auto" w:fill="auto"/>
            <w:noWrap/>
            <w:vAlign w:val="bottom"/>
            <w:hideMark/>
          </w:tcPr>
          <w:p w14:paraId="59C4A8E5"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68904250"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 </w:t>
            </w:r>
          </w:p>
        </w:tc>
        <w:tc>
          <w:tcPr>
            <w:tcW w:w="2024" w:type="dxa"/>
            <w:tcBorders>
              <w:top w:val="nil"/>
              <w:left w:val="nil"/>
              <w:bottom w:val="single" w:sz="4" w:space="0" w:color="auto"/>
              <w:right w:val="single" w:sz="4" w:space="0" w:color="auto"/>
            </w:tcBorders>
            <w:shd w:val="clear" w:color="auto" w:fill="auto"/>
            <w:noWrap/>
            <w:vAlign w:val="bottom"/>
            <w:hideMark/>
          </w:tcPr>
          <w:p w14:paraId="014CF133"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 </w:t>
            </w:r>
          </w:p>
        </w:tc>
      </w:tr>
      <w:tr w:rsidR="00AB399E" w:rsidRPr="00AB15FA" w14:paraId="05E9E0AE" w14:textId="77777777" w:rsidTr="004F3698">
        <w:trPr>
          <w:trHeight w:val="1067"/>
        </w:trPr>
        <w:tc>
          <w:tcPr>
            <w:tcW w:w="3278" w:type="dxa"/>
            <w:tcBorders>
              <w:top w:val="nil"/>
              <w:left w:val="single" w:sz="4" w:space="0" w:color="auto"/>
              <w:bottom w:val="single" w:sz="4" w:space="0" w:color="auto"/>
              <w:right w:val="single" w:sz="4" w:space="0" w:color="auto"/>
            </w:tcBorders>
            <w:shd w:val="clear" w:color="auto" w:fill="auto"/>
            <w:noWrap/>
            <w:vAlign w:val="center"/>
            <w:hideMark/>
          </w:tcPr>
          <w:p w14:paraId="19446420"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Geographical Location of Deployment</w:t>
            </w:r>
          </w:p>
        </w:tc>
        <w:tc>
          <w:tcPr>
            <w:tcW w:w="2019" w:type="dxa"/>
            <w:tcBorders>
              <w:top w:val="nil"/>
              <w:left w:val="nil"/>
              <w:bottom w:val="single" w:sz="4" w:space="0" w:color="auto"/>
              <w:right w:val="nil"/>
            </w:tcBorders>
            <w:shd w:val="clear" w:color="auto" w:fill="auto"/>
            <w:vAlign w:val="center"/>
            <w:hideMark/>
          </w:tcPr>
          <w:p w14:paraId="6FC1DB0A"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Total number of days-controlled equipment was used</w:t>
            </w:r>
          </w:p>
        </w:tc>
        <w:tc>
          <w:tcPr>
            <w:tcW w:w="2019" w:type="dxa"/>
            <w:tcBorders>
              <w:top w:val="nil"/>
              <w:left w:val="single" w:sz="4" w:space="0" w:color="auto"/>
              <w:bottom w:val="single" w:sz="4" w:space="0" w:color="auto"/>
              <w:right w:val="single" w:sz="4" w:space="0" w:color="auto"/>
            </w:tcBorders>
            <w:shd w:val="clear" w:color="auto" w:fill="auto"/>
            <w:vAlign w:val="center"/>
            <w:hideMark/>
          </w:tcPr>
          <w:p w14:paraId="7AFD1068"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Number of those daily reported uses authorized by warrant</w:t>
            </w:r>
          </w:p>
        </w:tc>
        <w:tc>
          <w:tcPr>
            <w:tcW w:w="2024" w:type="dxa"/>
            <w:tcBorders>
              <w:top w:val="nil"/>
              <w:left w:val="nil"/>
              <w:bottom w:val="single" w:sz="4" w:space="0" w:color="auto"/>
              <w:right w:val="single" w:sz="4" w:space="0" w:color="auto"/>
            </w:tcBorders>
            <w:shd w:val="clear" w:color="auto" w:fill="auto"/>
            <w:vAlign w:val="center"/>
            <w:hideMark/>
          </w:tcPr>
          <w:p w14:paraId="596B56B2"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Number of those daily reported uses authorized by non-warrant forms of court authorization</w:t>
            </w:r>
          </w:p>
        </w:tc>
      </w:tr>
      <w:tr w:rsidR="00AB399E" w:rsidRPr="00AB15FA" w14:paraId="183C4B25"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785D29E8"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AREA 1</w:t>
            </w:r>
          </w:p>
        </w:tc>
        <w:tc>
          <w:tcPr>
            <w:tcW w:w="2019" w:type="dxa"/>
            <w:tcBorders>
              <w:top w:val="nil"/>
              <w:left w:val="nil"/>
              <w:bottom w:val="single" w:sz="4" w:space="0" w:color="auto"/>
              <w:right w:val="nil"/>
            </w:tcBorders>
            <w:shd w:val="clear" w:color="auto" w:fill="auto"/>
            <w:noWrap/>
            <w:vAlign w:val="bottom"/>
          </w:tcPr>
          <w:p w14:paraId="291D9A0D"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6FABA66F"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4" w:type="dxa"/>
            <w:tcBorders>
              <w:top w:val="nil"/>
              <w:left w:val="nil"/>
              <w:bottom w:val="single" w:sz="4" w:space="0" w:color="auto"/>
              <w:right w:val="single" w:sz="4" w:space="0" w:color="auto"/>
            </w:tcBorders>
            <w:shd w:val="clear" w:color="auto" w:fill="auto"/>
            <w:noWrap/>
            <w:vAlign w:val="bottom"/>
            <w:hideMark/>
          </w:tcPr>
          <w:p w14:paraId="271CD5A1"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AB15FA" w14:paraId="711DBDFA"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5C1B931F"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AREA 2</w:t>
            </w:r>
          </w:p>
        </w:tc>
        <w:tc>
          <w:tcPr>
            <w:tcW w:w="2019" w:type="dxa"/>
            <w:tcBorders>
              <w:top w:val="nil"/>
              <w:left w:val="nil"/>
              <w:bottom w:val="single" w:sz="4" w:space="0" w:color="auto"/>
              <w:right w:val="nil"/>
            </w:tcBorders>
            <w:shd w:val="clear" w:color="auto" w:fill="auto"/>
            <w:noWrap/>
            <w:vAlign w:val="bottom"/>
          </w:tcPr>
          <w:p w14:paraId="28E7ED72"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648CF871"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bottom"/>
            <w:hideMark/>
          </w:tcPr>
          <w:p w14:paraId="0F23F294"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AB15FA" w14:paraId="4DEEB33D"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1D0E1217"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AREA 3</w:t>
            </w:r>
          </w:p>
        </w:tc>
        <w:tc>
          <w:tcPr>
            <w:tcW w:w="2019" w:type="dxa"/>
            <w:tcBorders>
              <w:top w:val="nil"/>
              <w:left w:val="nil"/>
              <w:bottom w:val="single" w:sz="4" w:space="0" w:color="auto"/>
              <w:right w:val="nil"/>
            </w:tcBorders>
            <w:shd w:val="clear" w:color="auto" w:fill="auto"/>
            <w:noWrap/>
            <w:vAlign w:val="bottom"/>
          </w:tcPr>
          <w:p w14:paraId="3FD8AFFB"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76E40FCA"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bottom"/>
            <w:hideMark/>
          </w:tcPr>
          <w:p w14:paraId="263EAFE5"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AB15FA" w14:paraId="4EDA1FE2"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595F1D33"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AREA 4</w:t>
            </w:r>
          </w:p>
        </w:tc>
        <w:tc>
          <w:tcPr>
            <w:tcW w:w="2019" w:type="dxa"/>
            <w:tcBorders>
              <w:top w:val="nil"/>
              <w:left w:val="nil"/>
              <w:bottom w:val="single" w:sz="4" w:space="0" w:color="auto"/>
              <w:right w:val="nil"/>
            </w:tcBorders>
            <w:shd w:val="clear" w:color="auto" w:fill="auto"/>
            <w:noWrap/>
            <w:vAlign w:val="bottom"/>
          </w:tcPr>
          <w:p w14:paraId="30F018E7"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05F81490"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bottom"/>
            <w:hideMark/>
          </w:tcPr>
          <w:p w14:paraId="19398619"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AB15FA" w14:paraId="71D1A31A"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210600CA"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AREA 5</w:t>
            </w:r>
          </w:p>
        </w:tc>
        <w:tc>
          <w:tcPr>
            <w:tcW w:w="2019" w:type="dxa"/>
            <w:tcBorders>
              <w:top w:val="nil"/>
              <w:left w:val="nil"/>
              <w:bottom w:val="single" w:sz="4" w:space="0" w:color="auto"/>
              <w:right w:val="nil"/>
            </w:tcBorders>
            <w:shd w:val="clear" w:color="auto" w:fill="auto"/>
            <w:noWrap/>
            <w:vAlign w:val="bottom"/>
          </w:tcPr>
          <w:p w14:paraId="7E58F722"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360DC492"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bottom"/>
            <w:hideMark/>
          </w:tcPr>
          <w:p w14:paraId="493ADA33"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AB15FA" w14:paraId="6C7D51CA"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tcPr>
          <w:p w14:paraId="126B0EB7" w14:textId="77777777" w:rsidR="00AB399E" w:rsidRPr="00AB15FA" w:rsidRDefault="00AB399E"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19" w:type="dxa"/>
            <w:tcBorders>
              <w:top w:val="nil"/>
              <w:left w:val="nil"/>
              <w:bottom w:val="single" w:sz="4" w:space="0" w:color="auto"/>
              <w:right w:val="nil"/>
            </w:tcBorders>
            <w:shd w:val="clear" w:color="auto" w:fill="auto"/>
            <w:noWrap/>
            <w:vAlign w:val="center"/>
          </w:tcPr>
          <w:p w14:paraId="3020361B"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9" w:type="dxa"/>
            <w:tcBorders>
              <w:top w:val="nil"/>
              <w:left w:val="single" w:sz="4" w:space="0" w:color="auto"/>
              <w:bottom w:val="single" w:sz="4" w:space="0" w:color="auto"/>
              <w:right w:val="single" w:sz="4" w:space="0" w:color="auto"/>
            </w:tcBorders>
            <w:shd w:val="clear" w:color="auto" w:fill="auto"/>
            <w:noWrap/>
            <w:vAlign w:val="center"/>
          </w:tcPr>
          <w:p w14:paraId="5EC8896A"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center"/>
          </w:tcPr>
          <w:p w14:paraId="4E4C9F05" w14:textId="77777777" w:rsidR="00AB399E" w:rsidRPr="0072692E"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B399E" w:rsidRPr="00AB15FA" w14:paraId="0106874F"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tcPr>
          <w:p w14:paraId="1EB79D75" w14:textId="77777777" w:rsidR="00AB399E" w:rsidRPr="00AB15FA" w:rsidRDefault="00AB399E"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19" w:type="dxa"/>
            <w:tcBorders>
              <w:top w:val="nil"/>
              <w:left w:val="nil"/>
              <w:bottom w:val="single" w:sz="4" w:space="0" w:color="auto"/>
              <w:right w:val="nil"/>
            </w:tcBorders>
            <w:shd w:val="clear" w:color="auto" w:fill="auto"/>
            <w:noWrap/>
            <w:vAlign w:val="center"/>
          </w:tcPr>
          <w:p w14:paraId="05205AB6"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19" w:type="dxa"/>
            <w:tcBorders>
              <w:top w:val="nil"/>
              <w:left w:val="single" w:sz="4" w:space="0" w:color="auto"/>
              <w:bottom w:val="single" w:sz="4" w:space="0" w:color="auto"/>
              <w:right w:val="single" w:sz="4" w:space="0" w:color="auto"/>
            </w:tcBorders>
            <w:shd w:val="clear" w:color="auto" w:fill="auto"/>
            <w:noWrap/>
            <w:vAlign w:val="center"/>
          </w:tcPr>
          <w:p w14:paraId="4544BD5A"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center"/>
          </w:tcPr>
          <w:p w14:paraId="7920F93D" w14:textId="77777777" w:rsidR="00AB399E" w:rsidRPr="0072692E" w:rsidRDefault="00AB399E"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AB399E" w:rsidRPr="00AB15FA" w14:paraId="3EA9816C" w14:textId="77777777" w:rsidTr="004F3698">
        <w:trPr>
          <w:trHeight w:val="213"/>
        </w:trPr>
        <w:tc>
          <w:tcPr>
            <w:tcW w:w="3278" w:type="dxa"/>
            <w:tcBorders>
              <w:top w:val="nil"/>
              <w:left w:val="single" w:sz="4" w:space="0" w:color="auto"/>
              <w:bottom w:val="single" w:sz="4" w:space="0" w:color="auto"/>
              <w:right w:val="single" w:sz="4" w:space="0" w:color="auto"/>
            </w:tcBorders>
            <w:shd w:val="clear" w:color="auto" w:fill="auto"/>
            <w:noWrap/>
            <w:vAlign w:val="bottom"/>
            <w:hideMark/>
          </w:tcPr>
          <w:p w14:paraId="728195C6" w14:textId="77777777" w:rsidR="00AB399E" w:rsidRPr="00AB15FA" w:rsidRDefault="00AB399E"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19" w:type="dxa"/>
            <w:tcBorders>
              <w:top w:val="nil"/>
              <w:left w:val="nil"/>
              <w:bottom w:val="single" w:sz="4" w:space="0" w:color="auto"/>
              <w:right w:val="nil"/>
            </w:tcBorders>
            <w:shd w:val="clear" w:color="auto" w:fill="auto"/>
            <w:noWrap/>
            <w:vAlign w:val="bottom"/>
          </w:tcPr>
          <w:p w14:paraId="705BAFFC"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087B40E0"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bottom"/>
            <w:hideMark/>
          </w:tcPr>
          <w:p w14:paraId="7B747B42" w14:textId="77777777" w:rsidR="00AB399E" w:rsidRPr="00AB15FA" w:rsidRDefault="00AB399E" w:rsidP="004F3698">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AB15FA" w14:paraId="2648BC81" w14:textId="77777777" w:rsidTr="004F3698">
        <w:trPr>
          <w:trHeight w:val="426"/>
        </w:trPr>
        <w:tc>
          <w:tcPr>
            <w:tcW w:w="3278" w:type="dxa"/>
            <w:tcBorders>
              <w:top w:val="nil"/>
              <w:left w:val="single" w:sz="4" w:space="0" w:color="auto"/>
              <w:bottom w:val="single" w:sz="4" w:space="0" w:color="auto"/>
              <w:right w:val="nil"/>
            </w:tcBorders>
            <w:shd w:val="clear" w:color="auto" w:fill="auto"/>
            <w:vAlign w:val="bottom"/>
            <w:hideMark/>
          </w:tcPr>
          <w:p w14:paraId="07D6DC30" w14:textId="77777777" w:rsidR="00AB399E" w:rsidRPr="00AB15FA" w:rsidRDefault="00AB399E" w:rsidP="004F3698">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Total number of Days Controlled Equipment was used</w:t>
            </w:r>
          </w:p>
        </w:tc>
        <w:tc>
          <w:tcPr>
            <w:tcW w:w="2019" w:type="dxa"/>
            <w:tcBorders>
              <w:top w:val="nil"/>
              <w:left w:val="single" w:sz="4" w:space="0" w:color="auto"/>
              <w:bottom w:val="single" w:sz="4" w:space="0" w:color="auto"/>
              <w:right w:val="nil"/>
            </w:tcBorders>
            <w:shd w:val="clear" w:color="auto" w:fill="auto"/>
            <w:noWrap/>
            <w:vAlign w:val="bottom"/>
          </w:tcPr>
          <w:p w14:paraId="58C9C9A5" w14:textId="77777777" w:rsidR="00AB399E" w:rsidRPr="00AB15FA" w:rsidRDefault="00AB399E"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19" w:type="dxa"/>
            <w:tcBorders>
              <w:top w:val="nil"/>
              <w:left w:val="single" w:sz="4" w:space="0" w:color="auto"/>
              <w:bottom w:val="single" w:sz="4" w:space="0" w:color="auto"/>
              <w:right w:val="single" w:sz="4" w:space="0" w:color="auto"/>
            </w:tcBorders>
            <w:shd w:val="clear" w:color="auto" w:fill="auto"/>
            <w:noWrap/>
            <w:vAlign w:val="bottom"/>
            <w:hideMark/>
          </w:tcPr>
          <w:p w14:paraId="50499F39" w14:textId="77777777" w:rsidR="00AB399E" w:rsidRPr="00AB15FA" w:rsidRDefault="00AB399E" w:rsidP="00755F1E">
            <w:pPr>
              <w:spacing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4" w:type="dxa"/>
            <w:tcBorders>
              <w:top w:val="nil"/>
              <w:left w:val="nil"/>
              <w:bottom w:val="single" w:sz="4" w:space="0" w:color="auto"/>
              <w:right w:val="single" w:sz="4" w:space="0" w:color="auto"/>
            </w:tcBorders>
            <w:shd w:val="clear" w:color="auto" w:fill="auto"/>
            <w:noWrap/>
            <w:vAlign w:val="bottom"/>
            <w:hideMark/>
          </w:tcPr>
          <w:p w14:paraId="336E3735" w14:textId="77777777" w:rsidR="00AB399E" w:rsidRPr="00AB15FA" w:rsidRDefault="00AB399E" w:rsidP="00755F1E">
            <w:pPr>
              <w:spacing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bl>
    <w:p w14:paraId="4F7468F2" w14:textId="77777777" w:rsidR="00AB399E" w:rsidRPr="00232396" w:rsidRDefault="00AB399E" w:rsidP="00AB399E">
      <w:pPr>
        <w:rPr>
          <w:b/>
          <w:bCs/>
          <w:sz w:val="20"/>
          <w:szCs w:val="20"/>
        </w:rPr>
      </w:pPr>
      <w:r w:rsidRPr="00232396">
        <w:rPr>
          <w:b/>
          <w:bCs/>
          <w:sz w:val="20"/>
          <w:szCs w:val="20"/>
        </w:rPr>
        <w:t>The LRAD 100X was deployed in the last year.  Any adverse impacts fell within the previously identified impacts in the previously released Impact Statement (See attachment).</w:t>
      </w:r>
    </w:p>
    <w:p w14:paraId="61217108" w14:textId="77777777" w:rsidR="002A2B1A" w:rsidRDefault="002A2B1A" w:rsidP="00A741D0">
      <w:pPr>
        <w:spacing w:after="0"/>
        <w:jc w:val="both"/>
        <w:rPr>
          <w:rFonts w:cstheme="minorHAnsi"/>
          <w:sz w:val="20"/>
          <w:szCs w:val="20"/>
        </w:rPr>
      </w:pPr>
    </w:p>
    <w:tbl>
      <w:tblPr>
        <w:tblW w:w="9367" w:type="dxa"/>
        <w:tblLook w:val="04A0" w:firstRow="1" w:lastRow="0" w:firstColumn="1" w:lastColumn="0" w:noHBand="0" w:noVBand="1"/>
      </w:tblPr>
      <w:tblGrid>
        <w:gridCol w:w="3289"/>
        <w:gridCol w:w="2025"/>
        <w:gridCol w:w="2025"/>
        <w:gridCol w:w="2028"/>
      </w:tblGrid>
      <w:tr w:rsidR="006E6C8B" w:rsidRPr="006E6C8B" w14:paraId="42194DE2" w14:textId="77777777" w:rsidTr="0063256C">
        <w:trPr>
          <w:trHeight w:val="294"/>
        </w:trPr>
        <w:tc>
          <w:tcPr>
            <w:tcW w:w="9367"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7CAE344C" w14:textId="77777777" w:rsidR="006E6C8B" w:rsidRPr="006E6C8B" w:rsidRDefault="006E6C8B" w:rsidP="006E6C8B">
            <w:pPr>
              <w:spacing w:after="0" w:line="240" w:lineRule="auto"/>
              <w:rPr>
                <w:rFonts w:ascii="Calibri" w:eastAsia="Times New Roman" w:hAnsi="Calibri" w:cs="Calibri"/>
                <w:b/>
                <w:bCs/>
                <w:color w:val="000000"/>
                <w:sz w:val="24"/>
                <w:szCs w:val="24"/>
              </w:rPr>
            </w:pPr>
            <w:r w:rsidRPr="006E6C8B">
              <w:rPr>
                <w:rFonts w:ascii="Calibri" w:eastAsia="Times New Roman" w:hAnsi="Calibri" w:cs="Calibri"/>
                <w:b/>
                <w:bCs/>
                <w:color w:val="000000"/>
                <w:sz w:val="24"/>
                <w:szCs w:val="24"/>
              </w:rPr>
              <w:t>LRAD - 450X</w:t>
            </w:r>
          </w:p>
        </w:tc>
      </w:tr>
      <w:tr w:rsidR="006E6C8B" w:rsidRPr="006E6C8B" w14:paraId="273E3BDD"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5FCD9DC2" w14:textId="77777777" w:rsidR="006E6C8B" w:rsidRPr="006E6C8B" w:rsidRDefault="006E6C8B" w:rsidP="006E6C8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Number Deployed</w:t>
            </w:r>
          </w:p>
        </w:tc>
        <w:tc>
          <w:tcPr>
            <w:tcW w:w="2025" w:type="dxa"/>
            <w:tcBorders>
              <w:top w:val="nil"/>
              <w:left w:val="nil"/>
              <w:bottom w:val="single" w:sz="4" w:space="0" w:color="auto"/>
              <w:right w:val="nil"/>
            </w:tcBorders>
            <w:shd w:val="clear" w:color="auto" w:fill="auto"/>
            <w:noWrap/>
            <w:vAlign w:val="bottom"/>
            <w:hideMark/>
          </w:tcPr>
          <w:p w14:paraId="6E2A0054"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5C5B8316"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 </w:t>
            </w:r>
          </w:p>
        </w:tc>
        <w:tc>
          <w:tcPr>
            <w:tcW w:w="2028" w:type="dxa"/>
            <w:tcBorders>
              <w:top w:val="nil"/>
              <w:left w:val="nil"/>
              <w:bottom w:val="single" w:sz="4" w:space="0" w:color="auto"/>
              <w:right w:val="single" w:sz="4" w:space="0" w:color="auto"/>
            </w:tcBorders>
            <w:shd w:val="clear" w:color="auto" w:fill="auto"/>
            <w:noWrap/>
            <w:vAlign w:val="bottom"/>
            <w:hideMark/>
          </w:tcPr>
          <w:p w14:paraId="3DC0C479"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 </w:t>
            </w:r>
          </w:p>
        </w:tc>
      </w:tr>
      <w:tr w:rsidR="006E6C8B" w:rsidRPr="006E6C8B" w14:paraId="2E0018CD"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198B41F6" w14:textId="77777777" w:rsidR="006E6C8B" w:rsidRPr="006E6C8B" w:rsidRDefault="006E6C8B" w:rsidP="006E6C8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Number of Deployment for warrants</w:t>
            </w:r>
          </w:p>
        </w:tc>
        <w:tc>
          <w:tcPr>
            <w:tcW w:w="2025" w:type="dxa"/>
            <w:tcBorders>
              <w:top w:val="nil"/>
              <w:left w:val="nil"/>
              <w:bottom w:val="single" w:sz="4" w:space="0" w:color="auto"/>
              <w:right w:val="nil"/>
            </w:tcBorders>
            <w:shd w:val="clear" w:color="auto" w:fill="auto"/>
            <w:noWrap/>
            <w:vAlign w:val="bottom"/>
            <w:hideMark/>
          </w:tcPr>
          <w:p w14:paraId="0E6E4872"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N/A</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37DDFB3B"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 </w:t>
            </w:r>
          </w:p>
        </w:tc>
        <w:tc>
          <w:tcPr>
            <w:tcW w:w="2028" w:type="dxa"/>
            <w:tcBorders>
              <w:top w:val="nil"/>
              <w:left w:val="nil"/>
              <w:bottom w:val="single" w:sz="4" w:space="0" w:color="auto"/>
              <w:right w:val="single" w:sz="4" w:space="0" w:color="auto"/>
            </w:tcBorders>
            <w:shd w:val="clear" w:color="auto" w:fill="auto"/>
            <w:noWrap/>
            <w:vAlign w:val="bottom"/>
            <w:hideMark/>
          </w:tcPr>
          <w:p w14:paraId="59FBDAA7"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 </w:t>
            </w:r>
          </w:p>
        </w:tc>
      </w:tr>
      <w:tr w:rsidR="006E6C8B" w:rsidRPr="006E6C8B" w14:paraId="58EE837F" w14:textId="77777777" w:rsidTr="00F75545">
        <w:trPr>
          <w:trHeight w:val="1400"/>
        </w:trPr>
        <w:tc>
          <w:tcPr>
            <w:tcW w:w="3289" w:type="dxa"/>
            <w:tcBorders>
              <w:top w:val="nil"/>
              <w:left w:val="single" w:sz="4" w:space="0" w:color="auto"/>
              <w:bottom w:val="single" w:sz="4" w:space="0" w:color="auto"/>
              <w:right w:val="single" w:sz="4" w:space="0" w:color="auto"/>
            </w:tcBorders>
            <w:shd w:val="clear" w:color="auto" w:fill="auto"/>
            <w:noWrap/>
            <w:vAlign w:val="center"/>
            <w:hideMark/>
          </w:tcPr>
          <w:p w14:paraId="54C44C09" w14:textId="77777777" w:rsidR="006E6C8B" w:rsidRPr="006E6C8B" w:rsidRDefault="006E6C8B" w:rsidP="006E6C8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Geographical Location of Deployment</w:t>
            </w:r>
          </w:p>
        </w:tc>
        <w:tc>
          <w:tcPr>
            <w:tcW w:w="2025" w:type="dxa"/>
            <w:tcBorders>
              <w:top w:val="nil"/>
              <w:left w:val="nil"/>
              <w:bottom w:val="single" w:sz="4" w:space="0" w:color="auto"/>
              <w:right w:val="nil"/>
            </w:tcBorders>
            <w:shd w:val="clear" w:color="auto" w:fill="auto"/>
            <w:vAlign w:val="center"/>
            <w:hideMark/>
          </w:tcPr>
          <w:p w14:paraId="09A5CDC3" w14:textId="4CE5415D"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 xml:space="preserve">Total number of </w:t>
            </w:r>
            <w:r w:rsidR="00232396" w:rsidRPr="006E6C8B">
              <w:rPr>
                <w:rFonts w:ascii="Calibri" w:eastAsia="Times New Roman" w:hAnsi="Calibri" w:cs="Calibri"/>
                <w:color w:val="000000"/>
                <w:sz w:val="22"/>
                <w:szCs w:val="22"/>
              </w:rPr>
              <w:t>days-controlled</w:t>
            </w:r>
            <w:r w:rsidRPr="006E6C8B">
              <w:rPr>
                <w:rFonts w:ascii="Calibri" w:eastAsia="Times New Roman" w:hAnsi="Calibri" w:cs="Calibri"/>
                <w:color w:val="000000"/>
                <w:sz w:val="22"/>
                <w:szCs w:val="22"/>
              </w:rPr>
              <w:t xml:space="preserve"> equipment was used</w:t>
            </w:r>
          </w:p>
        </w:tc>
        <w:tc>
          <w:tcPr>
            <w:tcW w:w="2025" w:type="dxa"/>
            <w:tcBorders>
              <w:top w:val="nil"/>
              <w:left w:val="single" w:sz="4" w:space="0" w:color="auto"/>
              <w:bottom w:val="single" w:sz="4" w:space="0" w:color="auto"/>
              <w:right w:val="single" w:sz="4" w:space="0" w:color="auto"/>
            </w:tcBorders>
            <w:shd w:val="clear" w:color="auto" w:fill="auto"/>
            <w:vAlign w:val="center"/>
            <w:hideMark/>
          </w:tcPr>
          <w:p w14:paraId="38D3792C" w14:textId="77777777"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Number of those daily reported uses authorized by warrant</w:t>
            </w:r>
          </w:p>
        </w:tc>
        <w:tc>
          <w:tcPr>
            <w:tcW w:w="2028" w:type="dxa"/>
            <w:tcBorders>
              <w:top w:val="nil"/>
              <w:left w:val="nil"/>
              <w:bottom w:val="single" w:sz="4" w:space="0" w:color="auto"/>
              <w:right w:val="single" w:sz="4" w:space="0" w:color="auto"/>
            </w:tcBorders>
            <w:shd w:val="clear" w:color="auto" w:fill="auto"/>
            <w:vAlign w:val="center"/>
            <w:hideMark/>
          </w:tcPr>
          <w:p w14:paraId="23DC63D4" w14:textId="0DDB17FD" w:rsidR="006E6C8B" w:rsidRPr="006E6C8B" w:rsidRDefault="006E6C8B" w:rsidP="006E6C8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 xml:space="preserve">Number of those daily reported </w:t>
            </w:r>
            <w:r w:rsidR="00232396" w:rsidRPr="006E6C8B">
              <w:rPr>
                <w:rFonts w:ascii="Calibri" w:eastAsia="Times New Roman" w:hAnsi="Calibri" w:cs="Calibri"/>
                <w:color w:val="000000"/>
                <w:sz w:val="22"/>
                <w:szCs w:val="22"/>
              </w:rPr>
              <w:t>uses authorized</w:t>
            </w:r>
            <w:r w:rsidRPr="006E6C8B">
              <w:rPr>
                <w:rFonts w:ascii="Calibri" w:eastAsia="Times New Roman" w:hAnsi="Calibri" w:cs="Calibri"/>
                <w:color w:val="000000"/>
                <w:sz w:val="22"/>
                <w:szCs w:val="22"/>
              </w:rPr>
              <w:t xml:space="preserve"> by non-warrant forms of court authorization</w:t>
            </w:r>
          </w:p>
        </w:tc>
      </w:tr>
      <w:tr w:rsidR="00581CFB" w:rsidRPr="006E6C8B" w14:paraId="14457CAD"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513783EA" w14:textId="77777777" w:rsidR="00581CFB" w:rsidRPr="006E6C8B" w:rsidRDefault="00581CFB" w:rsidP="00581CF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AREA 1</w:t>
            </w:r>
          </w:p>
        </w:tc>
        <w:tc>
          <w:tcPr>
            <w:tcW w:w="2025" w:type="dxa"/>
            <w:tcBorders>
              <w:top w:val="nil"/>
              <w:left w:val="nil"/>
              <w:bottom w:val="single" w:sz="4" w:space="0" w:color="auto"/>
              <w:right w:val="nil"/>
            </w:tcBorders>
            <w:shd w:val="clear" w:color="auto" w:fill="auto"/>
            <w:noWrap/>
            <w:vAlign w:val="bottom"/>
            <w:hideMark/>
          </w:tcPr>
          <w:p w14:paraId="59CC8D9C" w14:textId="77777777"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17617F34" w14:textId="1634F081"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1259A617" w14:textId="03FD5947" w:rsidR="00581CFB" w:rsidRPr="006E6C8B" w:rsidRDefault="00581CFB" w:rsidP="00581CFB">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581CFB" w:rsidRPr="006E6C8B" w14:paraId="51A733F9"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48CCB4CA" w14:textId="77777777" w:rsidR="00581CFB" w:rsidRPr="006E6C8B" w:rsidRDefault="00581CFB" w:rsidP="00581CF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AREA 2</w:t>
            </w:r>
          </w:p>
        </w:tc>
        <w:tc>
          <w:tcPr>
            <w:tcW w:w="2025" w:type="dxa"/>
            <w:tcBorders>
              <w:top w:val="nil"/>
              <w:left w:val="nil"/>
              <w:bottom w:val="single" w:sz="4" w:space="0" w:color="auto"/>
              <w:right w:val="nil"/>
            </w:tcBorders>
            <w:shd w:val="clear" w:color="auto" w:fill="auto"/>
            <w:noWrap/>
            <w:vAlign w:val="bottom"/>
            <w:hideMark/>
          </w:tcPr>
          <w:p w14:paraId="70408F35" w14:textId="77777777"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77C2DEAF" w14:textId="4BA77389"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09E5D84A" w14:textId="7D74C0BA" w:rsidR="00581CFB" w:rsidRPr="006E6C8B" w:rsidRDefault="00581CFB" w:rsidP="00581CFB">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581CFB" w:rsidRPr="006E6C8B" w14:paraId="73C5C623"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1681ADED" w14:textId="77777777" w:rsidR="00581CFB" w:rsidRPr="006E6C8B" w:rsidRDefault="00581CFB" w:rsidP="00581CF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AREA 3</w:t>
            </w:r>
          </w:p>
        </w:tc>
        <w:tc>
          <w:tcPr>
            <w:tcW w:w="2025" w:type="dxa"/>
            <w:tcBorders>
              <w:top w:val="nil"/>
              <w:left w:val="nil"/>
              <w:bottom w:val="single" w:sz="4" w:space="0" w:color="auto"/>
              <w:right w:val="nil"/>
            </w:tcBorders>
            <w:shd w:val="clear" w:color="auto" w:fill="auto"/>
            <w:noWrap/>
            <w:vAlign w:val="bottom"/>
            <w:hideMark/>
          </w:tcPr>
          <w:p w14:paraId="07FA281B" w14:textId="77777777"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22E14078" w14:textId="3F35ACE5"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3672F8F6" w14:textId="7A91373B" w:rsidR="00581CFB" w:rsidRPr="006E6C8B" w:rsidRDefault="00581CFB" w:rsidP="00581CFB">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581CFB" w:rsidRPr="006E6C8B" w14:paraId="65A46598"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054F2594" w14:textId="77777777" w:rsidR="00581CFB" w:rsidRPr="006E6C8B" w:rsidRDefault="00581CFB" w:rsidP="00581CF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AREA 4</w:t>
            </w:r>
          </w:p>
        </w:tc>
        <w:tc>
          <w:tcPr>
            <w:tcW w:w="2025" w:type="dxa"/>
            <w:tcBorders>
              <w:top w:val="nil"/>
              <w:left w:val="nil"/>
              <w:bottom w:val="single" w:sz="4" w:space="0" w:color="auto"/>
              <w:right w:val="nil"/>
            </w:tcBorders>
            <w:shd w:val="clear" w:color="auto" w:fill="auto"/>
            <w:noWrap/>
            <w:vAlign w:val="bottom"/>
            <w:hideMark/>
          </w:tcPr>
          <w:p w14:paraId="486151CB" w14:textId="77777777"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588BA6F8" w14:textId="0FAA3B7B"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00916A37" w14:textId="29644E10" w:rsidR="00581CFB" w:rsidRPr="006E6C8B" w:rsidRDefault="00581CFB" w:rsidP="00581CFB">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581CFB" w:rsidRPr="006E6C8B" w14:paraId="7EE6C38A"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6EDA591A" w14:textId="77777777" w:rsidR="00581CFB" w:rsidRPr="006E6C8B" w:rsidRDefault="00581CFB" w:rsidP="00581CFB">
            <w:pPr>
              <w:spacing w:after="0" w:line="240" w:lineRule="auto"/>
              <w:rPr>
                <w:rFonts w:ascii="Calibri" w:eastAsia="Times New Roman" w:hAnsi="Calibri" w:cs="Calibri"/>
                <w:color w:val="000000"/>
                <w:sz w:val="22"/>
                <w:szCs w:val="22"/>
              </w:rPr>
            </w:pPr>
            <w:r w:rsidRPr="006E6C8B">
              <w:rPr>
                <w:rFonts w:ascii="Calibri" w:eastAsia="Times New Roman" w:hAnsi="Calibri" w:cs="Calibri"/>
                <w:color w:val="000000"/>
                <w:sz w:val="22"/>
                <w:szCs w:val="22"/>
              </w:rPr>
              <w:t>AREA 5</w:t>
            </w:r>
          </w:p>
        </w:tc>
        <w:tc>
          <w:tcPr>
            <w:tcW w:w="2025" w:type="dxa"/>
            <w:tcBorders>
              <w:top w:val="nil"/>
              <w:left w:val="nil"/>
              <w:bottom w:val="single" w:sz="4" w:space="0" w:color="auto"/>
              <w:right w:val="nil"/>
            </w:tcBorders>
            <w:shd w:val="clear" w:color="auto" w:fill="auto"/>
            <w:noWrap/>
            <w:vAlign w:val="bottom"/>
            <w:hideMark/>
          </w:tcPr>
          <w:p w14:paraId="49991A6E" w14:textId="77777777"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1197BBAA" w14:textId="12E7EC1B" w:rsidR="00581CFB" w:rsidRPr="006E6C8B" w:rsidRDefault="00581CFB" w:rsidP="00581CFB">
            <w:pPr>
              <w:spacing w:after="0" w:line="240" w:lineRule="auto"/>
              <w:jc w:val="center"/>
              <w:rPr>
                <w:rFonts w:ascii="Calibri" w:eastAsia="Times New Roman" w:hAnsi="Calibri" w:cs="Calibri"/>
                <w:color w:val="000000"/>
                <w:sz w:val="22"/>
                <w:szCs w:val="22"/>
              </w:rPr>
            </w:pPr>
            <w:r w:rsidRPr="006E6C8B">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05072A19" w14:textId="7052F101" w:rsidR="00581CFB" w:rsidRPr="006E6C8B" w:rsidRDefault="00581CFB" w:rsidP="00581CFB">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6E6C8B" w14:paraId="03B4E3D8" w14:textId="77777777" w:rsidTr="003200F6">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tcPr>
          <w:p w14:paraId="33191383" w14:textId="06B2AF72" w:rsidR="00AB399E" w:rsidRPr="006E6C8B" w:rsidRDefault="00AB399E" w:rsidP="00AB399E">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5" w:type="dxa"/>
            <w:tcBorders>
              <w:top w:val="nil"/>
              <w:left w:val="nil"/>
              <w:bottom w:val="single" w:sz="4" w:space="0" w:color="auto"/>
              <w:right w:val="nil"/>
            </w:tcBorders>
            <w:shd w:val="clear" w:color="auto" w:fill="auto"/>
            <w:noWrap/>
            <w:vAlign w:val="center"/>
          </w:tcPr>
          <w:p w14:paraId="640E4F3F" w14:textId="10014AD0" w:rsidR="00AB399E" w:rsidRPr="006E6C8B" w:rsidRDefault="00AB399E" w:rsidP="00AB399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center"/>
          </w:tcPr>
          <w:p w14:paraId="140308BE" w14:textId="1C9FB47E" w:rsidR="00AB399E" w:rsidRPr="006E6C8B" w:rsidRDefault="00AB399E" w:rsidP="00AB399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center"/>
          </w:tcPr>
          <w:p w14:paraId="5373273B" w14:textId="35DBF3F8" w:rsidR="00AB399E" w:rsidRPr="0072692E" w:rsidRDefault="00AB399E" w:rsidP="00AB399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B399E" w:rsidRPr="006E6C8B" w14:paraId="6E702EAD" w14:textId="77777777" w:rsidTr="003200F6">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tcPr>
          <w:p w14:paraId="42BEFB02" w14:textId="522B370A" w:rsidR="00AB399E" w:rsidRPr="006E6C8B" w:rsidRDefault="00AB399E" w:rsidP="00AB399E">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5" w:type="dxa"/>
            <w:tcBorders>
              <w:top w:val="nil"/>
              <w:left w:val="nil"/>
              <w:bottom w:val="single" w:sz="4" w:space="0" w:color="auto"/>
              <w:right w:val="nil"/>
            </w:tcBorders>
            <w:shd w:val="clear" w:color="auto" w:fill="auto"/>
            <w:noWrap/>
            <w:vAlign w:val="center"/>
          </w:tcPr>
          <w:p w14:paraId="33B06706" w14:textId="5EEB56CB" w:rsidR="00AB399E" w:rsidRPr="006E6C8B" w:rsidRDefault="00AB399E" w:rsidP="00AB399E">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center"/>
          </w:tcPr>
          <w:p w14:paraId="116D2F38" w14:textId="056D93A0" w:rsidR="00AB399E" w:rsidRPr="006E6C8B" w:rsidRDefault="00AB399E" w:rsidP="00AB399E">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center"/>
          </w:tcPr>
          <w:p w14:paraId="24B9293F" w14:textId="57C5077D" w:rsidR="00AB399E" w:rsidRPr="0072692E" w:rsidRDefault="00AB399E" w:rsidP="00AB399E">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AB399E" w:rsidRPr="006E6C8B" w14:paraId="528250D8" w14:textId="77777777" w:rsidTr="00F75545">
        <w:trPr>
          <w:trHeight w:val="280"/>
        </w:trPr>
        <w:tc>
          <w:tcPr>
            <w:tcW w:w="3289" w:type="dxa"/>
            <w:tcBorders>
              <w:top w:val="nil"/>
              <w:left w:val="single" w:sz="4" w:space="0" w:color="auto"/>
              <w:bottom w:val="single" w:sz="4" w:space="0" w:color="auto"/>
              <w:right w:val="single" w:sz="4" w:space="0" w:color="auto"/>
            </w:tcBorders>
            <w:shd w:val="clear" w:color="auto" w:fill="auto"/>
            <w:noWrap/>
            <w:vAlign w:val="bottom"/>
            <w:hideMark/>
          </w:tcPr>
          <w:p w14:paraId="75E889C1" w14:textId="3E8B08EC" w:rsidR="00AB399E" w:rsidRPr="006E6C8B" w:rsidRDefault="00AB399E" w:rsidP="00AB399E">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5" w:type="dxa"/>
            <w:tcBorders>
              <w:top w:val="nil"/>
              <w:left w:val="nil"/>
              <w:bottom w:val="single" w:sz="4" w:space="0" w:color="auto"/>
              <w:right w:val="nil"/>
            </w:tcBorders>
            <w:shd w:val="clear" w:color="auto" w:fill="auto"/>
            <w:noWrap/>
            <w:vAlign w:val="bottom"/>
            <w:hideMark/>
          </w:tcPr>
          <w:p w14:paraId="74F99E6E" w14:textId="5BD0DCD9" w:rsidR="00AB399E" w:rsidRPr="006E6C8B" w:rsidRDefault="00AB399E" w:rsidP="00AB399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273FE2C4" w14:textId="27A1D042" w:rsidR="00AB399E" w:rsidRPr="006E6C8B" w:rsidRDefault="00AB399E" w:rsidP="00AB399E">
            <w:pPr>
              <w:spacing w:after="0" w:line="240" w:lineRule="auto"/>
              <w:jc w:val="center"/>
              <w:rPr>
                <w:rFonts w:ascii="Calibri" w:eastAsia="Times New Roman" w:hAnsi="Calibri" w:cs="Calibri"/>
                <w:color w:val="000000"/>
                <w:sz w:val="22"/>
                <w:szCs w:val="22"/>
              </w:rPr>
            </w:pPr>
            <w:r w:rsidRPr="00AB15FA">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58EB35F8" w14:textId="126D5266" w:rsidR="00AB399E" w:rsidRPr="006E6C8B" w:rsidRDefault="00AB399E" w:rsidP="00AB399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r w:rsidR="00AB399E" w:rsidRPr="006E6C8B" w14:paraId="6B8AD863" w14:textId="77777777" w:rsidTr="00F75545">
        <w:trPr>
          <w:trHeight w:val="560"/>
        </w:trPr>
        <w:tc>
          <w:tcPr>
            <w:tcW w:w="3289" w:type="dxa"/>
            <w:tcBorders>
              <w:top w:val="nil"/>
              <w:left w:val="single" w:sz="4" w:space="0" w:color="auto"/>
              <w:bottom w:val="single" w:sz="4" w:space="0" w:color="auto"/>
              <w:right w:val="nil"/>
            </w:tcBorders>
            <w:shd w:val="clear" w:color="auto" w:fill="auto"/>
            <w:vAlign w:val="bottom"/>
            <w:hideMark/>
          </w:tcPr>
          <w:p w14:paraId="6C6461EE" w14:textId="7AF5B454" w:rsidR="00AB399E" w:rsidRPr="006E6C8B" w:rsidRDefault="00AB399E" w:rsidP="00AB399E">
            <w:pPr>
              <w:spacing w:after="0" w:line="240" w:lineRule="auto"/>
              <w:rPr>
                <w:rFonts w:ascii="Calibri" w:eastAsia="Times New Roman" w:hAnsi="Calibri" w:cs="Calibri"/>
                <w:color w:val="000000"/>
                <w:sz w:val="22"/>
                <w:szCs w:val="22"/>
              </w:rPr>
            </w:pPr>
            <w:r w:rsidRPr="00AB15FA">
              <w:rPr>
                <w:rFonts w:ascii="Calibri" w:eastAsia="Times New Roman" w:hAnsi="Calibri" w:cs="Calibri"/>
                <w:color w:val="000000"/>
                <w:sz w:val="22"/>
                <w:szCs w:val="22"/>
              </w:rPr>
              <w:t>Total number of Days Controlled Equipment was used</w:t>
            </w:r>
          </w:p>
        </w:tc>
        <w:tc>
          <w:tcPr>
            <w:tcW w:w="2025" w:type="dxa"/>
            <w:tcBorders>
              <w:top w:val="nil"/>
              <w:left w:val="single" w:sz="4" w:space="0" w:color="auto"/>
              <w:bottom w:val="single" w:sz="4" w:space="0" w:color="auto"/>
              <w:right w:val="nil"/>
            </w:tcBorders>
            <w:shd w:val="clear" w:color="auto" w:fill="auto"/>
            <w:noWrap/>
            <w:vAlign w:val="bottom"/>
            <w:hideMark/>
          </w:tcPr>
          <w:p w14:paraId="620DE424" w14:textId="3BD95ECD" w:rsidR="00AB399E" w:rsidRPr="006E6C8B" w:rsidRDefault="00AB399E" w:rsidP="00AB399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5" w:type="dxa"/>
            <w:tcBorders>
              <w:top w:val="nil"/>
              <w:left w:val="single" w:sz="4" w:space="0" w:color="auto"/>
              <w:bottom w:val="single" w:sz="4" w:space="0" w:color="auto"/>
              <w:right w:val="single" w:sz="4" w:space="0" w:color="auto"/>
            </w:tcBorders>
            <w:shd w:val="clear" w:color="auto" w:fill="auto"/>
            <w:noWrap/>
            <w:vAlign w:val="bottom"/>
            <w:hideMark/>
          </w:tcPr>
          <w:p w14:paraId="49F61C82" w14:textId="31F27895" w:rsidR="00AB399E" w:rsidRPr="006E6C8B" w:rsidRDefault="00AB399E" w:rsidP="00AB399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8" w:type="dxa"/>
            <w:tcBorders>
              <w:top w:val="nil"/>
              <w:left w:val="nil"/>
              <w:bottom w:val="single" w:sz="4" w:space="0" w:color="auto"/>
              <w:right w:val="single" w:sz="4" w:space="0" w:color="auto"/>
            </w:tcBorders>
            <w:shd w:val="clear" w:color="auto" w:fill="auto"/>
            <w:noWrap/>
            <w:vAlign w:val="bottom"/>
            <w:hideMark/>
          </w:tcPr>
          <w:p w14:paraId="01B0827E" w14:textId="6E77D11B" w:rsidR="00AB399E" w:rsidRPr="006E6C8B" w:rsidRDefault="00AB399E" w:rsidP="00AB399E">
            <w:pPr>
              <w:spacing w:after="0" w:line="240" w:lineRule="auto"/>
              <w:jc w:val="center"/>
              <w:rPr>
                <w:rFonts w:ascii="Calibri" w:eastAsia="Times New Roman" w:hAnsi="Calibri" w:cs="Calibri"/>
                <w:color w:val="000000"/>
                <w:sz w:val="22"/>
                <w:szCs w:val="22"/>
              </w:rPr>
            </w:pPr>
            <w:r w:rsidRPr="0072692E">
              <w:rPr>
                <w:rFonts w:ascii="Calibri" w:eastAsia="Times New Roman" w:hAnsi="Calibri" w:cs="Calibri"/>
                <w:color w:val="000000"/>
                <w:sz w:val="22"/>
                <w:szCs w:val="22"/>
              </w:rPr>
              <w:t>0</w:t>
            </w:r>
          </w:p>
        </w:tc>
      </w:tr>
    </w:tbl>
    <w:p w14:paraId="142A43C5" w14:textId="4C76405F" w:rsidR="006E6C8B" w:rsidRDefault="00EE4D20" w:rsidP="00991203">
      <w:pPr>
        <w:pStyle w:val="CommentText"/>
        <w:rPr>
          <w:b/>
          <w:bCs/>
        </w:rPr>
      </w:pPr>
      <w:r w:rsidRPr="00232396">
        <w:rPr>
          <w:b/>
          <w:bCs/>
        </w:rPr>
        <w:t xml:space="preserve">The </w:t>
      </w:r>
      <w:r w:rsidR="000D5CC8" w:rsidRPr="00232396">
        <w:rPr>
          <w:b/>
          <w:bCs/>
        </w:rPr>
        <w:t xml:space="preserve">LRAD 450X </w:t>
      </w:r>
      <w:r w:rsidRPr="00232396">
        <w:rPr>
          <w:b/>
          <w:bCs/>
        </w:rPr>
        <w:t>was not deployed in the last year, and the Department has not identified additional impacts from the previously released Impact Statement (See attachment).</w:t>
      </w:r>
    </w:p>
    <w:p w14:paraId="39B30E61" w14:textId="77777777" w:rsidR="00B60701" w:rsidRPr="00991203" w:rsidRDefault="00B60701" w:rsidP="00991203">
      <w:pPr>
        <w:pStyle w:val="CommentText"/>
        <w:rPr>
          <w:b/>
          <w:bCs/>
        </w:rPr>
      </w:pPr>
    </w:p>
    <w:p w14:paraId="6CF93C5D" w14:textId="10514066" w:rsidR="00DC21D0" w:rsidRPr="00097A90" w:rsidRDefault="00DC21D0" w:rsidP="009B5974">
      <w:pPr>
        <w:spacing w:after="0"/>
        <w:jc w:val="both"/>
        <w:rPr>
          <w:rFonts w:cstheme="minorHAnsi"/>
          <w:color w:val="0070C0"/>
          <w:sz w:val="24"/>
          <w:szCs w:val="24"/>
          <w:u w:val="single"/>
        </w:rPr>
      </w:pPr>
      <w:r w:rsidRPr="00097A90">
        <w:rPr>
          <w:rFonts w:cstheme="minorHAnsi"/>
          <w:color w:val="0070C0"/>
          <w:sz w:val="24"/>
          <w:szCs w:val="24"/>
          <w:u w:val="single"/>
        </w:rPr>
        <w:t>Projectile Launchers</w:t>
      </w:r>
      <w:r w:rsidR="00ED5964" w:rsidRPr="00097A90">
        <w:rPr>
          <w:rFonts w:cstheme="minorHAnsi"/>
          <w:color w:val="0070C0"/>
          <w:sz w:val="24"/>
          <w:szCs w:val="24"/>
          <w:u w:val="single"/>
        </w:rPr>
        <w:t xml:space="preserve"> &amp; Specialty Impact Munition (SIM) weapons</w:t>
      </w:r>
      <w:r w:rsidR="00BC7CB0" w:rsidRPr="00097A90">
        <w:rPr>
          <w:rFonts w:cstheme="minorHAnsi"/>
          <w:color w:val="0070C0"/>
          <w:sz w:val="24"/>
          <w:szCs w:val="24"/>
          <w:u w:val="single"/>
        </w:rPr>
        <w:t xml:space="preserve"> Usage</w:t>
      </w:r>
    </w:p>
    <w:p w14:paraId="1C6DF1C0" w14:textId="01CEA278" w:rsidR="00544C04" w:rsidRPr="00B60701" w:rsidRDefault="00435018" w:rsidP="00544C04">
      <w:pPr>
        <w:pStyle w:val="ListParagraph"/>
        <w:numPr>
          <w:ilvl w:val="0"/>
          <w:numId w:val="28"/>
        </w:numPr>
        <w:spacing w:after="0"/>
        <w:jc w:val="both"/>
        <w:rPr>
          <w:rFonts w:cstheme="minorHAnsi"/>
          <w:sz w:val="20"/>
          <w:szCs w:val="20"/>
        </w:rPr>
      </w:pPr>
      <w:r w:rsidRPr="00703780">
        <w:rPr>
          <w:rFonts w:cstheme="minorHAnsi"/>
          <w:sz w:val="20"/>
          <w:szCs w:val="20"/>
        </w:rPr>
        <w:t>Projectile Launchers &amp; Specialty Impact</w:t>
      </w:r>
      <w:r w:rsidR="00D81C27" w:rsidRPr="00703780">
        <w:rPr>
          <w:rFonts w:cstheme="minorHAnsi"/>
          <w:sz w:val="20"/>
          <w:szCs w:val="20"/>
        </w:rPr>
        <w:t xml:space="preserve"> Munition (SIM) </w:t>
      </w:r>
      <w:r w:rsidRPr="00703780">
        <w:rPr>
          <w:rFonts w:cstheme="minorHAnsi"/>
          <w:sz w:val="20"/>
          <w:szCs w:val="20"/>
        </w:rPr>
        <w:t xml:space="preserve">Equipment was utilized </w:t>
      </w:r>
      <w:r w:rsidRPr="00EC297C">
        <w:rPr>
          <w:rFonts w:cstheme="minorHAnsi"/>
          <w:b/>
          <w:bCs/>
          <w:sz w:val="20"/>
          <w:szCs w:val="20"/>
        </w:rPr>
        <w:t>(</w:t>
      </w:r>
      <w:r w:rsidR="00EC297C" w:rsidRPr="00EC297C">
        <w:rPr>
          <w:rFonts w:cstheme="minorHAnsi"/>
          <w:b/>
          <w:bCs/>
          <w:sz w:val="20"/>
          <w:szCs w:val="20"/>
        </w:rPr>
        <w:t>6</w:t>
      </w:r>
      <w:r w:rsidRPr="00EC297C">
        <w:rPr>
          <w:rFonts w:cstheme="minorHAnsi"/>
          <w:b/>
          <w:bCs/>
          <w:sz w:val="20"/>
          <w:szCs w:val="20"/>
        </w:rPr>
        <w:t>)</w:t>
      </w:r>
      <w:r w:rsidRPr="00703780">
        <w:rPr>
          <w:rFonts w:cstheme="minorHAnsi"/>
          <w:sz w:val="20"/>
          <w:szCs w:val="20"/>
        </w:rPr>
        <w:t xml:space="preserve"> times operationally</w:t>
      </w:r>
    </w:p>
    <w:tbl>
      <w:tblPr>
        <w:tblW w:w="9354" w:type="dxa"/>
        <w:tblLook w:val="04A0" w:firstRow="1" w:lastRow="0" w:firstColumn="1" w:lastColumn="0" w:noHBand="0" w:noVBand="1"/>
      </w:tblPr>
      <w:tblGrid>
        <w:gridCol w:w="3285"/>
        <w:gridCol w:w="2023"/>
        <w:gridCol w:w="2023"/>
        <w:gridCol w:w="2023"/>
      </w:tblGrid>
      <w:tr w:rsidR="00544C04" w:rsidRPr="008207B3" w14:paraId="702D3047" w14:textId="77777777" w:rsidTr="004F3698">
        <w:trPr>
          <w:trHeight w:val="278"/>
        </w:trPr>
        <w:tc>
          <w:tcPr>
            <w:tcW w:w="9354"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40E01908" w14:textId="77777777" w:rsidR="00544C04" w:rsidRPr="008207B3" w:rsidRDefault="00544C04" w:rsidP="004F3698">
            <w:pPr>
              <w:spacing w:after="0" w:line="240" w:lineRule="auto"/>
              <w:rPr>
                <w:rFonts w:ascii="Calibri" w:eastAsia="Times New Roman" w:hAnsi="Calibri" w:cs="Calibri"/>
                <w:b/>
                <w:bCs/>
                <w:color w:val="000000"/>
                <w:sz w:val="24"/>
                <w:szCs w:val="24"/>
              </w:rPr>
            </w:pPr>
            <w:r w:rsidRPr="008207B3">
              <w:rPr>
                <w:rFonts w:ascii="Calibri" w:eastAsia="Times New Roman" w:hAnsi="Calibri" w:cs="Calibri"/>
                <w:b/>
                <w:bCs/>
                <w:color w:val="000000"/>
                <w:sz w:val="24"/>
                <w:szCs w:val="24"/>
              </w:rPr>
              <w:t>Defense Technology (40mm single launcher)</w:t>
            </w:r>
          </w:p>
        </w:tc>
      </w:tr>
      <w:tr w:rsidR="00544C04" w:rsidRPr="008207B3" w14:paraId="283D2AAE"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10A214F9"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Number Deployed</w:t>
            </w:r>
          </w:p>
        </w:tc>
        <w:tc>
          <w:tcPr>
            <w:tcW w:w="2023" w:type="dxa"/>
            <w:tcBorders>
              <w:top w:val="nil"/>
              <w:left w:val="nil"/>
              <w:bottom w:val="single" w:sz="4" w:space="0" w:color="auto"/>
              <w:right w:val="nil"/>
            </w:tcBorders>
            <w:shd w:val="clear" w:color="auto" w:fill="auto"/>
            <w:noWrap/>
            <w:vAlign w:val="bottom"/>
            <w:hideMark/>
          </w:tcPr>
          <w:p w14:paraId="350B4DA1"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DADE3AC"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6303EA37"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 </w:t>
            </w:r>
          </w:p>
        </w:tc>
      </w:tr>
      <w:tr w:rsidR="00544C04" w:rsidRPr="008207B3" w14:paraId="7D7FE25D"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D9B21DD"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Number of Deployment for warrants</w:t>
            </w:r>
          </w:p>
        </w:tc>
        <w:tc>
          <w:tcPr>
            <w:tcW w:w="2023" w:type="dxa"/>
            <w:tcBorders>
              <w:top w:val="nil"/>
              <w:left w:val="nil"/>
              <w:bottom w:val="single" w:sz="4" w:space="0" w:color="auto"/>
              <w:right w:val="nil"/>
            </w:tcBorders>
            <w:shd w:val="clear" w:color="auto" w:fill="auto"/>
            <w:noWrap/>
            <w:vAlign w:val="bottom"/>
            <w:hideMark/>
          </w:tcPr>
          <w:p w14:paraId="536EEE28"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61B34A53"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36372B2B"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 </w:t>
            </w:r>
          </w:p>
        </w:tc>
      </w:tr>
      <w:tr w:rsidR="00544C04" w:rsidRPr="008207B3" w14:paraId="4A9F12C2" w14:textId="77777777" w:rsidTr="004F3698">
        <w:trPr>
          <w:trHeight w:val="1328"/>
        </w:trPr>
        <w:tc>
          <w:tcPr>
            <w:tcW w:w="3285" w:type="dxa"/>
            <w:tcBorders>
              <w:top w:val="nil"/>
              <w:left w:val="single" w:sz="4" w:space="0" w:color="auto"/>
              <w:bottom w:val="single" w:sz="4" w:space="0" w:color="auto"/>
              <w:right w:val="single" w:sz="4" w:space="0" w:color="auto"/>
            </w:tcBorders>
            <w:shd w:val="clear" w:color="auto" w:fill="auto"/>
            <w:noWrap/>
            <w:vAlign w:val="center"/>
            <w:hideMark/>
          </w:tcPr>
          <w:p w14:paraId="2E1C1082"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Geographical Location of Deployment</w:t>
            </w:r>
          </w:p>
        </w:tc>
        <w:tc>
          <w:tcPr>
            <w:tcW w:w="2023" w:type="dxa"/>
            <w:tcBorders>
              <w:top w:val="nil"/>
              <w:left w:val="nil"/>
              <w:bottom w:val="single" w:sz="4" w:space="0" w:color="auto"/>
              <w:right w:val="nil"/>
            </w:tcBorders>
            <w:shd w:val="clear" w:color="auto" w:fill="auto"/>
            <w:vAlign w:val="center"/>
            <w:hideMark/>
          </w:tcPr>
          <w:p w14:paraId="05B2157C"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Total number of days-controlled equipment was used</w:t>
            </w:r>
          </w:p>
        </w:tc>
        <w:tc>
          <w:tcPr>
            <w:tcW w:w="2023" w:type="dxa"/>
            <w:tcBorders>
              <w:top w:val="nil"/>
              <w:left w:val="single" w:sz="4" w:space="0" w:color="auto"/>
              <w:bottom w:val="single" w:sz="4" w:space="0" w:color="auto"/>
              <w:right w:val="single" w:sz="4" w:space="0" w:color="auto"/>
            </w:tcBorders>
            <w:shd w:val="clear" w:color="auto" w:fill="auto"/>
            <w:vAlign w:val="center"/>
            <w:hideMark/>
          </w:tcPr>
          <w:p w14:paraId="1BEEE9C0"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Number of those daily reported uses authorized by warrant</w:t>
            </w:r>
          </w:p>
        </w:tc>
        <w:tc>
          <w:tcPr>
            <w:tcW w:w="2023" w:type="dxa"/>
            <w:tcBorders>
              <w:top w:val="nil"/>
              <w:left w:val="nil"/>
              <w:bottom w:val="single" w:sz="4" w:space="0" w:color="auto"/>
              <w:right w:val="single" w:sz="4" w:space="0" w:color="auto"/>
            </w:tcBorders>
            <w:shd w:val="clear" w:color="auto" w:fill="auto"/>
            <w:vAlign w:val="center"/>
            <w:hideMark/>
          </w:tcPr>
          <w:p w14:paraId="378A2AF7"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Number of those daily reported uses authorized by non-warrant forms of court authorization</w:t>
            </w:r>
          </w:p>
        </w:tc>
      </w:tr>
      <w:tr w:rsidR="00544C04" w:rsidRPr="008207B3" w14:paraId="78C8B62A"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39F6BD3"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AREA 1</w:t>
            </w:r>
          </w:p>
        </w:tc>
        <w:tc>
          <w:tcPr>
            <w:tcW w:w="2023" w:type="dxa"/>
            <w:tcBorders>
              <w:top w:val="nil"/>
              <w:left w:val="nil"/>
              <w:bottom w:val="single" w:sz="4" w:space="0" w:color="auto"/>
              <w:right w:val="nil"/>
            </w:tcBorders>
            <w:shd w:val="clear" w:color="auto" w:fill="auto"/>
            <w:noWrap/>
            <w:vAlign w:val="bottom"/>
            <w:hideMark/>
          </w:tcPr>
          <w:p w14:paraId="25F86535"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454F56C7"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0FC0F6CC"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544C04" w:rsidRPr="008207B3" w14:paraId="76DB0013"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7016317"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AREA 2</w:t>
            </w:r>
          </w:p>
        </w:tc>
        <w:tc>
          <w:tcPr>
            <w:tcW w:w="2023" w:type="dxa"/>
            <w:tcBorders>
              <w:top w:val="nil"/>
              <w:left w:val="nil"/>
              <w:bottom w:val="single" w:sz="4" w:space="0" w:color="auto"/>
              <w:right w:val="nil"/>
            </w:tcBorders>
            <w:shd w:val="clear" w:color="auto" w:fill="auto"/>
            <w:noWrap/>
            <w:vAlign w:val="bottom"/>
            <w:hideMark/>
          </w:tcPr>
          <w:p w14:paraId="1B4350AF"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07B0F90"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0C10AD74"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544C04" w:rsidRPr="008207B3" w14:paraId="1E2165ED"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A9EC270"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AREA 3</w:t>
            </w:r>
          </w:p>
        </w:tc>
        <w:tc>
          <w:tcPr>
            <w:tcW w:w="2023" w:type="dxa"/>
            <w:tcBorders>
              <w:top w:val="nil"/>
              <w:left w:val="nil"/>
              <w:bottom w:val="single" w:sz="4" w:space="0" w:color="auto"/>
              <w:right w:val="nil"/>
            </w:tcBorders>
            <w:shd w:val="clear" w:color="auto" w:fill="auto"/>
            <w:noWrap/>
            <w:vAlign w:val="bottom"/>
            <w:hideMark/>
          </w:tcPr>
          <w:p w14:paraId="479629B7"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66CB21F4"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19E26AA1"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544C04" w:rsidRPr="008207B3" w14:paraId="22C4120B"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024FFADC"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AREA 4</w:t>
            </w:r>
          </w:p>
        </w:tc>
        <w:tc>
          <w:tcPr>
            <w:tcW w:w="2023" w:type="dxa"/>
            <w:tcBorders>
              <w:top w:val="nil"/>
              <w:left w:val="nil"/>
              <w:bottom w:val="single" w:sz="4" w:space="0" w:color="auto"/>
              <w:right w:val="nil"/>
            </w:tcBorders>
            <w:shd w:val="clear" w:color="auto" w:fill="auto"/>
            <w:noWrap/>
            <w:vAlign w:val="bottom"/>
            <w:hideMark/>
          </w:tcPr>
          <w:p w14:paraId="51578185"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5109C9E"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nil"/>
              <w:bottom w:val="single" w:sz="4" w:space="0" w:color="auto"/>
              <w:right w:val="single" w:sz="4" w:space="0" w:color="auto"/>
            </w:tcBorders>
            <w:shd w:val="clear" w:color="auto" w:fill="auto"/>
            <w:noWrap/>
            <w:vAlign w:val="bottom"/>
            <w:hideMark/>
          </w:tcPr>
          <w:p w14:paraId="095526F4"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544C04" w:rsidRPr="008207B3" w14:paraId="302C7FDF"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6F4FAB3"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AREA 5</w:t>
            </w:r>
          </w:p>
        </w:tc>
        <w:tc>
          <w:tcPr>
            <w:tcW w:w="2023" w:type="dxa"/>
            <w:tcBorders>
              <w:top w:val="nil"/>
              <w:left w:val="nil"/>
              <w:bottom w:val="single" w:sz="4" w:space="0" w:color="auto"/>
              <w:right w:val="nil"/>
            </w:tcBorders>
            <w:shd w:val="clear" w:color="auto" w:fill="auto"/>
            <w:noWrap/>
            <w:vAlign w:val="bottom"/>
            <w:hideMark/>
          </w:tcPr>
          <w:p w14:paraId="0F42828B"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596B5FD"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01D053D3"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544C04" w:rsidRPr="008207B3" w14:paraId="3D620863"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tcPr>
          <w:p w14:paraId="36326D06" w14:textId="77777777" w:rsidR="00544C04" w:rsidRPr="008207B3" w:rsidRDefault="00544C04"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3" w:type="dxa"/>
            <w:tcBorders>
              <w:top w:val="nil"/>
              <w:left w:val="nil"/>
              <w:bottom w:val="single" w:sz="4" w:space="0" w:color="auto"/>
              <w:right w:val="nil"/>
            </w:tcBorders>
            <w:shd w:val="clear" w:color="auto" w:fill="auto"/>
            <w:noWrap/>
            <w:vAlign w:val="center"/>
          </w:tcPr>
          <w:p w14:paraId="478D55F2"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14270BCB"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nil"/>
              <w:bottom w:val="single" w:sz="4" w:space="0" w:color="auto"/>
              <w:right w:val="single" w:sz="4" w:space="0" w:color="auto"/>
            </w:tcBorders>
            <w:shd w:val="clear" w:color="auto" w:fill="auto"/>
            <w:noWrap/>
            <w:vAlign w:val="center"/>
          </w:tcPr>
          <w:p w14:paraId="38FC2D48"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544C04" w:rsidRPr="008207B3" w14:paraId="462E94C0"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tcPr>
          <w:p w14:paraId="74E880A6" w14:textId="77777777" w:rsidR="00544C04" w:rsidRPr="008207B3" w:rsidRDefault="00544C04"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3" w:type="dxa"/>
            <w:tcBorders>
              <w:top w:val="nil"/>
              <w:left w:val="nil"/>
              <w:bottom w:val="single" w:sz="4" w:space="0" w:color="auto"/>
              <w:right w:val="nil"/>
            </w:tcBorders>
            <w:shd w:val="clear" w:color="auto" w:fill="auto"/>
            <w:noWrap/>
            <w:vAlign w:val="center"/>
          </w:tcPr>
          <w:p w14:paraId="169C5379"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063B037B"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210133D7"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544C04" w:rsidRPr="008207B3" w14:paraId="1EEEA249" w14:textId="77777777" w:rsidTr="004F3698">
        <w:trPr>
          <w:trHeight w:val="265"/>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040D54D5" w14:textId="77777777" w:rsidR="00544C04" w:rsidRPr="008207B3" w:rsidRDefault="00544C04" w:rsidP="004F3698">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3" w:type="dxa"/>
            <w:tcBorders>
              <w:top w:val="nil"/>
              <w:left w:val="nil"/>
              <w:bottom w:val="single" w:sz="4" w:space="0" w:color="auto"/>
              <w:right w:val="nil"/>
            </w:tcBorders>
            <w:shd w:val="clear" w:color="auto" w:fill="auto"/>
            <w:noWrap/>
            <w:vAlign w:val="bottom"/>
            <w:hideMark/>
          </w:tcPr>
          <w:p w14:paraId="0E7C2302"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4B57BCF9"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7FF96D9A"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544C04" w:rsidRPr="008207B3" w14:paraId="28A3F27D" w14:textId="77777777" w:rsidTr="004F3698">
        <w:trPr>
          <w:trHeight w:val="531"/>
        </w:trPr>
        <w:tc>
          <w:tcPr>
            <w:tcW w:w="3285" w:type="dxa"/>
            <w:tcBorders>
              <w:top w:val="nil"/>
              <w:left w:val="single" w:sz="4" w:space="0" w:color="auto"/>
              <w:bottom w:val="single" w:sz="4" w:space="0" w:color="auto"/>
              <w:right w:val="nil"/>
            </w:tcBorders>
            <w:shd w:val="clear" w:color="auto" w:fill="auto"/>
            <w:vAlign w:val="bottom"/>
            <w:hideMark/>
          </w:tcPr>
          <w:p w14:paraId="43D48F61" w14:textId="77777777" w:rsidR="00544C04" w:rsidRPr="008207B3" w:rsidRDefault="00544C04" w:rsidP="004F3698">
            <w:pPr>
              <w:spacing w:after="0" w:line="240" w:lineRule="auto"/>
              <w:rPr>
                <w:rFonts w:ascii="Calibri" w:eastAsia="Times New Roman" w:hAnsi="Calibri" w:cs="Calibri"/>
                <w:color w:val="000000"/>
                <w:sz w:val="22"/>
                <w:szCs w:val="22"/>
              </w:rPr>
            </w:pPr>
            <w:r w:rsidRPr="008207B3">
              <w:rPr>
                <w:rFonts w:ascii="Calibri" w:eastAsia="Times New Roman" w:hAnsi="Calibri" w:cs="Calibri"/>
                <w:color w:val="000000"/>
                <w:sz w:val="22"/>
                <w:szCs w:val="22"/>
              </w:rPr>
              <w:t>Total number of Days Controlled Equipment was used</w:t>
            </w:r>
          </w:p>
        </w:tc>
        <w:tc>
          <w:tcPr>
            <w:tcW w:w="2023" w:type="dxa"/>
            <w:tcBorders>
              <w:top w:val="nil"/>
              <w:left w:val="single" w:sz="4" w:space="0" w:color="auto"/>
              <w:bottom w:val="single" w:sz="4" w:space="0" w:color="auto"/>
              <w:right w:val="nil"/>
            </w:tcBorders>
            <w:shd w:val="clear" w:color="auto" w:fill="auto"/>
            <w:noWrap/>
            <w:vAlign w:val="bottom"/>
            <w:hideMark/>
          </w:tcPr>
          <w:p w14:paraId="4C8D534E"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64C1B3B8"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23" w:type="dxa"/>
            <w:tcBorders>
              <w:top w:val="nil"/>
              <w:left w:val="nil"/>
              <w:bottom w:val="single" w:sz="4" w:space="0" w:color="auto"/>
              <w:right w:val="single" w:sz="4" w:space="0" w:color="auto"/>
            </w:tcBorders>
            <w:shd w:val="clear" w:color="auto" w:fill="auto"/>
            <w:noWrap/>
            <w:vAlign w:val="bottom"/>
            <w:hideMark/>
          </w:tcPr>
          <w:p w14:paraId="7618989F" w14:textId="77777777" w:rsidR="00544C04" w:rsidRPr="008207B3" w:rsidRDefault="00544C04" w:rsidP="004F3698">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50A07AD3" w14:textId="36764C7D" w:rsidR="008207B3" w:rsidRPr="00232396" w:rsidRDefault="008207B3" w:rsidP="008207B3">
      <w:pPr>
        <w:pStyle w:val="CommentText"/>
        <w:rPr>
          <w:b/>
          <w:bCs/>
        </w:rPr>
      </w:pPr>
      <w:r w:rsidRPr="00232396">
        <w:rPr>
          <w:b/>
          <w:bCs/>
        </w:rPr>
        <w:t xml:space="preserve">The equipment, </w:t>
      </w:r>
      <w:r w:rsidR="00232396" w:rsidRPr="00232396">
        <w:rPr>
          <w:b/>
          <w:bCs/>
        </w:rPr>
        <w:t>Defense Technology (40mm single launcher)</w:t>
      </w:r>
      <w:r w:rsidRPr="00232396">
        <w:rPr>
          <w:b/>
          <w:bCs/>
        </w:rPr>
        <w:t>, was not deployed in the last year, and the Department has not identified additional impacts from the previously released Impact Statement (See attachment).</w:t>
      </w:r>
    </w:p>
    <w:p w14:paraId="2D1CFA6B" w14:textId="77777777" w:rsidR="00731F80" w:rsidRDefault="00731F80" w:rsidP="008207B3">
      <w:pPr>
        <w:pStyle w:val="CommentText"/>
      </w:pPr>
    </w:p>
    <w:tbl>
      <w:tblPr>
        <w:tblW w:w="9366" w:type="dxa"/>
        <w:tblLook w:val="04A0" w:firstRow="1" w:lastRow="0" w:firstColumn="1" w:lastColumn="0" w:noHBand="0" w:noVBand="1"/>
      </w:tblPr>
      <w:tblGrid>
        <w:gridCol w:w="3288"/>
        <w:gridCol w:w="2024"/>
        <w:gridCol w:w="2024"/>
        <w:gridCol w:w="2030"/>
      </w:tblGrid>
      <w:tr w:rsidR="00AD603B" w:rsidRPr="00AD603B" w14:paraId="234610B0" w14:textId="77777777" w:rsidTr="0063256C">
        <w:trPr>
          <w:trHeight w:val="220"/>
        </w:trPr>
        <w:tc>
          <w:tcPr>
            <w:tcW w:w="9366"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0DDAF06C" w14:textId="77777777" w:rsidR="00AD603B" w:rsidRPr="00AD603B" w:rsidRDefault="00AD603B" w:rsidP="00AD603B">
            <w:pPr>
              <w:spacing w:after="0" w:line="240" w:lineRule="auto"/>
              <w:rPr>
                <w:rFonts w:ascii="Calibri" w:eastAsia="Times New Roman" w:hAnsi="Calibri" w:cs="Calibri"/>
                <w:b/>
                <w:bCs/>
                <w:color w:val="000000"/>
                <w:sz w:val="24"/>
                <w:szCs w:val="24"/>
              </w:rPr>
            </w:pPr>
            <w:r w:rsidRPr="00AD603B">
              <w:rPr>
                <w:rFonts w:ascii="Calibri" w:eastAsia="Times New Roman" w:hAnsi="Calibri" w:cs="Calibri"/>
                <w:b/>
                <w:bCs/>
                <w:color w:val="000000"/>
                <w:sz w:val="24"/>
                <w:szCs w:val="24"/>
              </w:rPr>
              <w:t>Penn Arms (PGL 65-40)</w:t>
            </w:r>
          </w:p>
        </w:tc>
      </w:tr>
      <w:tr w:rsidR="00AD603B" w:rsidRPr="00AD603B" w14:paraId="45E3E106"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51FB0548" w14:textId="77777777" w:rsidR="00AD603B" w:rsidRPr="00AD603B" w:rsidRDefault="00AD603B" w:rsidP="00AD603B">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Number Deployed</w:t>
            </w:r>
          </w:p>
        </w:tc>
        <w:tc>
          <w:tcPr>
            <w:tcW w:w="2024" w:type="dxa"/>
            <w:tcBorders>
              <w:top w:val="nil"/>
              <w:left w:val="nil"/>
              <w:bottom w:val="single" w:sz="4" w:space="0" w:color="auto"/>
              <w:right w:val="nil"/>
            </w:tcBorders>
            <w:shd w:val="clear" w:color="auto" w:fill="auto"/>
            <w:noWrap/>
            <w:vAlign w:val="bottom"/>
            <w:hideMark/>
          </w:tcPr>
          <w:p w14:paraId="260670BA"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601F53AE"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c>
          <w:tcPr>
            <w:tcW w:w="2030" w:type="dxa"/>
            <w:tcBorders>
              <w:top w:val="nil"/>
              <w:left w:val="nil"/>
              <w:bottom w:val="single" w:sz="4" w:space="0" w:color="auto"/>
              <w:right w:val="single" w:sz="4" w:space="0" w:color="auto"/>
            </w:tcBorders>
            <w:shd w:val="clear" w:color="auto" w:fill="auto"/>
            <w:noWrap/>
            <w:vAlign w:val="bottom"/>
            <w:hideMark/>
          </w:tcPr>
          <w:p w14:paraId="2CDA1853"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r>
      <w:tr w:rsidR="00AD603B" w:rsidRPr="00AD603B" w14:paraId="6BC95651"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523C77D9" w14:textId="77777777" w:rsidR="00AD603B" w:rsidRPr="00AD603B" w:rsidRDefault="00AD603B" w:rsidP="00AD603B">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Number of Deployment for warrants</w:t>
            </w:r>
          </w:p>
        </w:tc>
        <w:tc>
          <w:tcPr>
            <w:tcW w:w="2024" w:type="dxa"/>
            <w:tcBorders>
              <w:top w:val="nil"/>
              <w:left w:val="nil"/>
              <w:bottom w:val="single" w:sz="4" w:space="0" w:color="auto"/>
              <w:right w:val="nil"/>
            </w:tcBorders>
            <w:shd w:val="clear" w:color="auto" w:fill="auto"/>
            <w:noWrap/>
            <w:vAlign w:val="bottom"/>
            <w:hideMark/>
          </w:tcPr>
          <w:p w14:paraId="74CEA369"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N/A</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365FDC58"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c>
          <w:tcPr>
            <w:tcW w:w="2030" w:type="dxa"/>
            <w:tcBorders>
              <w:top w:val="nil"/>
              <w:left w:val="nil"/>
              <w:bottom w:val="single" w:sz="4" w:space="0" w:color="auto"/>
              <w:right w:val="single" w:sz="4" w:space="0" w:color="auto"/>
            </w:tcBorders>
            <w:shd w:val="clear" w:color="auto" w:fill="auto"/>
            <w:noWrap/>
            <w:vAlign w:val="bottom"/>
            <w:hideMark/>
          </w:tcPr>
          <w:p w14:paraId="1694F6B6"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r>
      <w:tr w:rsidR="00AD603B" w:rsidRPr="00AD603B" w14:paraId="58E78B84" w14:textId="77777777" w:rsidTr="00F75545">
        <w:trPr>
          <w:trHeight w:val="1054"/>
        </w:trPr>
        <w:tc>
          <w:tcPr>
            <w:tcW w:w="3288" w:type="dxa"/>
            <w:tcBorders>
              <w:top w:val="nil"/>
              <w:left w:val="single" w:sz="4" w:space="0" w:color="auto"/>
              <w:bottom w:val="single" w:sz="4" w:space="0" w:color="auto"/>
              <w:right w:val="single" w:sz="4" w:space="0" w:color="auto"/>
            </w:tcBorders>
            <w:shd w:val="clear" w:color="auto" w:fill="auto"/>
            <w:noWrap/>
            <w:vAlign w:val="center"/>
            <w:hideMark/>
          </w:tcPr>
          <w:p w14:paraId="26015617" w14:textId="77777777" w:rsidR="00AD603B" w:rsidRPr="00AD603B" w:rsidRDefault="00AD603B" w:rsidP="00AD603B">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Geographical Location of Deployment</w:t>
            </w:r>
          </w:p>
        </w:tc>
        <w:tc>
          <w:tcPr>
            <w:tcW w:w="2024" w:type="dxa"/>
            <w:tcBorders>
              <w:top w:val="nil"/>
              <w:left w:val="nil"/>
              <w:bottom w:val="single" w:sz="4" w:space="0" w:color="auto"/>
              <w:right w:val="nil"/>
            </w:tcBorders>
            <w:shd w:val="clear" w:color="auto" w:fill="auto"/>
            <w:vAlign w:val="center"/>
            <w:hideMark/>
          </w:tcPr>
          <w:p w14:paraId="1C508327" w14:textId="66687AEA"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xml:space="preserve">Total number of </w:t>
            </w:r>
            <w:r w:rsidR="00232396" w:rsidRPr="00AD603B">
              <w:rPr>
                <w:rFonts w:ascii="Calibri" w:eastAsia="Times New Roman" w:hAnsi="Calibri" w:cs="Calibri"/>
                <w:color w:val="000000"/>
                <w:sz w:val="22"/>
                <w:szCs w:val="22"/>
              </w:rPr>
              <w:t>days-controlled</w:t>
            </w:r>
            <w:r w:rsidRPr="00AD603B">
              <w:rPr>
                <w:rFonts w:ascii="Calibri" w:eastAsia="Times New Roman" w:hAnsi="Calibri" w:cs="Calibri"/>
                <w:color w:val="000000"/>
                <w:sz w:val="22"/>
                <w:szCs w:val="22"/>
              </w:rPr>
              <w:t xml:space="preserve"> equipment was used</w:t>
            </w:r>
          </w:p>
        </w:tc>
        <w:tc>
          <w:tcPr>
            <w:tcW w:w="2024" w:type="dxa"/>
            <w:tcBorders>
              <w:top w:val="nil"/>
              <w:left w:val="single" w:sz="4" w:space="0" w:color="auto"/>
              <w:bottom w:val="single" w:sz="4" w:space="0" w:color="auto"/>
              <w:right w:val="single" w:sz="4" w:space="0" w:color="auto"/>
            </w:tcBorders>
            <w:shd w:val="clear" w:color="auto" w:fill="auto"/>
            <w:vAlign w:val="center"/>
            <w:hideMark/>
          </w:tcPr>
          <w:p w14:paraId="57C43DFE"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Number of those daily reported uses authorized by warrant</w:t>
            </w:r>
          </w:p>
        </w:tc>
        <w:tc>
          <w:tcPr>
            <w:tcW w:w="2030" w:type="dxa"/>
            <w:tcBorders>
              <w:top w:val="nil"/>
              <w:left w:val="nil"/>
              <w:bottom w:val="single" w:sz="4" w:space="0" w:color="auto"/>
              <w:right w:val="single" w:sz="4" w:space="0" w:color="auto"/>
            </w:tcBorders>
            <w:shd w:val="clear" w:color="auto" w:fill="auto"/>
            <w:vAlign w:val="center"/>
            <w:hideMark/>
          </w:tcPr>
          <w:p w14:paraId="1E8B1669" w14:textId="2D61A958"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xml:space="preserve">Number of those daily reported </w:t>
            </w:r>
            <w:r w:rsidR="00232396" w:rsidRPr="00AD603B">
              <w:rPr>
                <w:rFonts w:ascii="Calibri" w:eastAsia="Times New Roman" w:hAnsi="Calibri" w:cs="Calibri"/>
                <w:color w:val="000000"/>
                <w:sz w:val="22"/>
                <w:szCs w:val="22"/>
              </w:rPr>
              <w:t>uses authorized</w:t>
            </w:r>
            <w:r w:rsidRPr="00AD603B">
              <w:rPr>
                <w:rFonts w:ascii="Calibri" w:eastAsia="Times New Roman" w:hAnsi="Calibri" w:cs="Calibri"/>
                <w:color w:val="000000"/>
                <w:sz w:val="22"/>
                <w:szCs w:val="22"/>
              </w:rPr>
              <w:t xml:space="preserve"> by non-warrant forms of court authorization</w:t>
            </w:r>
          </w:p>
        </w:tc>
      </w:tr>
      <w:tr w:rsidR="00F75545" w:rsidRPr="00AD603B" w14:paraId="58917CDF"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45E02AD5"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1</w:t>
            </w:r>
          </w:p>
        </w:tc>
        <w:tc>
          <w:tcPr>
            <w:tcW w:w="2024" w:type="dxa"/>
            <w:tcBorders>
              <w:top w:val="nil"/>
              <w:left w:val="nil"/>
              <w:bottom w:val="single" w:sz="4" w:space="0" w:color="auto"/>
              <w:right w:val="nil"/>
            </w:tcBorders>
            <w:shd w:val="clear" w:color="auto" w:fill="auto"/>
            <w:noWrap/>
            <w:vAlign w:val="bottom"/>
            <w:hideMark/>
          </w:tcPr>
          <w:p w14:paraId="43D80C17"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5254989C" w14:textId="21D28F34"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126F72BD" w14:textId="585EF069"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590CE793"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60706A66"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2</w:t>
            </w:r>
          </w:p>
        </w:tc>
        <w:tc>
          <w:tcPr>
            <w:tcW w:w="2024" w:type="dxa"/>
            <w:tcBorders>
              <w:top w:val="nil"/>
              <w:left w:val="nil"/>
              <w:bottom w:val="single" w:sz="4" w:space="0" w:color="auto"/>
              <w:right w:val="nil"/>
            </w:tcBorders>
            <w:shd w:val="clear" w:color="auto" w:fill="auto"/>
            <w:noWrap/>
            <w:vAlign w:val="bottom"/>
            <w:hideMark/>
          </w:tcPr>
          <w:p w14:paraId="53AEC0C4"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722606C0" w14:textId="33FFBCF4"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37DDF501" w14:textId="3B5C1281"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28089FE3"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5F1CE5CA"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3</w:t>
            </w:r>
          </w:p>
        </w:tc>
        <w:tc>
          <w:tcPr>
            <w:tcW w:w="2024" w:type="dxa"/>
            <w:tcBorders>
              <w:top w:val="nil"/>
              <w:left w:val="nil"/>
              <w:bottom w:val="single" w:sz="4" w:space="0" w:color="auto"/>
              <w:right w:val="nil"/>
            </w:tcBorders>
            <w:shd w:val="clear" w:color="auto" w:fill="auto"/>
            <w:noWrap/>
            <w:vAlign w:val="bottom"/>
            <w:hideMark/>
          </w:tcPr>
          <w:p w14:paraId="72A86C18"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4247BC45" w14:textId="34FE3A08"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550E7E1A" w14:textId="405D3642"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358DBD60"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6DEA8547"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4</w:t>
            </w:r>
          </w:p>
        </w:tc>
        <w:tc>
          <w:tcPr>
            <w:tcW w:w="2024" w:type="dxa"/>
            <w:tcBorders>
              <w:top w:val="nil"/>
              <w:left w:val="nil"/>
              <w:bottom w:val="single" w:sz="4" w:space="0" w:color="auto"/>
              <w:right w:val="nil"/>
            </w:tcBorders>
            <w:shd w:val="clear" w:color="auto" w:fill="auto"/>
            <w:noWrap/>
            <w:vAlign w:val="bottom"/>
            <w:hideMark/>
          </w:tcPr>
          <w:p w14:paraId="5907EF60"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20771603" w14:textId="1756D89D"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1394264B" w14:textId="78927B30"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0D32ADF6"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19A6D336"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5</w:t>
            </w:r>
          </w:p>
        </w:tc>
        <w:tc>
          <w:tcPr>
            <w:tcW w:w="2024" w:type="dxa"/>
            <w:tcBorders>
              <w:top w:val="nil"/>
              <w:left w:val="nil"/>
              <w:bottom w:val="single" w:sz="4" w:space="0" w:color="auto"/>
              <w:right w:val="nil"/>
            </w:tcBorders>
            <w:shd w:val="clear" w:color="auto" w:fill="auto"/>
            <w:noWrap/>
            <w:vAlign w:val="bottom"/>
            <w:hideMark/>
          </w:tcPr>
          <w:p w14:paraId="30016F19"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420FD990" w14:textId="72254AE5"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751A4E17" w14:textId="02F50389"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AD603B" w14:paraId="3FF3A36C" w14:textId="77777777" w:rsidTr="00D62E2A">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tcPr>
          <w:p w14:paraId="495879E1" w14:textId="4982E284" w:rsidR="00240999" w:rsidRPr="00AD603B"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4" w:type="dxa"/>
            <w:tcBorders>
              <w:top w:val="nil"/>
              <w:left w:val="nil"/>
              <w:bottom w:val="single" w:sz="4" w:space="0" w:color="auto"/>
              <w:right w:val="nil"/>
            </w:tcBorders>
            <w:shd w:val="clear" w:color="auto" w:fill="auto"/>
            <w:noWrap/>
            <w:vAlign w:val="center"/>
          </w:tcPr>
          <w:p w14:paraId="624894F6" w14:textId="3D38B80C" w:rsidR="00240999" w:rsidRPr="00AD603B"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center"/>
          </w:tcPr>
          <w:p w14:paraId="1587949C" w14:textId="43F972E2"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center"/>
          </w:tcPr>
          <w:p w14:paraId="0D5CE616" w14:textId="53B92FBA"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AD603B" w14:paraId="1E3900AA" w14:textId="77777777" w:rsidTr="00D62E2A">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tcPr>
          <w:p w14:paraId="620D52AE" w14:textId="0268D46E" w:rsidR="00240999" w:rsidRPr="00AD603B"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4" w:type="dxa"/>
            <w:tcBorders>
              <w:top w:val="nil"/>
              <w:left w:val="nil"/>
              <w:bottom w:val="single" w:sz="4" w:space="0" w:color="auto"/>
              <w:right w:val="nil"/>
            </w:tcBorders>
            <w:shd w:val="clear" w:color="auto" w:fill="auto"/>
            <w:noWrap/>
            <w:vAlign w:val="center"/>
          </w:tcPr>
          <w:p w14:paraId="3429D253" w14:textId="0AAA3BFB" w:rsidR="00240999" w:rsidRPr="00AD603B"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center"/>
          </w:tcPr>
          <w:p w14:paraId="43769052" w14:textId="3FCBD29E"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center"/>
          </w:tcPr>
          <w:p w14:paraId="368B6F48" w14:textId="095BDE58"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AD603B" w14:paraId="7798B162" w14:textId="77777777" w:rsidTr="00F75545">
        <w:trPr>
          <w:trHeight w:val="210"/>
        </w:trPr>
        <w:tc>
          <w:tcPr>
            <w:tcW w:w="3288" w:type="dxa"/>
            <w:tcBorders>
              <w:top w:val="nil"/>
              <w:left w:val="single" w:sz="4" w:space="0" w:color="auto"/>
              <w:bottom w:val="single" w:sz="4" w:space="0" w:color="auto"/>
              <w:right w:val="single" w:sz="4" w:space="0" w:color="auto"/>
            </w:tcBorders>
            <w:shd w:val="clear" w:color="auto" w:fill="auto"/>
            <w:noWrap/>
            <w:vAlign w:val="bottom"/>
            <w:hideMark/>
          </w:tcPr>
          <w:p w14:paraId="6C487588" w14:textId="1A416073" w:rsidR="00240999" w:rsidRPr="00AD603B"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4" w:type="dxa"/>
            <w:tcBorders>
              <w:top w:val="nil"/>
              <w:left w:val="nil"/>
              <w:bottom w:val="single" w:sz="4" w:space="0" w:color="auto"/>
              <w:right w:val="nil"/>
            </w:tcBorders>
            <w:shd w:val="clear" w:color="auto" w:fill="auto"/>
            <w:noWrap/>
            <w:vAlign w:val="bottom"/>
            <w:hideMark/>
          </w:tcPr>
          <w:p w14:paraId="32D1C0F8" w14:textId="697C2D13" w:rsidR="00240999" w:rsidRPr="00AD603B"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33E4A690" w14:textId="5923711F"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65D6AC31" w14:textId="02D96CD7"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AD603B" w14:paraId="02AA3729" w14:textId="77777777" w:rsidTr="00F75545">
        <w:trPr>
          <w:trHeight w:val="421"/>
        </w:trPr>
        <w:tc>
          <w:tcPr>
            <w:tcW w:w="3288" w:type="dxa"/>
            <w:tcBorders>
              <w:top w:val="nil"/>
              <w:left w:val="single" w:sz="4" w:space="0" w:color="auto"/>
              <w:bottom w:val="single" w:sz="4" w:space="0" w:color="auto"/>
              <w:right w:val="nil"/>
            </w:tcBorders>
            <w:shd w:val="clear" w:color="auto" w:fill="auto"/>
            <w:vAlign w:val="bottom"/>
            <w:hideMark/>
          </w:tcPr>
          <w:p w14:paraId="37D9F7C9" w14:textId="7BE20420" w:rsidR="00240999" w:rsidRPr="00AD603B"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24" w:type="dxa"/>
            <w:tcBorders>
              <w:top w:val="nil"/>
              <w:left w:val="single" w:sz="4" w:space="0" w:color="auto"/>
              <w:bottom w:val="single" w:sz="4" w:space="0" w:color="auto"/>
              <w:right w:val="nil"/>
            </w:tcBorders>
            <w:shd w:val="clear" w:color="auto" w:fill="auto"/>
            <w:noWrap/>
            <w:vAlign w:val="bottom"/>
            <w:hideMark/>
          </w:tcPr>
          <w:p w14:paraId="4003A52C" w14:textId="328795D4" w:rsidR="00240999" w:rsidRPr="00AD603B"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4" w:type="dxa"/>
            <w:tcBorders>
              <w:top w:val="nil"/>
              <w:left w:val="single" w:sz="4" w:space="0" w:color="auto"/>
              <w:bottom w:val="single" w:sz="4" w:space="0" w:color="auto"/>
              <w:right w:val="single" w:sz="4" w:space="0" w:color="auto"/>
            </w:tcBorders>
            <w:shd w:val="clear" w:color="auto" w:fill="auto"/>
            <w:noWrap/>
            <w:vAlign w:val="bottom"/>
            <w:hideMark/>
          </w:tcPr>
          <w:p w14:paraId="66E469F1" w14:textId="0A6BA4D0"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63C11E09" w14:textId="7E93851B"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7430E5D2" w14:textId="41062775" w:rsidR="00AD603B" w:rsidRPr="00232396" w:rsidRDefault="00AD603B" w:rsidP="00AD603B">
      <w:pPr>
        <w:pStyle w:val="CommentText"/>
        <w:rPr>
          <w:b/>
          <w:bCs/>
        </w:rPr>
      </w:pPr>
      <w:r w:rsidRPr="00232396">
        <w:rPr>
          <w:b/>
          <w:bCs/>
        </w:rPr>
        <w:t xml:space="preserve">The equipment, </w:t>
      </w:r>
      <w:r w:rsidR="00232396" w:rsidRPr="00232396">
        <w:rPr>
          <w:b/>
          <w:bCs/>
        </w:rPr>
        <w:t>Penn Arms (PGL 65-40)</w:t>
      </w:r>
      <w:r w:rsidRPr="00232396">
        <w:rPr>
          <w:b/>
          <w:bCs/>
        </w:rPr>
        <w:t>, was not deployed in the last year, and the Department has not identified additional impacts from the previously released Impact Statement (See attachment).</w:t>
      </w:r>
    </w:p>
    <w:p w14:paraId="70945889" w14:textId="77777777" w:rsidR="00C2387A" w:rsidRDefault="00C2387A" w:rsidP="00AD603B">
      <w:pPr>
        <w:pStyle w:val="CommentText"/>
      </w:pPr>
    </w:p>
    <w:tbl>
      <w:tblPr>
        <w:tblW w:w="9392" w:type="dxa"/>
        <w:tblLook w:val="04A0" w:firstRow="1" w:lastRow="0" w:firstColumn="1" w:lastColumn="0" w:noHBand="0" w:noVBand="1"/>
      </w:tblPr>
      <w:tblGrid>
        <w:gridCol w:w="3298"/>
        <w:gridCol w:w="2030"/>
        <w:gridCol w:w="2030"/>
        <w:gridCol w:w="2034"/>
      </w:tblGrid>
      <w:tr w:rsidR="00AD603B" w:rsidRPr="00AD603B" w14:paraId="30854044" w14:textId="77777777" w:rsidTr="0063256C">
        <w:trPr>
          <w:trHeight w:val="249"/>
        </w:trPr>
        <w:tc>
          <w:tcPr>
            <w:tcW w:w="9392"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F69FFC0" w14:textId="77777777" w:rsidR="00AD603B" w:rsidRPr="00AD603B" w:rsidRDefault="00AD603B" w:rsidP="00AD603B">
            <w:pPr>
              <w:spacing w:after="0" w:line="240" w:lineRule="auto"/>
              <w:rPr>
                <w:rFonts w:ascii="Calibri" w:eastAsia="Times New Roman" w:hAnsi="Calibri" w:cs="Calibri"/>
                <w:b/>
                <w:bCs/>
                <w:color w:val="000000"/>
                <w:sz w:val="24"/>
                <w:szCs w:val="24"/>
              </w:rPr>
            </w:pPr>
            <w:r w:rsidRPr="00AD603B">
              <w:rPr>
                <w:rFonts w:ascii="Calibri" w:eastAsia="Times New Roman" w:hAnsi="Calibri" w:cs="Calibri"/>
                <w:b/>
                <w:bCs/>
                <w:color w:val="000000"/>
                <w:sz w:val="24"/>
                <w:szCs w:val="24"/>
              </w:rPr>
              <w:t>Wilson Combat</w:t>
            </w:r>
          </w:p>
        </w:tc>
      </w:tr>
      <w:tr w:rsidR="00AD603B" w:rsidRPr="00AD603B" w14:paraId="7E53DD11"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02FF508A" w14:textId="77777777" w:rsidR="00AD603B" w:rsidRPr="00AD603B" w:rsidRDefault="00AD603B" w:rsidP="00AD603B">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Number Deployed</w:t>
            </w:r>
          </w:p>
        </w:tc>
        <w:tc>
          <w:tcPr>
            <w:tcW w:w="2030" w:type="dxa"/>
            <w:tcBorders>
              <w:top w:val="nil"/>
              <w:left w:val="nil"/>
              <w:bottom w:val="single" w:sz="4" w:space="0" w:color="auto"/>
              <w:right w:val="nil"/>
            </w:tcBorders>
            <w:shd w:val="clear" w:color="auto" w:fill="auto"/>
            <w:noWrap/>
            <w:vAlign w:val="bottom"/>
            <w:hideMark/>
          </w:tcPr>
          <w:p w14:paraId="17C17DD3"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7504CA43"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c>
          <w:tcPr>
            <w:tcW w:w="2034" w:type="dxa"/>
            <w:tcBorders>
              <w:top w:val="nil"/>
              <w:left w:val="nil"/>
              <w:bottom w:val="single" w:sz="4" w:space="0" w:color="auto"/>
              <w:right w:val="single" w:sz="4" w:space="0" w:color="auto"/>
            </w:tcBorders>
            <w:shd w:val="clear" w:color="auto" w:fill="auto"/>
            <w:noWrap/>
            <w:vAlign w:val="bottom"/>
            <w:hideMark/>
          </w:tcPr>
          <w:p w14:paraId="53D06F8A"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r>
      <w:tr w:rsidR="00AD603B" w:rsidRPr="00AD603B" w14:paraId="5418E533"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7254D081" w14:textId="77777777" w:rsidR="00AD603B" w:rsidRPr="00AD603B" w:rsidRDefault="00AD603B" w:rsidP="00AD603B">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Number of Deployment for warrants</w:t>
            </w:r>
          </w:p>
        </w:tc>
        <w:tc>
          <w:tcPr>
            <w:tcW w:w="2030" w:type="dxa"/>
            <w:tcBorders>
              <w:top w:val="nil"/>
              <w:left w:val="nil"/>
              <w:bottom w:val="single" w:sz="4" w:space="0" w:color="auto"/>
              <w:right w:val="nil"/>
            </w:tcBorders>
            <w:shd w:val="clear" w:color="auto" w:fill="auto"/>
            <w:noWrap/>
            <w:vAlign w:val="bottom"/>
            <w:hideMark/>
          </w:tcPr>
          <w:p w14:paraId="3ACFE478"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N/A</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547C8FF5"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c>
          <w:tcPr>
            <w:tcW w:w="2034" w:type="dxa"/>
            <w:tcBorders>
              <w:top w:val="nil"/>
              <w:left w:val="nil"/>
              <w:bottom w:val="single" w:sz="4" w:space="0" w:color="auto"/>
              <w:right w:val="single" w:sz="4" w:space="0" w:color="auto"/>
            </w:tcBorders>
            <w:shd w:val="clear" w:color="auto" w:fill="auto"/>
            <w:noWrap/>
            <w:vAlign w:val="bottom"/>
            <w:hideMark/>
          </w:tcPr>
          <w:p w14:paraId="49AB84F7"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w:t>
            </w:r>
          </w:p>
        </w:tc>
      </w:tr>
      <w:tr w:rsidR="00AD603B" w:rsidRPr="00AD603B" w14:paraId="0E21AAA9" w14:textId="77777777" w:rsidTr="00F75545">
        <w:trPr>
          <w:trHeight w:val="1193"/>
        </w:trPr>
        <w:tc>
          <w:tcPr>
            <w:tcW w:w="3298" w:type="dxa"/>
            <w:tcBorders>
              <w:top w:val="nil"/>
              <w:left w:val="single" w:sz="4" w:space="0" w:color="auto"/>
              <w:bottom w:val="single" w:sz="4" w:space="0" w:color="auto"/>
              <w:right w:val="single" w:sz="4" w:space="0" w:color="auto"/>
            </w:tcBorders>
            <w:shd w:val="clear" w:color="auto" w:fill="auto"/>
            <w:noWrap/>
            <w:vAlign w:val="center"/>
            <w:hideMark/>
          </w:tcPr>
          <w:p w14:paraId="5A1DBDD4" w14:textId="77777777" w:rsidR="00AD603B" w:rsidRPr="00AD603B" w:rsidRDefault="00AD603B" w:rsidP="00AD603B">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Geographical Location of Deployment</w:t>
            </w:r>
          </w:p>
        </w:tc>
        <w:tc>
          <w:tcPr>
            <w:tcW w:w="2030" w:type="dxa"/>
            <w:tcBorders>
              <w:top w:val="nil"/>
              <w:left w:val="nil"/>
              <w:bottom w:val="single" w:sz="4" w:space="0" w:color="auto"/>
              <w:right w:val="nil"/>
            </w:tcBorders>
            <w:shd w:val="clear" w:color="auto" w:fill="auto"/>
            <w:vAlign w:val="center"/>
            <w:hideMark/>
          </w:tcPr>
          <w:p w14:paraId="420841DC" w14:textId="20956D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xml:space="preserve">Total number of </w:t>
            </w:r>
            <w:r w:rsidR="00232396" w:rsidRPr="00AD603B">
              <w:rPr>
                <w:rFonts w:ascii="Calibri" w:eastAsia="Times New Roman" w:hAnsi="Calibri" w:cs="Calibri"/>
                <w:color w:val="000000"/>
                <w:sz w:val="22"/>
                <w:szCs w:val="22"/>
              </w:rPr>
              <w:t>days-controlled</w:t>
            </w:r>
            <w:r w:rsidRPr="00AD603B">
              <w:rPr>
                <w:rFonts w:ascii="Calibri" w:eastAsia="Times New Roman" w:hAnsi="Calibri" w:cs="Calibri"/>
                <w:color w:val="000000"/>
                <w:sz w:val="22"/>
                <w:szCs w:val="22"/>
              </w:rPr>
              <w:t xml:space="preserve"> equipment was used</w:t>
            </w:r>
          </w:p>
        </w:tc>
        <w:tc>
          <w:tcPr>
            <w:tcW w:w="2030" w:type="dxa"/>
            <w:tcBorders>
              <w:top w:val="nil"/>
              <w:left w:val="single" w:sz="4" w:space="0" w:color="auto"/>
              <w:bottom w:val="single" w:sz="4" w:space="0" w:color="auto"/>
              <w:right w:val="single" w:sz="4" w:space="0" w:color="auto"/>
            </w:tcBorders>
            <w:shd w:val="clear" w:color="auto" w:fill="auto"/>
            <w:vAlign w:val="center"/>
            <w:hideMark/>
          </w:tcPr>
          <w:p w14:paraId="51D37893" w14:textId="77777777"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Number of those daily reported uses authorized by warrant</w:t>
            </w:r>
          </w:p>
        </w:tc>
        <w:tc>
          <w:tcPr>
            <w:tcW w:w="2034" w:type="dxa"/>
            <w:tcBorders>
              <w:top w:val="nil"/>
              <w:left w:val="nil"/>
              <w:bottom w:val="single" w:sz="4" w:space="0" w:color="auto"/>
              <w:right w:val="single" w:sz="4" w:space="0" w:color="auto"/>
            </w:tcBorders>
            <w:shd w:val="clear" w:color="auto" w:fill="auto"/>
            <w:vAlign w:val="center"/>
            <w:hideMark/>
          </w:tcPr>
          <w:p w14:paraId="38C58F92" w14:textId="37912A8C" w:rsidR="00AD603B" w:rsidRPr="00AD603B" w:rsidRDefault="00AD603B" w:rsidP="00AD603B">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 xml:space="preserve">Number of those daily reported </w:t>
            </w:r>
            <w:r w:rsidR="00232396" w:rsidRPr="00AD603B">
              <w:rPr>
                <w:rFonts w:ascii="Calibri" w:eastAsia="Times New Roman" w:hAnsi="Calibri" w:cs="Calibri"/>
                <w:color w:val="000000"/>
                <w:sz w:val="22"/>
                <w:szCs w:val="22"/>
              </w:rPr>
              <w:t>uses authorized</w:t>
            </w:r>
            <w:r w:rsidRPr="00AD603B">
              <w:rPr>
                <w:rFonts w:ascii="Calibri" w:eastAsia="Times New Roman" w:hAnsi="Calibri" w:cs="Calibri"/>
                <w:color w:val="000000"/>
                <w:sz w:val="22"/>
                <w:szCs w:val="22"/>
              </w:rPr>
              <w:t xml:space="preserve"> by non-warrant forms of court authorization</w:t>
            </w:r>
          </w:p>
        </w:tc>
      </w:tr>
      <w:tr w:rsidR="00F75545" w:rsidRPr="00AD603B" w14:paraId="54FBED54"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3C9CC7F9"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1</w:t>
            </w:r>
          </w:p>
        </w:tc>
        <w:tc>
          <w:tcPr>
            <w:tcW w:w="2030" w:type="dxa"/>
            <w:tcBorders>
              <w:top w:val="nil"/>
              <w:left w:val="nil"/>
              <w:bottom w:val="single" w:sz="4" w:space="0" w:color="auto"/>
              <w:right w:val="nil"/>
            </w:tcBorders>
            <w:shd w:val="clear" w:color="auto" w:fill="auto"/>
            <w:noWrap/>
            <w:vAlign w:val="bottom"/>
            <w:hideMark/>
          </w:tcPr>
          <w:p w14:paraId="65B0663C"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3B4EF047" w14:textId="5ED57C0C"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5E649D85" w14:textId="291AD04C"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1F783BDC"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5FCC8C93"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2</w:t>
            </w:r>
          </w:p>
        </w:tc>
        <w:tc>
          <w:tcPr>
            <w:tcW w:w="2030" w:type="dxa"/>
            <w:tcBorders>
              <w:top w:val="nil"/>
              <w:left w:val="nil"/>
              <w:bottom w:val="single" w:sz="4" w:space="0" w:color="auto"/>
              <w:right w:val="nil"/>
            </w:tcBorders>
            <w:shd w:val="clear" w:color="auto" w:fill="auto"/>
            <w:noWrap/>
            <w:vAlign w:val="bottom"/>
            <w:hideMark/>
          </w:tcPr>
          <w:p w14:paraId="4539D42B"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568D5D9F" w14:textId="33E72CAC"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084D7B1A" w14:textId="48A6BF5A"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1A9FC68E"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629D2F3A"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3</w:t>
            </w:r>
          </w:p>
        </w:tc>
        <w:tc>
          <w:tcPr>
            <w:tcW w:w="2030" w:type="dxa"/>
            <w:tcBorders>
              <w:top w:val="nil"/>
              <w:left w:val="nil"/>
              <w:bottom w:val="single" w:sz="4" w:space="0" w:color="auto"/>
              <w:right w:val="nil"/>
            </w:tcBorders>
            <w:shd w:val="clear" w:color="auto" w:fill="auto"/>
            <w:noWrap/>
            <w:vAlign w:val="bottom"/>
            <w:hideMark/>
          </w:tcPr>
          <w:p w14:paraId="4329A8C6"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303C9291" w14:textId="7288DD36"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1ECF87F7" w14:textId="04DB3DA2"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20593EB0"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7E90F56C"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4</w:t>
            </w:r>
          </w:p>
        </w:tc>
        <w:tc>
          <w:tcPr>
            <w:tcW w:w="2030" w:type="dxa"/>
            <w:tcBorders>
              <w:top w:val="nil"/>
              <w:left w:val="nil"/>
              <w:bottom w:val="single" w:sz="4" w:space="0" w:color="auto"/>
              <w:right w:val="nil"/>
            </w:tcBorders>
            <w:shd w:val="clear" w:color="auto" w:fill="auto"/>
            <w:noWrap/>
            <w:vAlign w:val="bottom"/>
            <w:hideMark/>
          </w:tcPr>
          <w:p w14:paraId="1A242726"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77FE9A78" w14:textId="6D8DD93D"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7D78DA3D" w14:textId="23F29DA3"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AD603B" w14:paraId="64197609"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1AC6A867" w14:textId="77777777" w:rsidR="00F75545" w:rsidRPr="00AD603B" w:rsidRDefault="00F75545" w:rsidP="00F75545">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AREA 5</w:t>
            </w:r>
          </w:p>
        </w:tc>
        <w:tc>
          <w:tcPr>
            <w:tcW w:w="2030" w:type="dxa"/>
            <w:tcBorders>
              <w:top w:val="nil"/>
              <w:left w:val="nil"/>
              <w:bottom w:val="single" w:sz="4" w:space="0" w:color="auto"/>
              <w:right w:val="nil"/>
            </w:tcBorders>
            <w:shd w:val="clear" w:color="auto" w:fill="auto"/>
            <w:noWrap/>
            <w:vAlign w:val="bottom"/>
            <w:hideMark/>
          </w:tcPr>
          <w:p w14:paraId="52372F50" w14:textId="77777777" w:rsidR="00F75545" w:rsidRPr="00AD603B" w:rsidRDefault="00F75545" w:rsidP="00F75545">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2A1EFD3C" w14:textId="5F9C5BE8"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01E5B33A" w14:textId="78CF4EAC" w:rsidR="00F75545" w:rsidRPr="00AD603B"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AD603B" w14:paraId="4AB96998" w14:textId="77777777" w:rsidTr="00AC3160">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tcPr>
          <w:p w14:paraId="2F827CFA" w14:textId="705E5A17" w:rsidR="00240999" w:rsidRPr="00AD603B"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30" w:type="dxa"/>
            <w:tcBorders>
              <w:top w:val="nil"/>
              <w:left w:val="nil"/>
              <w:bottom w:val="single" w:sz="4" w:space="0" w:color="auto"/>
              <w:right w:val="nil"/>
            </w:tcBorders>
            <w:shd w:val="clear" w:color="auto" w:fill="auto"/>
            <w:noWrap/>
            <w:vAlign w:val="center"/>
          </w:tcPr>
          <w:p w14:paraId="3C015F22" w14:textId="6EB31725" w:rsidR="00240999" w:rsidRPr="00AD603B"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1BAB6CCD" w14:textId="678BCAC5"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center"/>
          </w:tcPr>
          <w:p w14:paraId="1A79B8F6" w14:textId="78EEC9CB"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AD603B" w14:paraId="3D388122" w14:textId="77777777" w:rsidTr="00AC3160">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tcPr>
          <w:p w14:paraId="5285B8E1" w14:textId="7BC075F7" w:rsidR="00240999" w:rsidRPr="00AD603B"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30" w:type="dxa"/>
            <w:tcBorders>
              <w:top w:val="nil"/>
              <w:left w:val="nil"/>
              <w:bottom w:val="single" w:sz="4" w:space="0" w:color="auto"/>
              <w:right w:val="nil"/>
            </w:tcBorders>
            <w:shd w:val="clear" w:color="auto" w:fill="auto"/>
            <w:noWrap/>
            <w:vAlign w:val="center"/>
          </w:tcPr>
          <w:p w14:paraId="6F1271AB" w14:textId="217A8370" w:rsidR="00240999" w:rsidRPr="00AD603B"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319F9679" w14:textId="74111928"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center"/>
          </w:tcPr>
          <w:p w14:paraId="525C626B" w14:textId="4EFEF995"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AD603B" w14:paraId="657AFAA2" w14:textId="77777777" w:rsidTr="00F75545">
        <w:trPr>
          <w:trHeight w:val="238"/>
        </w:trPr>
        <w:tc>
          <w:tcPr>
            <w:tcW w:w="3298" w:type="dxa"/>
            <w:tcBorders>
              <w:top w:val="nil"/>
              <w:left w:val="single" w:sz="4" w:space="0" w:color="auto"/>
              <w:bottom w:val="single" w:sz="4" w:space="0" w:color="auto"/>
              <w:right w:val="single" w:sz="4" w:space="0" w:color="auto"/>
            </w:tcBorders>
            <w:shd w:val="clear" w:color="auto" w:fill="auto"/>
            <w:noWrap/>
            <w:vAlign w:val="bottom"/>
            <w:hideMark/>
          </w:tcPr>
          <w:p w14:paraId="3FD2196E" w14:textId="3CF83B62" w:rsidR="00240999" w:rsidRPr="00AD603B"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30" w:type="dxa"/>
            <w:tcBorders>
              <w:top w:val="nil"/>
              <w:left w:val="nil"/>
              <w:bottom w:val="single" w:sz="4" w:space="0" w:color="auto"/>
              <w:right w:val="nil"/>
            </w:tcBorders>
            <w:shd w:val="clear" w:color="auto" w:fill="auto"/>
            <w:noWrap/>
            <w:vAlign w:val="bottom"/>
            <w:hideMark/>
          </w:tcPr>
          <w:p w14:paraId="7A26597D" w14:textId="325713CF" w:rsidR="00240999" w:rsidRPr="00AD603B"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2C440A05" w14:textId="78F34582"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4941342A" w14:textId="54F2E023"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AD603B" w14:paraId="1DDA2C14" w14:textId="77777777" w:rsidTr="00F75545">
        <w:trPr>
          <w:trHeight w:val="477"/>
        </w:trPr>
        <w:tc>
          <w:tcPr>
            <w:tcW w:w="3298" w:type="dxa"/>
            <w:tcBorders>
              <w:top w:val="nil"/>
              <w:left w:val="single" w:sz="4" w:space="0" w:color="auto"/>
              <w:bottom w:val="single" w:sz="4" w:space="0" w:color="auto"/>
              <w:right w:val="nil"/>
            </w:tcBorders>
            <w:shd w:val="clear" w:color="auto" w:fill="auto"/>
            <w:vAlign w:val="bottom"/>
            <w:hideMark/>
          </w:tcPr>
          <w:p w14:paraId="39EE0EB7" w14:textId="439B82A5" w:rsidR="00240999" w:rsidRPr="00AD603B"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30" w:type="dxa"/>
            <w:tcBorders>
              <w:top w:val="nil"/>
              <w:left w:val="single" w:sz="4" w:space="0" w:color="auto"/>
              <w:bottom w:val="single" w:sz="4" w:space="0" w:color="auto"/>
              <w:right w:val="nil"/>
            </w:tcBorders>
            <w:shd w:val="clear" w:color="auto" w:fill="auto"/>
            <w:noWrap/>
            <w:vAlign w:val="bottom"/>
            <w:hideMark/>
          </w:tcPr>
          <w:p w14:paraId="7CB7519A" w14:textId="6CD8ED49" w:rsidR="00240999" w:rsidRPr="00AD603B"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30" w:type="dxa"/>
            <w:tcBorders>
              <w:top w:val="nil"/>
              <w:left w:val="single" w:sz="4" w:space="0" w:color="auto"/>
              <w:bottom w:val="single" w:sz="4" w:space="0" w:color="auto"/>
              <w:right w:val="single" w:sz="4" w:space="0" w:color="auto"/>
            </w:tcBorders>
            <w:shd w:val="clear" w:color="auto" w:fill="auto"/>
            <w:noWrap/>
            <w:vAlign w:val="bottom"/>
            <w:hideMark/>
          </w:tcPr>
          <w:p w14:paraId="1FC279F5" w14:textId="6C8460E4"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4" w:type="dxa"/>
            <w:tcBorders>
              <w:top w:val="nil"/>
              <w:left w:val="nil"/>
              <w:bottom w:val="single" w:sz="4" w:space="0" w:color="auto"/>
              <w:right w:val="single" w:sz="4" w:space="0" w:color="auto"/>
            </w:tcBorders>
            <w:shd w:val="clear" w:color="auto" w:fill="auto"/>
            <w:noWrap/>
            <w:vAlign w:val="bottom"/>
            <w:hideMark/>
          </w:tcPr>
          <w:p w14:paraId="02CD6CF9" w14:textId="08AA3785" w:rsidR="00240999" w:rsidRPr="00AD603B"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60A79A63" w14:textId="0649D55B" w:rsidR="0063256C" w:rsidRDefault="00AD603B" w:rsidP="00AD603B">
      <w:pPr>
        <w:pStyle w:val="CommentText"/>
        <w:rPr>
          <w:b/>
          <w:bCs/>
        </w:rPr>
      </w:pPr>
      <w:r w:rsidRPr="00232396">
        <w:rPr>
          <w:b/>
          <w:bCs/>
        </w:rPr>
        <w:t>The equipment,</w:t>
      </w:r>
      <w:r w:rsidR="00232396" w:rsidRPr="00232396">
        <w:rPr>
          <w:rFonts w:ascii="Calibri" w:eastAsia="Times New Roman" w:hAnsi="Calibri" w:cs="Calibri"/>
          <w:b/>
          <w:bCs/>
          <w:color w:val="000000"/>
        </w:rPr>
        <w:t xml:space="preserve"> </w:t>
      </w:r>
      <w:r w:rsidR="00232396" w:rsidRPr="00232396">
        <w:rPr>
          <w:b/>
          <w:bCs/>
        </w:rPr>
        <w:t>Wilson Combat</w:t>
      </w:r>
      <w:r w:rsidRPr="00232396">
        <w:rPr>
          <w:b/>
          <w:bCs/>
        </w:rPr>
        <w:t>, was not deployed in the last year, and the Department has not identified additional impacts from the previously released Impact Statement (See attachment).</w:t>
      </w:r>
    </w:p>
    <w:p w14:paraId="41B0B7B9" w14:textId="77777777" w:rsidR="007C14D2" w:rsidRPr="00232396" w:rsidRDefault="007C14D2" w:rsidP="00AD603B">
      <w:pPr>
        <w:pStyle w:val="CommentText"/>
        <w:rPr>
          <w:b/>
          <w:bCs/>
        </w:rPr>
      </w:pPr>
    </w:p>
    <w:p w14:paraId="32D29F3A" w14:textId="71F141C5" w:rsidR="00C50334" w:rsidRDefault="00C50334" w:rsidP="00AD603B">
      <w:pPr>
        <w:pStyle w:val="CommentText"/>
      </w:pPr>
    </w:p>
    <w:tbl>
      <w:tblPr>
        <w:tblW w:w="9354" w:type="dxa"/>
        <w:tblLook w:val="04A0" w:firstRow="1" w:lastRow="0" w:firstColumn="1" w:lastColumn="0" w:noHBand="0" w:noVBand="1"/>
      </w:tblPr>
      <w:tblGrid>
        <w:gridCol w:w="3285"/>
        <w:gridCol w:w="2023"/>
        <w:gridCol w:w="2023"/>
        <w:gridCol w:w="2023"/>
      </w:tblGrid>
      <w:tr w:rsidR="00B944A3" w:rsidRPr="00B944A3" w14:paraId="4C1B2D94" w14:textId="77777777" w:rsidTr="0063256C">
        <w:trPr>
          <w:trHeight w:val="187"/>
        </w:trPr>
        <w:tc>
          <w:tcPr>
            <w:tcW w:w="9354"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910FF33" w14:textId="77777777" w:rsidR="00B944A3" w:rsidRPr="00B944A3" w:rsidRDefault="00B944A3" w:rsidP="00B944A3">
            <w:pPr>
              <w:spacing w:after="0" w:line="240" w:lineRule="auto"/>
              <w:rPr>
                <w:rFonts w:ascii="Calibri" w:eastAsia="Times New Roman" w:hAnsi="Calibri" w:cs="Calibri"/>
                <w:b/>
                <w:bCs/>
                <w:color w:val="000000"/>
                <w:sz w:val="24"/>
                <w:szCs w:val="24"/>
              </w:rPr>
            </w:pPr>
            <w:r w:rsidRPr="00B944A3">
              <w:rPr>
                <w:rFonts w:ascii="Calibri" w:eastAsia="Times New Roman" w:hAnsi="Calibri" w:cs="Calibri"/>
                <w:b/>
                <w:bCs/>
                <w:color w:val="000000"/>
                <w:sz w:val="24"/>
                <w:szCs w:val="24"/>
              </w:rPr>
              <w:t>Defense Technology/ CS SKAT Shell 6172</w:t>
            </w:r>
          </w:p>
        </w:tc>
      </w:tr>
      <w:tr w:rsidR="00B944A3" w:rsidRPr="00B944A3" w14:paraId="63FB7AC7"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9B06FBD"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Number Deployed</w:t>
            </w:r>
          </w:p>
        </w:tc>
        <w:tc>
          <w:tcPr>
            <w:tcW w:w="2023" w:type="dxa"/>
            <w:tcBorders>
              <w:top w:val="nil"/>
              <w:left w:val="nil"/>
              <w:bottom w:val="single" w:sz="4" w:space="0" w:color="auto"/>
              <w:right w:val="nil"/>
            </w:tcBorders>
            <w:shd w:val="clear" w:color="auto" w:fill="auto"/>
            <w:noWrap/>
            <w:vAlign w:val="bottom"/>
            <w:hideMark/>
          </w:tcPr>
          <w:p w14:paraId="10BB91DC"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6D7637E"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10107F97"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r>
      <w:tr w:rsidR="00B944A3" w:rsidRPr="00B944A3" w14:paraId="4BF7A022"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1A2039A"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Number of Deployment for warrants</w:t>
            </w:r>
          </w:p>
        </w:tc>
        <w:tc>
          <w:tcPr>
            <w:tcW w:w="2023" w:type="dxa"/>
            <w:tcBorders>
              <w:top w:val="nil"/>
              <w:left w:val="nil"/>
              <w:bottom w:val="single" w:sz="4" w:space="0" w:color="auto"/>
              <w:right w:val="nil"/>
            </w:tcBorders>
            <w:shd w:val="clear" w:color="auto" w:fill="auto"/>
            <w:noWrap/>
            <w:vAlign w:val="bottom"/>
            <w:hideMark/>
          </w:tcPr>
          <w:p w14:paraId="7F710694"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N/A</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E166197"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2BAAA138"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r>
      <w:tr w:rsidR="00B944A3" w:rsidRPr="00B944A3" w14:paraId="2FEB4A2A" w14:textId="77777777" w:rsidTr="0063256C">
        <w:trPr>
          <w:trHeight w:val="893"/>
        </w:trPr>
        <w:tc>
          <w:tcPr>
            <w:tcW w:w="3285" w:type="dxa"/>
            <w:tcBorders>
              <w:top w:val="nil"/>
              <w:left w:val="single" w:sz="4" w:space="0" w:color="auto"/>
              <w:bottom w:val="single" w:sz="4" w:space="0" w:color="auto"/>
              <w:right w:val="single" w:sz="4" w:space="0" w:color="auto"/>
            </w:tcBorders>
            <w:shd w:val="clear" w:color="auto" w:fill="auto"/>
            <w:noWrap/>
            <w:vAlign w:val="center"/>
            <w:hideMark/>
          </w:tcPr>
          <w:p w14:paraId="75C71A6E"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Geographical Location of Deployment</w:t>
            </w:r>
          </w:p>
        </w:tc>
        <w:tc>
          <w:tcPr>
            <w:tcW w:w="2023" w:type="dxa"/>
            <w:tcBorders>
              <w:top w:val="nil"/>
              <w:left w:val="nil"/>
              <w:bottom w:val="single" w:sz="4" w:space="0" w:color="auto"/>
              <w:right w:val="nil"/>
            </w:tcBorders>
            <w:shd w:val="clear" w:color="auto" w:fill="auto"/>
            <w:vAlign w:val="center"/>
            <w:hideMark/>
          </w:tcPr>
          <w:p w14:paraId="724DE53E" w14:textId="5B664062"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xml:space="preserve">Total number of </w:t>
            </w:r>
            <w:r w:rsidR="00232396" w:rsidRPr="00B944A3">
              <w:rPr>
                <w:rFonts w:ascii="Calibri" w:eastAsia="Times New Roman" w:hAnsi="Calibri" w:cs="Calibri"/>
                <w:color w:val="000000"/>
                <w:sz w:val="22"/>
                <w:szCs w:val="22"/>
              </w:rPr>
              <w:t>days-controlled</w:t>
            </w:r>
            <w:r w:rsidRPr="00B944A3">
              <w:rPr>
                <w:rFonts w:ascii="Calibri" w:eastAsia="Times New Roman" w:hAnsi="Calibri" w:cs="Calibri"/>
                <w:color w:val="000000"/>
                <w:sz w:val="22"/>
                <w:szCs w:val="22"/>
              </w:rPr>
              <w:t xml:space="preserve"> equipment was used</w:t>
            </w:r>
          </w:p>
        </w:tc>
        <w:tc>
          <w:tcPr>
            <w:tcW w:w="2023" w:type="dxa"/>
            <w:tcBorders>
              <w:top w:val="nil"/>
              <w:left w:val="single" w:sz="4" w:space="0" w:color="auto"/>
              <w:bottom w:val="single" w:sz="4" w:space="0" w:color="auto"/>
              <w:right w:val="single" w:sz="4" w:space="0" w:color="auto"/>
            </w:tcBorders>
            <w:shd w:val="clear" w:color="auto" w:fill="auto"/>
            <w:vAlign w:val="center"/>
            <w:hideMark/>
          </w:tcPr>
          <w:p w14:paraId="31608252"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Number of those daily reported uses authorized by warrant</w:t>
            </w:r>
          </w:p>
        </w:tc>
        <w:tc>
          <w:tcPr>
            <w:tcW w:w="2023" w:type="dxa"/>
            <w:tcBorders>
              <w:top w:val="nil"/>
              <w:left w:val="nil"/>
              <w:bottom w:val="single" w:sz="4" w:space="0" w:color="auto"/>
              <w:right w:val="single" w:sz="4" w:space="0" w:color="auto"/>
            </w:tcBorders>
            <w:shd w:val="clear" w:color="auto" w:fill="auto"/>
            <w:vAlign w:val="center"/>
            <w:hideMark/>
          </w:tcPr>
          <w:p w14:paraId="5E7454EF" w14:textId="0B41C29F"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xml:space="preserve">Number of those daily reported </w:t>
            </w:r>
            <w:r w:rsidR="00232396" w:rsidRPr="00B944A3">
              <w:rPr>
                <w:rFonts w:ascii="Calibri" w:eastAsia="Times New Roman" w:hAnsi="Calibri" w:cs="Calibri"/>
                <w:color w:val="000000"/>
                <w:sz w:val="22"/>
                <w:szCs w:val="22"/>
              </w:rPr>
              <w:t>uses authorized</w:t>
            </w:r>
            <w:r w:rsidRPr="00B944A3">
              <w:rPr>
                <w:rFonts w:ascii="Calibri" w:eastAsia="Times New Roman" w:hAnsi="Calibri" w:cs="Calibri"/>
                <w:color w:val="000000"/>
                <w:sz w:val="22"/>
                <w:szCs w:val="22"/>
              </w:rPr>
              <w:t xml:space="preserve"> by non-warrant forms of court authorization</w:t>
            </w:r>
          </w:p>
        </w:tc>
      </w:tr>
      <w:tr w:rsidR="00F75545" w:rsidRPr="00B944A3" w14:paraId="1C80EB0E"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7088F1F7" w14:textId="77777777" w:rsidR="00F75545" w:rsidRPr="00B944A3" w:rsidRDefault="00F75545" w:rsidP="00F75545">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1</w:t>
            </w:r>
          </w:p>
        </w:tc>
        <w:tc>
          <w:tcPr>
            <w:tcW w:w="2023" w:type="dxa"/>
            <w:tcBorders>
              <w:top w:val="nil"/>
              <w:left w:val="nil"/>
              <w:bottom w:val="single" w:sz="4" w:space="0" w:color="auto"/>
              <w:right w:val="nil"/>
            </w:tcBorders>
            <w:shd w:val="clear" w:color="auto" w:fill="auto"/>
            <w:noWrap/>
            <w:vAlign w:val="bottom"/>
            <w:hideMark/>
          </w:tcPr>
          <w:p w14:paraId="50B78039" w14:textId="77777777" w:rsidR="00F75545" w:rsidRPr="00B944A3" w:rsidRDefault="00F75545" w:rsidP="00F75545">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ABEEF56" w14:textId="15145DBD"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79F08DE8" w14:textId="515B21EB"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B944A3" w14:paraId="35923D30"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18C62F9C" w14:textId="77777777" w:rsidR="00F75545" w:rsidRPr="00B944A3" w:rsidRDefault="00F75545" w:rsidP="00F75545">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2</w:t>
            </w:r>
          </w:p>
        </w:tc>
        <w:tc>
          <w:tcPr>
            <w:tcW w:w="2023" w:type="dxa"/>
            <w:tcBorders>
              <w:top w:val="nil"/>
              <w:left w:val="nil"/>
              <w:bottom w:val="single" w:sz="4" w:space="0" w:color="auto"/>
              <w:right w:val="nil"/>
            </w:tcBorders>
            <w:shd w:val="clear" w:color="auto" w:fill="auto"/>
            <w:noWrap/>
            <w:vAlign w:val="bottom"/>
            <w:hideMark/>
          </w:tcPr>
          <w:p w14:paraId="061D3E01" w14:textId="77777777" w:rsidR="00F75545" w:rsidRPr="00B944A3" w:rsidRDefault="00F75545" w:rsidP="00F75545">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AE06709" w14:textId="07D9AB05"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7DDD805C" w14:textId="6351926D"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B944A3" w14:paraId="22EFF2E7"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6422657" w14:textId="77777777" w:rsidR="00F75545" w:rsidRPr="00B944A3" w:rsidRDefault="00F75545" w:rsidP="00F75545">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3</w:t>
            </w:r>
          </w:p>
        </w:tc>
        <w:tc>
          <w:tcPr>
            <w:tcW w:w="2023" w:type="dxa"/>
            <w:tcBorders>
              <w:top w:val="nil"/>
              <w:left w:val="nil"/>
              <w:bottom w:val="single" w:sz="4" w:space="0" w:color="auto"/>
              <w:right w:val="nil"/>
            </w:tcBorders>
            <w:shd w:val="clear" w:color="auto" w:fill="auto"/>
            <w:noWrap/>
            <w:vAlign w:val="bottom"/>
            <w:hideMark/>
          </w:tcPr>
          <w:p w14:paraId="72C5B184" w14:textId="77777777" w:rsidR="00F75545" w:rsidRPr="00B944A3" w:rsidRDefault="00F75545" w:rsidP="00F75545">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53813F5" w14:textId="62132352"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73627358" w14:textId="70A054A5"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B944A3" w14:paraId="096CE1D0"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6A464C2D" w14:textId="77777777" w:rsidR="00F75545" w:rsidRPr="00B944A3" w:rsidRDefault="00F75545" w:rsidP="00F75545">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4</w:t>
            </w:r>
          </w:p>
        </w:tc>
        <w:tc>
          <w:tcPr>
            <w:tcW w:w="2023" w:type="dxa"/>
            <w:tcBorders>
              <w:top w:val="nil"/>
              <w:left w:val="nil"/>
              <w:bottom w:val="single" w:sz="4" w:space="0" w:color="auto"/>
              <w:right w:val="nil"/>
            </w:tcBorders>
            <w:shd w:val="clear" w:color="auto" w:fill="auto"/>
            <w:noWrap/>
            <w:vAlign w:val="bottom"/>
            <w:hideMark/>
          </w:tcPr>
          <w:p w14:paraId="25E54665" w14:textId="77777777" w:rsidR="00F75545" w:rsidRPr="00B944A3" w:rsidRDefault="00F75545" w:rsidP="00F75545">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67CA67AE" w14:textId="6D9E00ED"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5AF879FE" w14:textId="04CB16EC"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B944A3" w14:paraId="3C17377C" w14:textId="77777777" w:rsidTr="0063256C">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311FA88D" w14:textId="77777777" w:rsidR="00F75545" w:rsidRPr="00B944A3" w:rsidRDefault="00F75545" w:rsidP="00F75545">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5</w:t>
            </w:r>
          </w:p>
        </w:tc>
        <w:tc>
          <w:tcPr>
            <w:tcW w:w="2023" w:type="dxa"/>
            <w:tcBorders>
              <w:top w:val="nil"/>
              <w:left w:val="nil"/>
              <w:bottom w:val="single" w:sz="4" w:space="0" w:color="auto"/>
              <w:right w:val="nil"/>
            </w:tcBorders>
            <w:shd w:val="clear" w:color="auto" w:fill="auto"/>
            <w:noWrap/>
            <w:vAlign w:val="bottom"/>
            <w:hideMark/>
          </w:tcPr>
          <w:p w14:paraId="269207B6" w14:textId="77777777" w:rsidR="00F75545" w:rsidRPr="00B944A3" w:rsidRDefault="00F75545" w:rsidP="00F75545">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4B3E8677" w14:textId="625C1DF6"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38B969A9" w14:textId="3B8F731C" w:rsidR="00F75545" w:rsidRPr="00B944A3"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B944A3" w14:paraId="3A5C3C6C" w14:textId="77777777" w:rsidTr="00C57056">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tcPr>
          <w:p w14:paraId="38941D06" w14:textId="5141D883" w:rsidR="00240999" w:rsidRPr="00B944A3"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3" w:type="dxa"/>
            <w:tcBorders>
              <w:top w:val="nil"/>
              <w:left w:val="nil"/>
              <w:bottom w:val="single" w:sz="4" w:space="0" w:color="auto"/>
              <w:right w:val="nil"/>
            </w:tcBorders>
            <w:shd w:val="clear" w:color="auto" w:fill="auto"/>
            <w:noWrap/>
            <w:vAlign w:val="center"/>
          </w:tcPr>
          <w:p w14:paraId="252A4187" w14:textId="661BFED1" w:rsidR="00240999" w:rsidRPr="00B944A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6120A36B" w14:textId="5B0B80F9"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3C2A35BC" w14:textId="635FC39F"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B944A3" w14:paraId="2E309722" w14:textId="77777777" w:rsidTr="00C57056">
        <w:trPr>
          <w:trHeight w:val="178"/>
        </w:trPr>
        <w:tc>
          <w:tcPr>
            <w:tcW w:w="3285" w:type="dxa"/>
            <w:tcBorders>
              <w:top w:val="nil"/>
              <w:left w:val="single" w:sz="4" w:space="0" w:color="auto"/>
              <w:bottom w:val="single" w:sz="4" w:space="0" w:color="auto"/>
              <w:right w:val="single" w:sz="4" w:space="0" w:color="auto"/>
            </w:tcBorders>
            <w:shd w:val="clear" w:color="auto" w:fill="auto"/>
            <w:noWrap/>
            <w:vAlign w:val="bottom"/>
          </w:tcPr>
          <w:p w14:paraId="5BC43E02" w14:textId="6BE08B91" w:rsidR="00240999" w:rsidRPr="00B944A3"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3" w:type="dxa"/>
            <w:tcBorders>
              <w:top w:val="nil"/>
              <w:left w:val="nil"/>
              <w:bottom w:val="single" w:sz="4" w:space="0" w:color="auto"/>
              <w:right w:val="nil"/>
            </w:tcBorders>
            <w:shd w:val="clear" w:color="auto" w:fill="auto"/>
            <w:noWrap/>
            <w:vAlign w:val="center"/>
          </w:tcPr>
          <w:p w14:paraId="128BBA21" w14:textId="20572D98" w:rsidR="00240999" w:rsidRPr="00B944A3"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157050F1" w14:textId="4B7CD3B2"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10DDF5EF" w14:textId="0ED22557"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B944A3" w14:paraId="4986B8D3" w14:textId="77777777" w:rsidTr="0063256C">
        <w:trPr>
          <w:trHeight w:val="178"/>
        </w:trPr>
        <w:tc>
          <w:tcPr>
            <w:tcW w:w="3285" w:type="dxa"/>
            <w:tcBorders>
              <w:top w:val="nil"/>
              <w:left w:val="single" w:sz="4" w:space="0" w:color="auto"/>
              <w:bottom w:val="nil"/>
              <w:right w:val="single" w:sz="4" w:space="0" w:color="auto"/>
            </w:tcBorders>
            <w:shd w:val="clear" w:color="auto" w:fill="auto"/>
            <w:noWrap/>
            <w:vAlign w:val="bottom"/>
            <w:hideMark/>
          </w:tcPr>
          <w:p w14:paraId="61B867A3" w14:textId="28B66E14" w:rsidR="00240999" w:rsidRPr="00B944A3"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3" w:type="dxa"/>
            <w:tcBorders>
              <w:top w:val="nil"/>
              <w:left w:val="nil"/>
              <w:bottom w:val="single" w:sz="4" w:space="0" w:color="auto"/>
              <w:right w:val="nil"/>
            </w:tcBorders>
            <w:shd w:val="clear" w:color="auto" w:fill="auto"/>
            <w:noWrap/>
            <w:vAlign w:val="bottom"/>
            <w:hideMark/>
          </w:tcPr>
          <w:p w14:paraId="7A6CBF03" w14:textId="005EA8CC" w:rsidR="00240999" w:rsidRPr="00B944A3"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38E8DE63" w14:textId="6B8738BF"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58A83F06" w14:textId="30A9EA3E"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B944A3" w14:paraId="2D5C9A69" w14:textId="77777777" w:rsidTr="0063256C">
        <w:trPr>
          <w:trHeight w:val="357"/>
        </w:trPr>
        <w:tc>
          <w:tcPr>
            <w:tcW w:w="32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6D42DB" w14:textId="751398B6" w:rsidR="00240999" w:rsidRPr="00B944A3"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23" w:type="dxa"/>
            <w:tcBorders>
              <w:top w:val="nil"/>
              <w:left w:val="nil"/>
              <w:bottom w:val="single" w:sz="4" w:space="0" w:color="auto"/>
              <w:right w:val="nil"/>
            </w:tcBorders>
            <w:shd w:val="clear" w:color="auto" w:fill="auto"/>
            <w:noWrap/>
            <w:vAlign w:val="bottom"/>
            <w:hideMark/>
          </w:tcPr>
          <w:p w14:paraId="0AAA9AFC" w14:textId="3A71BE46" w:rsidR="00240999" w:rsidRPr="00B944A3"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4E087DB4" w14:textId="076C191D"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36CB3929" w14:textId="41FF1A64"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2A775477" w14:textId="19627F32" w:rsidR="00B944A3" w:rsidRPr="00232396" w:rsidRDefault="00B944A3" w:rsidP="00B944A3">
      <w:pPr>
        <w:pStyle w:val="CommentText"/>
        <w:rPr>
          <w:b/>
          <w:bCs/>
        </w:rPr>
      </w:pPr>
      <w:r w:rsidRPr="00232396">
        <w:rPr>
          <w:b/>
          <w:bCs/>
        </w:rPr>
        <w:t>The equipment,</w:t>
      </w:r>
      <w:r w:rsidR="00232396" w:rsidRPr="00232396">
        <w:rPr>
          <w:rFonts w:ascii="Calibri" w:eastAsia="Times New Roman" w:hAnsi="Calibri" w:cs="Calibri"/>
          <w:b/>
          <w:bCs/>
          <w:color w:val="000000"/>
          <w:sz w:val="24"/>
          <w:szCs w:val="24"/>
        </w:rPr>
        <w:t xml:space="preserve"> </w:t>
      </w:r>
      <w:r w:rsidR="00232396" w:rsidRPr="00232396">
        <w:rPr>
          <w:b/>
          <w:bCs/>
        </w:rPr>
        <w:t>Defense Technology/ CS SKAT Shell 6172,</w:t>
      </w:r>
      <w:r w:rsidRPr="00232396">
        <w:rPr>
          <w:b/>
          <w:bCs/>
        </w:rPr>
        <w:t xml:space="preserve"> was not deployed in the last year, and the Department has not identified additional impacts from the previously released Impact Statement (See attachment).</w:t>
      </w:r>
    </w:p>
    <w:p w14:paraId="08A86F7A" w14:textId="77777777" w:rsidR="00C2387A" w:rsidRDefault="00C2387A" w:rsidP="00B944A3">
      <w:pPr>
        <w:pStyle w:val="CommentText"/>
      </w:pPr>
    </w:p>
    <w:tbl>
      <w:tblPr>
        <w:tblW w:w="9379" w:type="dxa"/>
        <w:tblLook w:val="04A0" w:firstRow="1" w:lastRow="0" w:firstColumn="1" w:lastColumn="0" w:noHBand="0" w:noVBand="1"/>
      </w:tblPr>
      <w:tblGrid>
        <w:gridCol w:w="3293"/>
        <w:gridCol w:w="2028"/>
        <w:gridCol w:w="2028"/>
        <w:gridCol w:w="2030"/>
      </w:tblGrid>
      <w:tr w:rsidR="00B944A3" w:rsidRPr="00B944A3" w14:paraId="495AE6FE" w14:textId="77777777" w:rsidTr="00F62BA9">
        <w:trPr>
          <w:trHeight w:val="254"/>
        </w:trPr>
        <w:tc>
          <w:tcPr>
            <w:tcW w:w="937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5C9132E8" w14:textId="77777777" w:rsidR="00B944A3" w:rsidRPr="00B944A3" w:rsidRDefault="00B944A3" w:rsidP="00B944A3">
            <w:pPr>
              <w:spacing w:after="0" w:line="240" w:lineRule="auto"/>
              <w:rPr>
                <w:rFonts w:ascii="Calibri" w:eastAsia="Times New Roman" w:hAnsi="Calibri" w:cs="Calibri"/>
                <w:b/>
                <w:bCs/>
                <w:color w:val="000000"/>
                <w:sz w:val="24"/>
                <w:szCs w:val="24"/>
              </w:rPr>
            </w:pPr>
            <w:r w:rsidRPr="00B944A3">
              <w:rPr>
                <w:rFonts w:ascii="Calibri" w:eastAsia="Times New Roman" w:hAnsi="Calibri" w:cs="Calibri"/>
                <w:b/>
                <w:bCs/>
                <w:color w:val="000000"/>
                <w:sz w:val="24"/>
                <w:szCs w:val="24"/>
              </w:rPr>
              <w:t>Defense Technology/ CS Muzzle Blast 6042</w:t>
            </w:r>
          </w:p>
        </w:tc>
      </w:tr>
      <w:tr w:rsidR="00B944A3" w:rsidRPr="00B944A3" w14:paraId="5A03AB28"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3F5C69A7"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Number Deployed</w:t>
            </w:r>
          </w:p>
        </w:tc>
        <w:tc>
          <w:tcPr>
            <w:tcW w:w="2028" w:type="dxa"/>
            <w:tcBorders>
              <w:top w:val="nil"/>
              <w:left w:val="nil"/>
              <w:bottom w:val="single" w:sz="4" w:space="0" w:color="auto"/>
              <w:right w:val="nil"/>
            </w:tcBorders>
            <w:shd w:val="clear" w:color="auto" w:fill="auto"/>
            <w:noWrap/>
            <w:vAlign w:val="bottom"/>
            <w:hideMark/>
          </w:tcPr>
          <w:p w14:paraId="574DFB2A"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65A96FBE"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c>
          <w:tcPr>
            <w:tcW w:w="2030" w:type="dxa"/>
            <w:tcBorders>
              <w:top w:val="nil"/>
              <w:left w:val="nil"/>
              <w:bottom w:val="single" w:sz="4" w:space="0" w:color="auto"/>
              <w:right w:val="single" w:sz="4" w:space="0" w:color="auto"/>
            </w:tcBorders>
            <w:shd w:val="clear" w:color="auto" w:fill="auto"/>
            <w:noWrap/>
            <w:vAlign w:val="bottom"/>
            <w:hideMark/>
          </w:tcPr>
          <w:p w14:paraId="3030C509"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r>
      <w:tr w:rsidR="00B944A3" w:rsidRPr="00B944A3" w14:paraId="30E00B15"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59CA02E8"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Number of Deployment for warrants</w:t>
            </w:r>
          </w:p>
        </w:tc>
        <w:tc>
          <w:tcPr>
            <w:tcW w:w="2028" w:type="dxa"/>
            <w:tcBorders>
              <w:top w:val="nil"/>
              <w:left w:val="nil"/>
              <w:bottom w:val="single" w:sz="4" w:space="0" w:color="auto"/>
              <w:right w:val="nil"/>
            </w:tcBorders>
            <w:shd w:val="clear" w:color="auto" w:fill="auto"/>
            <w:noWrap/>
            <w:vAlign w:val="bottom"/>
            <w:hideMark/>
          </w:tcPr>
          <w:p w14:paraId="35DE7545"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N/A</w:t>
            </w:r>
          </w:p>
        </w:tc>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32459CA1"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c>
          <w:tcPr>
            <w:tcW w:w="2030" w:type="dxa"/>
            <w:tcBorders>
              <w:top w:val="nil"/>
              <w:left w:val="nil"/>
              <w:bottom w:val="single" w:sz="4" w:space="0" w:color="auto"/>
              <w:right w:val="single" w:sz="4" w:space="0" w:color="auto"/>
            </w:tcBorders>
            <w:shd w:val="clear" w:color="auto" w:fill="auto"/>
            <w:noWrap/>
            <w:vAlign w:val="bottom"/>
            <w:hideMark/>
          </w:tcPr>
          <w:p w14:paraId="339687AF"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w:t>
            </w:r>
          </w:p>
        </w:tc>
      </w:tr>
      <w:tr w:rsidR="00B944A3" w:rsidRPr="00B944A3" w14:paraId="522A8746" w14:textId="77777777" w:rsidTr="00443EE4">
        <w:trPr>
          <w:trHeight w:val="1209"/>
        </w:trPr>
        <w:tc>
          <w:tcPr>
            <w:tcW w:w="3293" w:type="dxa"/>
            <w:tcBorders>
              <w:top w:val="nil"/>
              <w:left w:val="single" w:sz="4" w:space="0" w:color="auto"/>
              <w:bottom w:val="single" w:sz="4" w:space="0" w:color="auto"/>
              <w:right w:val="single" w:sz="4" w:space="0" w:color="auto"/>
            </w:tcBorders>
            <w:shd w:val="clear" w:color="auto" w:fill="auto"/>
            <w:noWrap/>
            <w:vAlign w:val="center"/>
            <w:hideMark/>
          </w:tcPr>
          <w:p w14:paraId="1E15FB8C"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Geographical Location of Deployment</w:t>
            </w:r>
          </w:p>
        </w:tc>
        <w:tc>
          <w:tcPr>
            <w:tcW w:w="2028" w:type="dxa"/>
            <w:tcBorders>
              <w:top w:val="nil"/>
              <w:left w:val="nil"/>
              <w:bottom w:val="single" w:sz="4" w:space="0" w:color="auto"/>
              <w:right w:val="nil"/>
            </w:tcBorders>
            <w:shd w:val="clear" w:color="auto" w:fill="auto"/>
            <w:vAlign w:val="center"/>
            <w:hideMark/>
          </w:tcPr>
          <w:p w14:paraId="4C5FF84F" w14:textId="06A1B76B"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xml:space="preserve">Total number of </w:t>
            </w:r>
            <w:r w:rsidR="00232396" w:rsidRPr="00B944A3">
              <w:rPr>
                <w:rFonts w:ascii="Calibri" w:eastAsia="Times New Roman" w:hAnsi="Calibri" w:cs="Calibri"/>
                <w:color w:val="000000"/>
                <w:sz w:val="22"/>
                <w:szCs w:val="22"/>
              </w:rPr>
              <w:t>days-controlled</w:t>
            </w:r>
            <w:r w:rsidRPr="00B944A3">
              <w:rPr>
                <w:rFonts w:ascii="Calibri" w:eastAsia="Times New Roman" w:hAnsi="Calibri" w:cs="Calibri"/>
                <w:color w:val="000000"/>
                <w:sz w:val="22"/>
                <w:szCs w:val="22"/>
              </w:rPr>
              <w:t xml:space="preserve"> equipment was used</w:t>
            </w:r>
          </w:p>
        </w:tc>
        <w:tc>
          <w:tcPr>
            <w:tcW w:w="2028" w:type="dxa"/>
            <w:tcBorders>
              <w:top w:val="nil"/>
              <w:left w:val="single" w:sz="4" w:space="0" w:color="auto"/>
              <w:bottom w:val="single" w:sz="4" w:space="0" w:color="auto"/>
              <w:right w:val="single" w:sz="4" w:space="0" w:color="auto"/>
            </w:tcBorders>
            <w:shd w:val="clear" w:color="auto" w:fill="auto"/>
            <w:vAlign w:val="center"/>
            <w:hideMark/>
          </w:tcPr>
          <w:p w14:paraId="18C5CF5C"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Number of those daily reported uses authorized by warrant</w:t>
            </w:r>
          </w:p>
        </w:tc>
        <w:tc>
          <w:tcPr>
            <w:tcW w:w="2030" w:type="dxa"/>
            <w:tcBorders>
              <w:top w:val="nil"/>
              <w:left w:val="nil"/>
              <w:bottom w:val="single" w:sz="4" w:space="0" w:color="auto"/>
              <w:right w:val="single" w:sz="4" w:space="0" w:color="auto"/>
            </w:tcBorders>
            <w:shd w:val="clear" w:color="auto" w:fill="auto"/>
            <w:vAlign w:val="center"/>
            <w:hideMark/>
          </w:tcPr>
          <w:p w14:paraId="77B0BC08" w14:textId="5BC81485"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 xml:space="preserve">Number of those daily reported </w:t>
            </w:r>
            <w:r w:rsidR="00232396" w:rsidRPr="00B944A3">
              <w:rPr>
                <w:rFonts w:ascii="Calibri" w:eastAsia="Times New Roman" w:hAnsi="Calibri" w:cs="Calibri"/>
                <w:color w:val="000000"/>
                <w:sz w:val="22"/>
                <w:szCs w:val="22"/>
              </w:rPr>
              <w:t>uses authorized</w:t>
            </w:r>
            <w:r w:rsidRPr="00B944A3">
              <w:rPr>
                <w:rFonts w:ascii="Calibri" w:eastAsia="Times New Roman" w:hAnsi="Calibri" w:cs="Calibri"/>
                <w:color w:val="000000"/>
                <w:sz w:val="22"/>
                <w:szCs w:val="22"/>
              </w:rPr>
              <w:t xml:space="preserve"> by non-warrant forms of court authorization</w:t>
            </w:r>
          </w:p>
        </w:tc>
      </w:tr>
      <w:tr w:rsidR="00B944A3" w:rsidRPr="00B944A3" w14:paraId="789EAEBA"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449478BF" w14:textId="77777777" w:rsidR="00B944A3" w:rsidRPr="00B944A3" w:rsidRDefault="00B944A3" w:rsidP="00B944A3">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1</w:t>
            </w:r>
          </w:p>
        </w:tc>
        <w:tc>
          <w:tcPr>
            <w:tcW w:w="2028" w:type="dxa"/>
            <w:tcBorders>
              <w:top w:val="nil"/>
              <w:left w:val="nil"/>
              <w:bottom w:val="single" w:sz="4" w:space="0" w:color="auto"/>
              <w:right w:val="nil"/>
            </w:tcBorders>
            <w:shd w:val="clear" w:color="auto" w:fill="auto"/>
            <w:noWrap/>
            <w:vAlign w:val="bottom"/>
            <w:hideMark/>
          </w:tcPr>
          <w:p w14:paraId="0EE91BF2" w14:textId="77777777" w:rsidR="00B944A3" w:rsidRPr="00B944A3" w:rsidRDefault="00B944A3" w:rsidP="00B944A3">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1FE1BD40" w14:textId="777D8614" w:rsidR="00B944A3" w:rsidRPr="00B944A3" w:rsidRDefault="00443EE4" w:rsidP="00B94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r w:rsidR="00B944A3" w:rsidRPr="00B944A3">
              <w:rPr>
                <w:rFonts w:ascii="Calibri" w:eastAsia="Times New Roman" w:hAnsi="Calibri" w:cs="Calibri"/>
                <w:color w:val="000000"/>
                <w:sz w:val="22"/>
                <w:szCs w:val="22"/>
              </w:rPr>
              <w:t> </w:t>
            </w:r>
          </w:p>
        </w:tc>
        <w:tc>
          <w:tcPr>
            <w:tcW w:w="2030" w:type="dxa"/>
            <w:tcBorders>
              <w:top w:val="nil"/>
              <w:left w:val="nil"/>
              <w:bottom w:val="single" w:sz="4" w:space="0" w:color="auto"/>
              <w:right w:val="single" w:sz="4" w:space="0" w:color="auto"/>
            </w:tcBorders>
            <w:shd w:val="clear" w:color="auto" w:fill="auto"/>
            <w:noWrap/>
            <w:vAlign w:val="bottom"/>
            <w:hideMark/>
          </w:tcPr>
          <w:p w14:paraId="32260BC7" w14:textId="258D927F" w:rsidR="00B944A3" w:rsidRPr="00B944A3" w:rsidRDefault="00443EE4" w:rsidP="00B944A3">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r w:rsidR="00B944A3" w:rsidRPr="00B944A3">
              <w:rPr>
                <w:rFonts w:ascii="Calibri" w:eastAsia="Times New Roman" w:hAnsi="Calibri" w:cs="Calibri"/>
                <w:color w:val="000000"/>
                <w:sz w:val="22"/>
                <w:szCs w:val="22"/>
              </w:rPr>
              <w:t> </w:t>
            </w:r>
          </w:p>
        </w:tc>
      </w:tr>
      <w:tr w:rsidR="00443EE4" w:rsidRPr="00B944A3" w14:paraId="0914F14A"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7AA202D0" w14:textId="77777777" w:rsidR="00443EE4" w:rsidRPr="00B944A3" w:rsidRDefault="00443EE4" w:rsidP="00443EE4">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2</w:t>
            </w:r>
          </w:p>
        </w:tc>
        <w:tc>
          <w:tcPr>
            <w:tcW w:w="2028" w:type="dxa"/>
            <w:tcBorders>
              <w:top w:val="nil"/>
              <w:left w:val="nil"/>
              <w:bottom w:val="single" w:sz="4" w:space="0" w:color="auto"/>
              <w:right w:val="nil"/>
            </w:tcBorders>
            <w:shd w:val="clear" w:color="auto" w:fill="auto"/>
            <w:noWrap/>
            <w:vAlign w:val="bottom"/>
            <w:hideMark/>
          </w:tcPr>
          <w:p w14:paraId="3452DF79" w14:textId="77777777" w:rsidR="00443EE4" w:rsidRPr="00B944A3" w:rsidRDefault="00443EE4" w:rsidP="00443EE4">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hideMark/>
          </w:tcPr>
          <w:p w14:paraId="6A53ECD0" w14:textId="08120F72"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c>
          <w:tcPr>
            <w:tcW w:w="2030" w:type="dxa"/>
            <w:tcBorders>
              <w:top w:val="nil"/>
              <w:left w:val="nil"/>
              <w:bottom w:val="single" w:sz="4" w:space="0" w:color="auto"/>
              <w:right w:val="single" w:sz="4" w:space="0" w:color="auto"/>
            </w:tcBorders>
            <w:shd w:val="clear" w:color="auto" w:fill="auto"/>
            <w:noWrap/>
            <w:hideMark/>
          </w:tcPr>
          <w:p w14:paraId="30B0C8D2" w14:textId="51709B55"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r>
      <w:tr w:rsidR="00443EE4" w:rsidRPr="00B944A3" w14:paraId="31C2EA99"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037964ED" w14:textId="77777777" w:rsidR="00443EE4" w:rsidRPr="00B944A3" w:rsidRDefault="00443EE4" w:rsidP="00443EE4">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3</w:t>
            </w:r>
          </w:p>
        </w:tc>
        <w:tc>
          <w:tcPr>
            <w:tcW w:w="2028" w:type="dxa"/>
            <w:tcBorders>
              <w:top w:val="nil"/>
              <w:left w:val="nil"/>
              <w:bottom w:val="single" w:sz="4" w:space="0" w:color="auto"/>
              <w:right w:val="nil"/>
            </w:tcBorders>
            <w:shd w:val="clear" w:color="auto" w:fill="auto"/>
            <w:noWrap/>
            <w:vAlign w:val="bottom"/>
            <w:hideMark/>
          </w:tcPr>
          <w:p w14:paraId="63217EAF" w14:textId="77777777" w:rsidR="00443EE4" w:rsidRPr="00B944A3" w:rsidRDefault="00443EE4" w:rsidP="00443EE4">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hideMark/>
          </w:tcPr>
          <w:p w14:paraId="1705EE52" w14:textId="3B8CFB89"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c>
          <w:tcPr>
            <w:tcW w:w="2030" w:type="dxa"/>
            <w:tcBorders>
              <w:top w:val="nil"/>
              <w:left w:val="nil"/>
              <w:bottom w:val="single" w:sz="4" w:space="0" w:color="auto"/>
              <w:right w:val="single" w:sz="4" w:space="0" w:color="auto"/>
            </w:tcBorders>
            <w:shd w:val="clear" w:color="auto" w:fill="auto"/>
            <w:noWrap/>
            <w:hideMark/>
          </w:tcPr>
          <w:p w14:paraId="59948519" w14:textId="77CFFE2D"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r>
      <w:tr w:rsidR="00443EE4" w:rsidRPr="00B944A3" w14:paraId="08982EA7"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1DAEB33F" w14:textId="77777777" w:rsidR="00443EE4" w:rsidRPr="00B944A3" w:rsidRDefault="00443EE4" w:rsidP="00443EE4">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4</w:t>
            </w:r>
          </w:p>
        </w:tc>
        <w:tc>
          <w:tcPr>
            <w:tcW w:w="2028" w:type="dxa"/>
            <w:tcBorders>
              <w:top w:val="nil"/>
              <w:left w:val="nil"/>
              <w:bottom w:val="single" w:sz="4" w:space="0" w:color="auto"/>
              <w:right w:val="nil"/>
            </w:tcBorders>
            <w:shd w:val="clear" w:color="auto" w:fill="auto"/>
            <w:noWrap/>
            <w:vAlign w:val="bottom"/>
            <w:hideMark/>
          </w:tcPr>
          <w:p w14:paraId="521F2C30" w14:textId="77777777" w:rsidR="00443EE4" w:rsidRPr="00B944A3" w:rsidRDefault="00443EE4" w:rsidP="00443EE4">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hideMark/>
          </w:tcPr>
          <w:p w14:paraId="10EEFF0A" w14:textId="0870ADEA"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c>
          <w:tcPr>
            <w:tcW w:w="2030" w:type="dxa"/>
            <w:tcBorders>
              <w:top w:val="nil"/>
              <w:left w:val="nil"/>
              <w:bottom w:val="single" w:sz="4" w:space="0" w:color="auto"/>
              <w:right w:val="single" w:sz="4" w:space="0" w:color="auto"/>
            </w:tcBorders>
            <w:shd w:val="clear" w:color="auto" w:fill="auto"/>
            <w:noWrap/>
            <w:hideMark/>
          </w:tcPr>
          <w:p w14:paraId="3BBACEB1" w14:textId="03677AC3"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r>
      <w:tr w:rsidR="00443EE4" w:rsidRPr="00B944A3" w14:paraId="428E61C4" w14:textId="77777777" w:rsidTr="00443EE4">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hideMark/>
          </w:tcPr>
          <w:p w14:paraId="514261AF" w14:textId="77777777" w:rsidR="00443EE4" w:rsidRPr="00B944A3" w:rsidRDefault="00443EE4" w:rsidP="00443EE4">
            <w:pPr>
              <w:spacing w:after="0" w:line="240" w:lineRule="auto"/>
              <w:rPr>
                <w:rFonts w:ascii="Calibri" w:eastAsia="Times New Roman" w:hAnsi="Calibri" w:cs="Calibri"/>
                <w:color w:val="000000"/>
                <w:sz w:val="22"/>
                <w:szCs w:val="22"/>
              </w:rPr>
            </w:pPr>
            <w:r w:rsidRPr="00B944A3">
              <w:rPr>
                <w:rFonts w:ascii="Calibri" w:eastAsia="Times New Roman" w:hAnsi="Calibri" w:cs="Calibri"/>
                <w:color w:val="000000"/>
                <w:sz w:val="22"/>
                <w:szCs w:val="22"/>
              </w:rPr>
              <w:t>AREA 5</w:t>
            </w:r>
          </w:p>
        </w:tc>
        <w:tc>
          <w:tcPr>
            <w:tcW w:w="2028" w:type="dxa"/>
            <w:tcBorders>
              <w:top w:val="nil"/>
              <w:left w:val="nil"/>
              <w:bottom w:val="single" w:sz="4" w:space="0" w:color="auto"/>
              <w:right w:val="nil"/>
            </w:tcBorders>
            <w:shd w:val="clear" w:color="auto" w:fill="auto"/>
            <w:noWrap/>
            <w:vAlign w:val="bottom"/>
            <w:hideMark/>
          </w:tcPr>
          <w:p w14:paraId="7AAA4612" w14:textId="77777777" w:rsidR="00443EE4" w:rsidRPr="00B944A3" w:rsidRDefault="00443EE4" w:rsidP="00443EE4">
            <w:pPr>
              <w:spacing w:after="0" w:line="240" w:lineRule="auto"/>
              <w:jc w:val="center"/>
              <w:rPr>
                <w:rFonts w:ascii="Calibri" w:eastAsia="Times New Roman" w:hAnsi="Calibri" w:cs="Calibri"/>
                <w:color w:val="000000"/>
                <w:sz w:val="22"/>
                <w:szCs w:val="22"/>
              </w:rPr>
            </w:pPr>
            <w:r w:rsidRPr="00B944A3">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hideMark/>
          </w:tcPr>
          <w:p w14:paraId="714F1606" w14:textId="75D96EAE"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c>
          <w:tcPr>
            <w:tcW w:w="2030" w:type="dxa"/>
            <w:tcBorders>
              <w:top w:val="nil"/>
              <w:left w:val="nil"/>
              <w:bottom w:val="single" w:sz="4" w:space="0" w:color="auto"/>
              <w:right w:val="single" w:sz="4" w:space="0" w:color="auto"/>
            </w:tcBorders>
            <w:shd w:val="clear" w:color="auto" w:fill="auto"/>
            <w:noWrap/>
            <w:hideMark/>
          </w:tcPr>
          <w:p w14:paraId="020CDD31" w14:textId="4A841CE5" w:rsidR="00443EE4" w:rsidRPr="00B944A3" w:rsidRDefault="00443EE4" w:rsidP="00443EE4">
            <w:pPr>
              <w:spacing w:after="0" w:line="240" w:lineRule="auto"/>
              <w:jc w:val="center"/>
              <w:rPr>
                <w:rFonts w:ascii="Calibri" w:eastAsia="Times New Roman" w:hAnsi="Calibri" w:cs="Calibri"/>
                <w:color w:val="000000"/>
                <w:sz w:val="22"/>
                <w:szCs w:val="22"/>
              </w:rPr>
            </w:pPr>
            <w:r w:rsidRPr="00E7434B">
              <w:rPr>
                <w:rFonts w:ascii="Calibri" w:eastAsia="Times New Roman" w:hAnsi="Calibri" w:cs="Calibri"/>
                <w:color w:val="000000"/>
                <w:sz w:val="22"/>
                <w:szCs w:val="22"/>
              </w:rPr>
              <w:t>0 </w:t>
            </w:r>
          </w:p>
        </w:tc>
      </w:tr>
      <w:tr w:rsidR="00240999" w:rsidRPr="00B944A3" w14:paraId="67742E33" w14:textId="77777777" w:rsidTr="00884BA3">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tcPr>
          <w:p w14:paraId="6CE62F1E" w14:textId="62BFFEB3" w:rsidR="00240999" w:rsidRPr="00B944A3"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8" w:type="dxa"/>
            <w:tcBorders>
              <w:top w:val="nil"/>
              <w:left w:val="nil"/>
              <w:bottom w:val="single" w:sz="4" w:space="0" w:color="auto"/>
              <w:right w:val="nil"/>
            </w:tcBorders>
            <w:shd w:val="clear" w:color="auto" w:fill="auto"/>
            <w:noWrap/>
            <w:vAlign w:val="center"/>
          </w:tcPr>
          <w:p w14:paraId="55AA8F2D" w14:textId="7A9B04C5" w:rsidR="00240999" w:rsidRPr="00B944A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vAlign w:val="center"/>
          </w:tcPr>
          <w:p w14:paraId="0B43A62A" w14:textId="2813016A" w:rsidR="00240999" w:rsidRPr="00E7434B"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center"/>
          </w:tcPr>
          <w:p w14:paraId="3D4A538D" w14:textId="7C29FF1E" w:rsidR="00240999" w:rsidRPr="00E7434B"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B944A3" w14:paraId="1A0CCD2F" w14:textId="77777777" w:rsidTr="00884BA3">
        <w:trPr>
          <w:trHeight w:val="241"/>
        </w:trPr>
        <w:tc>
          <w:tcPr>
            <w:tcW w:w="3293" w:type="dxa"/>
            <w:tcBorders>
              <w:top w:val="nil"/>
              <w:left w:val="single" w:sz="4" w:space="0" w:color="auto"/>
              <w:bottom w:val="single" w:sz="4" w:space="0" w:color="auto"/>
              <w:right w:val="single" w:sz="4" w:space="0" w:color="auto"/>
            </w:tcBorders>
            <w:shd w:val="clear" w:color="auto" w:fill="auto"/>
            <w:noWrap/>
            <w:vAlign w:val="bottom"/>
          </w:tcPr>
          <w:p w14:paraId="3F77416D" w14:textId="722D2A44" w:rsidR="00240999" w:rsidRPr="00B944A3"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8" w:type="dxa"/>
            <w:tcBorders>
              <w:top w:val="nil"/>
              <w:left w:val="nil"/>
              <w:bottom w:val="single" w:sz="4" w:space="0" w:color="auto"/>
              <w:right w:val="nil"/>
            </w:tcBorders>
            <w:shd w:val="clear" w:color="auto" w:fill="auto"/>
            <w:noWrap/>
            <w:vAlign w:val="center"/>
          </w:tcPr>
          <w:p w14:paraId="5D15BBF3" w14:textId="49BB6305" w:rsidR="00240999" w:rsidRPr="00B944A3"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vAlign w:val="center"/>
          </w:tcPr>
          <w:p w14:paraId="25D852D0" w14:textId="34D29B72" w:rsidR="00240999" w:rsidRPr="00E7434B"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center"/>
          </w:tcPr>
          <w:p w14:paraId="76EDC0DD" w14:textId="0EA23C15" w:rsidR="00240999" w:rsidRPr="00E7434B"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B944A3" w14:paraId="2CB43817" w14:textId="77777777" w:rsidTr="00884BA3">
        <w:trPr>
          <w:trHeight w:val="241"/>
        </w:trPr>
        <w:tc>
          <w:tcPr>
            <w:tcW w:w="3293" w:type="dxa"/>
            <w:tcBorders>
              <w:top w:val="nil"/>
              <w:left w:val="single" w:sz="4" w:space="0" w:color="auto"/>
              <w:bottom w:val="nil"/>
              <w:right w:val="single" w:sz="4" w:space="0" w:color="auto"/>
            </w:tcBorders>
            <w:shd w:val="clear" w:color="auto" w:fill="auto"/>
            <w:noWrap/>
            <w:vAlign w:val="bottom"/>
            <w:hideMark/>
          </w:tcPr>
          <w:p w14:paraId="6B496230" w14:textId="54B26C14" w:rsidR="00240999" w:rsidRPr="00B944A3"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8" w:type="dxa"/>
            <w:tcBorders>
              <w:top w:val="nil"/>
              <w:left w:val="nil"/>
              <w:bottom w:val="single" w:sz="4" w:space="0" w:color="auto"/>
              <w:right w:val="nil"/>
            </w:tcBorders>
            <w:shd w:val="clear" w:color="auto" w:fill="auto"/>
            <w:noWrap/>
            <w:vAlign w:val="bottom"/>
            <w:hideMark/>
          </w:tcPr>
          <w:p w14:paraId="7948AEF0" w14:textId="1A3CEE88" w:rsidR="00240999" w:rsidRPr="00B944A3"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746C35C7" w14:textId="06C07164"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76581896" w14:textId="3DCE729F"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B944A3" w14:paraId="1FC9446E" w14:textId="77777777" w:rsidTr="00884BA3">
        <w:trPr>
          <w:trHeight w:val="483"/>
        </w:trPr>
        <w:tc>
          <w:tcPr>
            <w:tcW w:w="32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D89F1A" w14:textId="6A7448F3" w:rsidR="00240999" w:rsidRPr="00B944A3"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28" w:type="dxa"/>
            <w:tcBorders>
              <w:top w:val="nil"/>
              <w:left w:val="nil"/>
              <w:bottom w:val="single" w:sz="4" w:space="0" w:color="auto"/>
              <w:right w:val="nil"/>
            </w:tcBorders>
            <w:shd w:val="clear" w:color="auto" w:fill="auto"/>
            <w:noWrap/>
            <w:vAlign w:val="bottom"/>
            <w:hideMark/>
          </w:tcPr>
          <w:p w14:paraId="495C6CA1" w14:textId="746956B6" w:rsidR="00240999" w:rsidRPr="00B944A3"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79C04190" w14:textId="475CBA9A"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30" w:type="dxa"/>
            <w:tcBorders>
              <w:top w:val="nil"/>
              <w:left w:val="nil"/>
              <w:bottom w:val="single" w:sz="4" w:space="0" w:color="auto"/>
              <w:right w:val="single" w:sz="4" w:space="0" w:color="auto"/>
            </w:tcBorders>
            <w:shd w:val="clear" w:color="auto" w:fill="auto"/>
            <w:noWrap/>
            <w:vAlign w:val="bottom"/>
            <w:hideMark/>
          </w:tcPr>
          <w:p w14:paraId="5FA032C9" w14:textId="124C13C0" w:rsidR="00240999" w:rsidRPr="00B944A3"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03892D9F" w14:textId="78FDD3EB" w:rsidR="00B944A3" w:rsidRDefault="00B944A3" w:rsidP="00B944A3">
      <w:pPr>
        <w:pStyle w:val="CommentText"/>
        <w:rPr>
          <w:b/>
          <w:bCs/>
        </w:rPr>
      </w:pPr>
      <w:r w:rsidRPr="00232396">
        <w:rPr>
          <w:b/>
          <w:bCs/>
        </w:rPr>
        <w:t xml:space="preserve">The equipment, </w:t>
      </w:r>
      <w:r w:rsidR="00232396" w:rsidRPr="00232396">
        <w:rPr>
          <w:b/>
          <w:bCs/>
        </w:rPr>
        <w:t>Defense Technology/ CS Muzzle Blast 6042</w:t>
      </w:r>
      <w:r w:rsidRPr="00232396">
        <w:rPr>
          <w:b/>
          <w:bCs/>
        </w:rPr>
        <w:t>, was not deployed in the last year, and the Department has not identified additional impacts from the previously released Impact Statement (See attachment).</w:t>
      </w:r>
    </w:p>
    <w:p w14:paraId="11EEBA3E" w14:textId="77777777" w:rsidR="007C14D2" w:rsidRPr="00232396" w:rsidRDefault="007C14D2" w:rsidP="00B944A3">
      <w:pPr>
        <w:pStyle w:val="CommentText"/>
        <w:rPr>
          <w:b/>
          <w:bCs/>
        </w:rPr>
      </w:pPr>
    </w:p>
    <w:p w14:paraId="54762FFC" w14:textId="77777777" w:rsidR="00731F80" w:rsidRDefault="00731F80" w:rsidP="00B944A3">
      <w:pPr>
        <w:pStyle w:val="CommentText"/>
      </w:pPr>
    </w:p>
    <w:p w14:paraId="5054D81A" w14:textId="77777777" w:rsidR="007C14D2" w:rsidRDefault="007C14D2" w:rsidP="00B944A3">
      <w:pPr>
        <w:pStyle w:val="CommentText"/>
      </w:pPr>
    </w:p>
    <w:tbl>
      <w:tblPr>
        <w:tblW w:w="9354" w:type="dxa"/>
        <w:tblLook w:val="04A0" w:firstRow="1" w:lastRow="0" w:firstColumn="1" w:lastColumn="0" w:noHBand="0" w:noVBand="1"/>
      </w:tblPr>
      <w:tblGrid>
        <w:gridCol w:w="3285"/>
        <w:gridCol w:w="2023"/>
        <w:gridCol w:w="2023"/>
        <w:gridCol w:w="2023"/>
      </w:tblGrid>
      <w:tr w:rsidR="00716F6D" w:rsidRPr="00716F6D" w14:paraId="6F515567" w14:textId="77777777" w:rsidTr="00F62BA9">
        <w:trPr>
          <w:trHeight w:val="206"/>
        </w:trPr>
        <w:tc>
          <w:tcPr>
            <w:tcW w:w="9354"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1D54F56" w14:textId="77777777" w:rsidR="00716F6D" w:rsidRPr="00716F6D" w:rsidRDefault="00716F6D" w:rsidP="00716F6D">
            <w:pPr>
              <w:spacing w:after="0" w:line="240" w:lineRule="auto"/>
              <w:rPr>
                <w:rFonts w:ascii="Calibri" w:eastAsia="Times New Roman" w:hAnsi="Calibri" w:cs="Calibri"/>
                <w:b/>
                <w:bCs/>
                <w:color w:val="000000"/>
                <w:sz w:val="24"/>
                <w:szCs w:val="24"/>
              </w:rPr>
            </w:pPr>
            <w:r w:rsidRPr="00716F6D">
              <w:rPr>
                <w:rFonts w:ascii="Calibri" w:eastAsia="Times New Roman" w:hAnsi="Calibri" w:cs="Calibri"/>
                <w:b/>
                <w:bCs/>
                <w:color w:val="000000"/>
                <w:sz w:val="24"/>
                <w:szCs w:val="24"/>
              </w:rPr>
              <w:t>Defense Technology/ Foam Baton 6099</w:t>
            </w:r>
          </w:p>
        </w:tc>
      </w:tr>
      <w:tr w:rsidR="00716F6D" w:rsidRPr="00716F6D" w14:paraId="06F19849" w14:textId="77777777" w:rsidTr="00F62BA9">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1E465558" w14:textId="77777777" w:rsidR="00716F6D" w:rsidRPr="00716F6D" w:rsidRDefault="00716F6D" w:rsidP="00716F6D">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Number Deployed</w:t>
            </w:r>
          </w:p>
        </w:tc>
        <w:tc>
          <w:tcPr>
            <w:tcW w:w="2023" w:type="dxa"/>
            <w:tcBorders>
              <w:top w:val="nil"/>
              <w:left w:val="nil"/>
              <w:bottom w:val="single" w:sz="4" w:space="0" w:color="auto"/>
              <w:right w:val="nil"/>
            </w:tcBorders>
            <w:shd w:val="clear" w:color="auto" w:fill="auto"/>
            <w:noWrap/>
            <w:vAlign w:val="bottom"/>
            <w:hideMark/>
          </w:tcPr>
          <w:p w14:paraId="0B44E45E" w14:textId="331E4726" w:rsidR="00716F6D" w:rsidRPr="00716F6D" w:rsidRDefault="0069271F" w:rsidP="00716F6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6CF9A3FE"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401529CE"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r>
      <w:tr w:rsidR="00716F6D" w:rsidRPr="00716F6D" w14:paraId="64EF92CA" w14:textId="77777777" w:rsidTr="00F62BA9">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7D6BD0D4" w14:textId="77777777" w:rsidR="00716F6D" w:rsidRPr="00716F6D" w:rsidRDefault="00716F6D" w:rsidP="00716F6D">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Number of Deployment for warrants</w:t>
            </w:r>
          </w:p>
        </w:tc>
        <w:tc>
          <w:tcPr>
            <w:tcW w:w="2023" w:type="dxa"/>
            <w:tcBorders>
              <w:top w:val="nil"/>
              <w:left w:val="nil"/>
              <w:bottom w:val="single" w:sz="4" w:space="0" w:color="auto"/>
              <w:right w:val="nil"/>
            </w:tcBorders>
            <w:shd w:val="clear" w:color="auto" w:fill="auto"/>
            <w:noWrap/>
            <w:vAlign w:val="bottom"/>
            <w:hideMark/>
          </w:tcPr>
          <w:p w14:paraId="2C374A94" w14:textId="47A067ED" w:rsidR="00716F6D" w:rsidRPr="00716F6D" w:rsidRDefault="007F7200" w:rsidP="00716F6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6034E974"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68ECF13D"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r>
      <w:tr w:rsidR="00716F6D" w:rsidRPr="00716F6D" w14:paraId="1CBED247" w14:textId="77777777" w:rsidTr="00F62BA9">
        <w:trPr>
          <w:trHeight w:val="981"/>
        </w:trPr>
        <w:tc>
          <w:tcPr>
            <w:tcW w:w="3285" w:type="dxa"/>
            <w:tcBorders>
              <w:top w:val="nil"/>
              <w:left w:val="single" w:sz="4" w:space="0" w:color="auto"/>
              <w:bottom w:val="single" w:sz="4" w:space="0" w:color="auto"/>
              <w:right w:val="single" w:sz="4" w:space="0" w:color="auto"/>
            </w:tcBorders>
            <w:shd w:val="clear" w:color="auto" w:fill="auto"/>
            <w:noWrap/>
            <w:vAlign w:val="center"/>
            <w:hideMark/>
          </w:tcPr>
          <w:p w14:paraId="55DF4339" w14:textId="77777777" w:rsidR="00716F6D" w:rsidRPr="00716F6D" w:rsidRDefault="00716F6D" w:rsidP="00716F6D">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Geographical Location of Deployment</w:t>
            </w:r>
          </w:p>
        </w:tc>
        <w:tc>
          <w:tcPr>
            <w:tcW w:w="2023" w:type="dxa"/>
            <w:tcBorders>
              <w:top w:val="nil"/>
              <w:left w:val="nil"/>
              <w:bottom w:val="single" w:sz="4" w:space="0" w:color="auto"/>
              <w:right w:val="nil"/>
            </w:tcBorders>
            <w:shd w:val="clear" w:color="auto" w:fill="auto"/>
            <w:vAlign w:val="center"/>
            <w:hideMark/>
          </w:tcPr>
          <w:p w14:paraId="7122B480" w14:textId="0C86EE3F"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xml:space="preserve">Total number of </w:t>
            </w:r>
            <w:r w:rsidR="00232396" w:rsidRPr="00716F6D">
              <w:rPr>
                <w:rFonts w:ascii="Calibri" w:eastAsia="Times New Roman" w:hAnsi="Calibri" w:cs="Calibri"/>
                <w:color w:val="000000"/>
                <w:sz w:val="22"/>
                <w:szCs w:val="22"/>
              </w:rPr>
              <w:t>days-controlled</w:t>
            </w:r>
            <w:r w:rsidRPr="00716F6D">
              <w:rPr>
                <w:rFonts w:ascii="Calibri" w:eastAsia="Times New Roman" w:hAnsi="Calibri" w:cs="Calibri"/>
                <w:color w:val="000000"/>
                <w:sz w:val="22"/>
                <w:szCs w:val="22"/>
              </w:rPr>
              <w:t xml:space="preserve"> equipment was used</w:t>
            </w:r>
          </w:p>
        </w:tc>
        <w:tc>
          <w:tcPr>
            <w:tcW w:w="2023" w:type="dxa"/>
            <w:tcBorders>
              <w:top w:val="nil"/>
              <w:left w:val="single" w:sz="4" w:space="0" w:color="auto"/>
              <w:bottom w:val="single" w:sz="4" w:space="0" w:color="auto"/>
              <w:right w:val="single" w:sz="4" w:space="0" w:color="auto"/>
            </w:tcBorders>
            <w:shd w:val="clear" w:color="auto" w:fill="auto"/>
            <w:vAlign w:val="center"/>
            <w:hideMark/>
          </w:tcPr>
          <w:p w14:paraId="5B7387B0"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Number of those daily reported uses authorized by warrant</w:t>
            </w:r>
          </w:p>
        </w:tc>
        <w:tc>
          <w:tcPr>
            <w:tcW w:w="2023" w:type="dxa"/>
            <w:tcBorders>
              <w:top w:val="nil"/>
              <w:left w:val="nil"/>
              <w:bottom w:val="single" w:sz="4" w:space="0" w:color="auto"/>
              <w:right w:val="single" w:sz="4" w:space="0" w:color="auto"/>
            </w:tcBorders>
            <w:shd w:val="clear" w:color="auto" w:fill="auto"/>
            <w:vAlign w:val="center"/>
            <w:hideMark/>
          </w:tcPr>
          <w:p w14:paraId="7A294812" w14:textId="3F924590"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xml:space="preserve">Number of those daily reported </w:t>
            </w:r>
            <w:r w:rsidR="00232396" w:rsidRPr="00716F6D">
              <w:rPr>
                <w:rFonts w:ascii="Calibri" w:eastAsia="Times New Roman" w:hAnsi="Calibri" w:cs="Calibri"/>
                <w:color w:val="000000"/>
                <w:sz w:val="22"/>
                <w:szCs w:val="22"/>
              </w:rPr>
              <w:t>uses authorized</w:t>
            </w:r>
            <w:r w:rsidRPr="00716F6D">
              <w:rPr>
                <w:rFonts w:ascii="Calibri" w:eastAsia="Times New Roman" w:hAnsi="Calibri" w:cs="Calibri"/>
                <w:color w:val="000000"/>
                <w:sz w:val="22"/>
                <w:szCs w:val="22"/>
              </w:rPr>
              <w:t xml:space="preserve"> by non-warrant forms of court authorization</w:t>
            </w:r>
          </w:p>
        </w:tc>
      </w:tr>
      <w:tr w:rsidR="00F75545" w:rsidRPr="00716F6D" w14:paraId="25F22537" w14:textId="77777777" w:rsidTr="00586896">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F95AB75"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1</w:t>
            </w:r>
          </w:p>
        </w:tc>
        <w:tc>
          <w:tcPr>
            <w:tcW w:w="2023" w:type="dxa"/>
            <w:tcBorders>
              <w:top w:val="nil"/>
              <w:left w:val="nil"/>
              <w:bottom w:val="single" w:sz="4" w:space="0" w:color="auto"/>
              <w:right w:val="nil"/>
            </w:tcBorders>
            <w:shd w:val="clear" w:color="auto" w:fill="auto"/>
            <w:noWrap/>
            <w:vAlign w:val="bottom"/>
            <w:hideMark/>
          </w:tcPr>
          <w:p w14:paraId="0BDF9427" w14:textId="2B24F584" w:rsidR="00F75545" w:rsidRPr="00716F6D" w:rsidRDefault="007F7200"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1B435E2F" w14:textId="410220BB" w:rsidR="00F75545" w:rsidRPr="00716F6D" w:rsidRDefault="007F7200"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nil"/>
              <w:bottom w:val="single" w:sz="4" w:space="0" w:color="auto"/>
              <w:right w:val="single" w:sz="4" w:space="0" w:color="auto"/>
            </w:tcBorders>
            <w:shd w:val="clear" w:color="auto" w:fill="auto"/>
            <w:noWrap/>
            <w:vAlign w:val="bottom"/>
            <w:hideMark/>
          </w:tcPr>
          <w:p w14:paraId="0280E587" w14:textId="6D4A1CCA"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71EEDA6B" w14:textId="77777777" w:rsidTr="00586896">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58A7929"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2</w:t>
            </w:r>
          </w:p>
        </w:tc>
        <w:tc>
          <w:tcPr>
            <w:tcW w:w="2023" w:type="dxa"/>
            <w:tcBorders>
              <w:top w:val="nil"/>
              <w:left w:val="nil"/>
              <w:bottom w:val="single" w:sz="4" w:space="0" w:color="auto"/>
              <w:right w:val="nil"/>
            </w:tcBorders>
            <w:shd w:val="clear" w:color="auto" w:fill="auto"/>
            <w:noWrap/>
            <w:vAlign w:val="bottom"/>
            <w:hideMark/>
          </w:tcPr>
          <w:p w14:paraId="3C5703FE"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714108E7" w14:textId="6F3402AF"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66FF79C1" w14:textId="4DA253EF"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6B2707E6" w14:textId="77777777" w:rsidTr="00586896">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733E3DFE"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3</w:t>
            </w:r>
          </w:p>
        </w:tc>
        <w:tc>
          <w:tcPr>
            <w:tcW w:w="2023" w:type="dxa"/>
            <w:tcBorders>
              <w:top w:val="nil"/>
              <w:left w:val="nil"/>
              <w:bottom w:val="single" w:sz="4" w:space="0" w:color="auto"/>
              <w:right w:val="nil"/>
            </w:tcBorders>
            <w:shd w:val="clear" w:color="auto" w:fill="auto"/>
            <w:noWrap/>
            <w:vAlign w:val="bottom"/>
            <w:hideMark/>
          </w:tcPr>
          <w:p w14:paraId="35DD34AE"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23AD759" w14:textId="7C4D00C3"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26642688" w14:textId="6F14C98E"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6219AA7F" w14:textId="77777777" w:rsidTr="00586896">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366E0E3"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4</w:t>
            </w:r>
          </w:p>
        </w:tc>
        <w:tc>
          <w:tcPr>
            <w:tcW w:w="2023" w:type="dxa"/>
            <w:tcBorders>
              <w:top w:val="nil"/>
              <w:left w:val="nil"/>
              <w:bottom w:val="single" w:sz="4" w:space="0" w:color="auto"/>
              <w:right w:val="nil"/>
            </w:tcBorders>
            <w:shd w:val="clear" w:color="auto" w:fill="auto"/>
            <w:noWrap/>
            <w:vAlign w:val="bottom"/>
            <w:hideMark/>
          </w:tcPr>
          <w:p w14:paraId="2CCE58AE"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32CDA7D" w14:textId="308F3E77"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6AC6A7A1" w14:textId="11C62B3E"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34AED9F7" w14:textId="77777777" w:rsidTr="00586896">
        <w:trPr>
          <w:trHeight w:val="196"/>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0DAEC758"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5</w:t>
            </w:r>
          </w:p>
        </w:tc>
        <w:tc>
          <w:tcPr>
            <w:tcW w:w="2023" w:type="dxa"/>
            <w:tcBorders>
              <w:top w:val="nil"/>
              <w:left w:val="nil"/>
              <w:bottom w:val="single" w:sz="4" w:space="0" w:color="auto"/>
              <w:right w:val="nil"/>
            </w:tcBorders>
            <w:shd w:val="clear" w:color="auto" w:fill="auto"/>
            <w:noWrap/>
            <w:vAlign w:val="bottom"/>
            <w:hideMark/>
          </w:tcPr>
          <w:p w14:paraId="05224274"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E5C1A8F" w14:textId="23228B1B"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7E739F2F" w14:textId="0D84F5A2"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716F6D" w14:paraId="6F59A786" w14:textId="77777777" w:rsidTr="00C215CB">
        <w:trPr>
          <w:trHeight w:val="196"/>
        </w:trPr>
        <w:tc>
          <w:tcPr>
            <w:tcW w:w="3285" w:type="dxa"/>
            <w:tcBorders>
              <w:top w:val="nil"/>
              <w:left w:val="single" w:sz="4" w:space="0" w:color="auto"/>
              <w:bottom w:val="nil"/>
              <w:right w:val="single" w:sz="4" w:space="0" w:color="auto"/>
            </w:tcBorders>
            <w:shd w:val="clear" w:color="auto" w:fill="auto"/>
            <w:noWrap/>
            <w:vAlign w:val="bottom"/>
          </w:tcPr>
          <w:p w14:paraId="3252603E" w14:textId="50DC80F1" w:rsidR="00240999" w:rsidRPr="00716F6D"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3" w:type="dxa"/>
            <w:tcBorders>
              <w:top w:val="nil"/>
              <w:left w:val="nil"/>
              <w:bottom w:val="single" w:sz="4" w:space="0" w:color="auto"/>
              <w:right w:val="nil"/>
            </w:tcBorders>
            <w:shd w:val="clear" w:color="auto" w:fill="auto"/>
            <w:noWrap/>
            <w:vAlign w:val="center"/>
          </w:tcPr>
          <w:p w14:paraId="1D42EEF0" w14:textId="364B74B1" w:rsidR="00240999" w:rsidRPr="00716F6D"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2BD52815" w14:textId="07C88DA9"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2B6F7EA1" w14:textId="33EF3A54"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716F6D" w14:paraId="547C59B8" w14:textId="77777777" w:rsidTr="00C215CB">
        <w:trPr>
          <w:trHeight w:val="196"/>
        </w:trPr>
        <w:tc>
          <w:tcPr>
            <w:tcW w:w="3285" w:type="dxa"/>
            <w:tcBorders>
              <w:top w:val="nil"/>
              <w:left w:val="single" w:sz="4" w:space="0" w:color="auto"/>
              <w:bottom w:val="nil"/>
              <w:right w:val="single" w:sz="4" w:space="0" w:color="auto"/>
            </w:tcBorders>
            <w:shd w:val="clear" w:color="auto" w:fill="auto"/>
            <w:noWrap/>
            <w:vAlign w:val="bottom"/>
          </w:tcPr>
          <w:p w14:paraId="5805355A" w14:textId="7B9D6940" w:rsidR="00240999" w:rsidRPr="00716F6D"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3" w:type="dxa"/>
            <w:tcBorders>
              <w:top w:val="nil"/>
              <w:left w:val="nil"/>
              <w:bottom w:val="single" w:sz="4" w:space="0" w:color="auto"/>
              <w:right w:val="nil"/>
            </w:tcBorders>
            <w:shd w:val="clear" w:color="auto" w:fill="auto"/>
            <w:noWrap/>
            <w:vAlign w:val="center"/>
          </w:tcPr>
          <w:p w14:paraId="5ADCA386" w14:textId="60DBBA0E" w:rsidR="00240999" w:rsidRPr="00716F6D"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5D7A1FBF" w14:textId="687D8406"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3120DAF3" w14:textId="323ECB53"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716F6D" w14:paraId="62E0AD82" w14:textId="77777777" w:rsidTr="00586896">
        <w:trPr>
          <w:trHeight w:val="196"/>
        </w:trPr>
        <w:tc>
          <w:tcPr>
            <w:tcW w:w="3285" w:type="dxa"/>
            <w:tcBorders>
              <w:top w:val="nil"/>
              <w:left w:val="single" w:sz="4" w:space="0" w:color="auto"/>
              <w:bottom w:val="nil"/>
              <w:right w:val="single" w:sz="4" w:space="0" w:color="auto"/>
            </w:tcBorders>
            <w:shd w:val="clear" w:color="auto" w:fill="auto"/>
            <w:noWrap/>
            <w:vAlign w:val="bottom"/>
            <w:hideMark/>
          </w:tcPr>
          <w:p w14:paraId="32ECB75E" w14:textId="743D39CB" w:rsidR="00240999" w:rsidRPr="00716F6D"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3" w:type="dxa"/>
            <w:tcBorders>
              <w:top w:val="nil"/>
              <w:left w:val="nil"/>
              <w:bottom w:val="single" w:sz="4" w:space="0" w:color="auto"/>
              <w:right w:val="nil"/>
            </w:tcBorders>
            <w:shd w:val="clear" w:color="auto" w:fill="auto"/>
            <w:noWrap/>
            <w:vAlign w:val="bottom"/>
            <w:hideMark/>
          </w:tcPr>
          <w:p w14:paraId="3E43546F" w14:textId="6878ED9C" w:rsidR="00240999" w:rsidRPr="00716F6D"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380B0483" w14:textId="7D4E6687"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19B8D56E" w14:textId="42E39D45"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716F6D" w14:paraId="28715465" w14:textId="77777777" w:rsidTr="00586896">
        <w:trPr>
          <w:trHeight w:val="392"/>
        </w:trPr>
        <w:tc>
          <w:tcPr>
            <w:tcW w:w="32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6D382E" w14:textId="1481004B" w:rsidR="00240999" w:rsidRPr="00716F6D"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23" w:type="dxa"/>
            <w:tcBorders>
              <w:top w:val="nil"/>
              <w:left w:val="nil"/>
              <w:bottom w:val="single" w:sz="4" w:space="0" w:color="auto"/>
              <w:right w:val="nil"/>
            </w:tcBorders>
            <w:shd w:val="clear" w:color="auto" w:fill="auto"/>
            <w:noWrap/>
            <w:vAlign w:val="bottom"/>
            <w:hideMark/>
          </w:tcPr>
          <w:p w14:paraId="59112263" w14:textId="04D072F8" w:rsidR="00240999" w:rsidRPr="00716F6D" w:rsidRDefault="007F7200"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1611C77" w14:textId="1E45EDAD" w:rsidR="00240999" w:rsidRPr="00716F6D" w:rsidRDefault="007F7200"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23" w:type="dxa"/>
            <w:tcBorders>
              <w:top w:val="nil"/>
              <w:left w:val="nil"/>
              <w:bottom w:val="single" w:sz="4" w:space="0" w:color="auto"/>
              <w:right w:val="single" w:sz="4" w:space="0" w:color="auto"/>
            </w:tcBorders>
            <w:shd w:val="clear" w:color="auto" w:fill="auto"/>
            <w:noWrap/>
            <w:vAlign w:val="bottom"/>
            <w:hideMark/>
          </w:tcPr>
          <w:p w14:paraId="058DB54F" w14:textId="28721120"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5AD96214" w14:textId="2E461729" w:rsidR="00716F6D" w:rsidRDefault="00716F6D" w:rsidP="00716F6D">
      <w:pPr>
        <w:pStyle w:val="CommentText"/>
        <w:rPr>
          <w:b/>
          <w:bCs/>
        </w:rPr>
      </w:pPr>
      <w:r w:rsidRPr="00232396">
        <w:rPr>
          <w:b/>
          <w:bCs/>
        </w:rPr>
        <w:t>The equipment,</w:t>
      </w:r>
      <w:r w:rsidR="00232396" w:rsidRPr="00232396">
        <w:rPr>
          <w:rFonts w:ascii="Calibri" w:eastAsia="Times New Roman" w:hAnsi="Calibri" w:cs="Calibri"/>
          <w:b/>
          <w:bCs/>
          <w:color w:val="000000"/>
          <w:sz w:val="24"/>
          <w:szCs w:val="24"/>
        </w:rPr>
        <w:t xml:space="preserve"> </w:t>
      </w:r>
      <w:r w:rsidR="00232396" w:rsidRPr="00232396">
        <w:rPr>
          <w:b/>
          <w:bCs/>
        </w:rPr>
        <w:t>Defense Technology/ Foam Baton 6099,</w:t>
      </w:r>
      <w:r w:rsidRPr="00232396">
        <w:rPr>
          <w:b/>
          <w:bCs/>
        </w:rPr>
        <w:t xml:space="preserve"> was not deployed in the last year, and the Department has not identified additional impacts from the previously released Impact Statement (See attachment).</w:t>
      </w:r>
    </w:p>
    <w:p w14:paraId="49181CD8" w14:textId="77777777" w:rsidR="00BC6674" w:rsidRDefault="00BC6674" w:rsidP="00716F6D">
      <w:pPr>
        <w:pStyle w:val="CommentText"/>
      </w:pPr>
    </w:p>
    <w:tbl>
      <w:tblPr>
        <w:tblW w:w="9354" w:type="dxa"/>
        <w:tblLook w:val="04A0" w:firstRow="1" w:lastRow="0" w:firstColumn="1" w:lastColumn="0" w:noHBand="0" w:noVBand="1"/>
      </w:tblPr>
      <w:tblGrid>
        <w:gridCol w:w="3285"/>
        <w:gridCol w:w="2023"/>
        <w:gridCol w:w="2023"/>
        <w:gridCol w:w="2023"/>
      </w:tblGrid>
      <w:tr w:rsidR="00716F6D" w:rsidRPr="00716F6D" w14:paraId="2326C0DF" w14:textId="77777777" w:rsidTr="00F62BA9">
        <w:trPr>
          <w:trHeight w:val="186"/>
        </w:trPr>
        <w:tc>
          <w:tcPr>
            <w:tcW w:w="9354"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6C661454" w14:textId="77777777" w:rsidR="00716F6D" w:rsidRPr="00716F6D" w:rsidRDefault="00716F6D" w:rsidP="00716F6D">
            <w:pPr>
              <w:spacing w:after="0" w:line="240" w:lineRule="auto"/>
              <w:rPr>
                <w:rFonts w:ascii="Calibri" w:eastAsia="Times New Roman" w:hAnsi="Calibri" w:cs="Calibri"/>
                <w:b/>
                <w:bCs/>
                <w:color w:val="000000"/>
                <w:sz w:val="24"/>
                <w:szCs w:val="24"/>
              </w:rPr>
            </w:pPr>
            <w:r w:rsidRPr="00716F6D">
              <w:rPr>
                <w:rFonts w:ascii="Calibri" w:eastAsia="Times New Roman" w:hAnsi="Calibri" w:cs="Calibri"/>
                <w:b/>
                <w:bCs/>
                <w:color w:val="000000"/>
                <w:sz w:val="24"/>
                <w:szCs w:val="24"/>
              </w:rPr>
              <w:t>Defense Technology/ Direct Impact Marking 6326</w:t>
            </w:r>
          </w:p>
        </w:tc>
      </w:tr>
      <w:tr w:rsidR="00716F6D" w:rsidRPr="00716F6D" w14:paraId="4D75155D" w14:textId="77777777" w:rsidTr="00F62BA9">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20C1E349" w14:textId="77777777" w:rsidR="00716F6D" w:rsidRPr="00716F6D" w:rsidRDefault="00716F6D" w:rsidP="00716F6D">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Number Deployed</w:t>
            </w:r>
          </w:p>
        </w:tc>
        <w:tc>
          <w:tcPr>
            <w:tcW w:w="2023" w:type="dxa"/>
            <w:tcBorders>
              <w:top w:val="nil"/>
              <w:left w:val="nil"/>
              <w:bottom w:val="single" w:sz="4" w:space="0" w:color="auto"/>
              <w:right w:val="nil"/>
            </w:tcBorders>
            <w:shd w:val="clear" w:color="auto" w:fill="auto"/>
            <w:noWrap/>
            <w:vAlign w:val="bottom"/>
            <w:hideMark/>
          </w:tcPr>
          <w:p w14:paraId="49392ACE"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312BFF06"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7FE34904"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r>
      <w:tr w:rsidR="00716F6D" w:rsidRPr="00716F6D" w14:paraId="08952583" w14:textId="77777777" w:rsidTr="00F62BA9">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1FC174D1" w14:textId="77777777" w:rsidR="00716F6D" w:rsidRPr="00716F6D" w:rsidRDefault="00716F6D" w:rsidP="00716F6D">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Number of Deployment for warrants</w:t>
            </w:r>
          </w:p>
        </w:tc>
        <w:tc>
          <w:tcPr>
            <w:tcW w:w="2023" w:type="dxa"/>
            <w:tcBorders>
              <w:top w:val="nil"/>
              <w:left w:val="nil"/>
              <w:bottom w:val="single" w:sz="4" w:space="0" w:color="auto"/>
              <w:right w:val="nil"/>
            </w:tcBorders>
            <w:shd w:val="clear" w:color="auto" w:fill="auto"/>
            <w:noWrap/>
            <w:vAlign w:val="bottom"/>
            <w:hideMark/>
          </w:tcPr>
          <w:p w14:paraId="5BAB3C35"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N/A</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5331A5A1"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c>
          <w:tcPr>
            <w:tcW w:w="2023" w:type="dxa"/>
            <w:tcBorders>
              <w:top w:val="nil"/>
              <w:left w:val="nil"/>
              <w:bottom w:val="single" w:sz="4" w:space="0" w:color="auto"/>
              <w:right w:val="single" w:sz="4" w:space="0" w:color="auto"/>
            </w:tcBorders>
            <w:shd w:val="clear" w:color="auto" w:fill="auto"/>
            <w:noWrap/>
            <w:vAlign w:val="bottom"/>
            <w:hideMark/>
          </w:tcPr>
          <w:p w14:paraId="32ABEC4D"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w:t>
            </w:r>
          </w:p>
        </w:tc>
      </w:tr>
      <w:tr w:rsidR="00716F6D" w:rsidRPr="00716F6D" w14:paraId="40830588" w14:textId="77777777" w:rsidTr="00F62BA9">
        <w:trPr>
          <w:trHeight w:val="888"/>
        </w:trPr>
        <w:tc>
          <w:tcPr>
            <w:tcW w:w="3285" w:type="dxa"/>
            <w:tcBorders>
              <w:top w:val="nil"/>
              <w:left w:val="single" w:sz="4" w:space="0" w:color="auto"/>
              <w:bottom w:val="single" w:sz="4" w:space="0" w:color="auto"/>
              <w:right w:val="single" w:sz="4" w:space="0" w:color="auto"/>
            </w:tcBorders>
            <w:shd w:val="clear" w:color="auto" w:fill="auto"/>
            <w:noWrap/>
            <w:vAlign w:val="center"/>
            <w:hideMark/>
          </w:tcPr>
          <w:p w14:paraId="5CCCB667" w14:textId="77777777" w:rsidR="00716F6D" w:rsidRPr="00716F6D" w:rsidRDefault="00716F6D" w:rsidP="00716F6D">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Geographical Location of Deployment</w:t>
            </w:r>
          </w:p>
        </w:tc>
        <w:tc>
          <w:tcPr>
            <w:tcW w:w="2023" w:type="dxa"/>
            <w:tcBorders>
              <w:top w:val="nil"/>
              <w:left w:val="nil"/>
              <w:bottom w:val="single" w:sz="4" w:space="0" w:color="auto"/>
              <w:right w:val="nil"/>
            </w:tcBorders>
            <w:shd w:val="clear" w:color="auto" w:fill="auto"/>
            <w:vAlign w:val="center"/>
            <w:hideMark/>
          </w:tcPr>
          <w:p w14:paraId="347E86E1" w14:textId="0072D6B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xml:space="preserve">Total number of </w:t>
            </w:r>
            <w:r w:rsidR="00232396" w:rsidRPr="00716F6D">
              <w:rPr>
                <w:rFonts w:ascii="Calibri" w:eastAsia="Times New Roman" w:hAnsi="Calibri" w:cs="Calibri"/>
                <w:color w:val="000000"/>
                <w:sz w:val="22"/>
                <w:szCs w:val="22"/>
              </w:rPr>
              <w:t>days-controlled</w:t>
            </w:r>
            <w:r w:rsidRPr="00716F6D">
              <w:rPr>
                <w:rFonts w:ascii="Calibri" w:eastAsia="Times New Roman" w:hAnsi="Calibri" w:cs="Calibri"/>
                <w:color w:val="000000"/>
                <w:sz w:val="22"/>
                <w:szCs w:val="22"/>
              </w:rPr>
              <w:t xml:space="preserve"> equipment was used</w:t>
            </w:r>
          </w:p>
        </w:tc>
        <w:tc>
          <w:tcPr>
            <w:tcW w:w="2023" w:type="dxa"/>
            <w:tcBorders>
              <w:top w:val="nil"/>
              <w:left w:val="single" w:sz="4" w:space="0" w:color="auto"/>
              <w:bottom w:val="single" w:sz="4" w:space="0" w:color="auto"/>
              <w:right w:val="single" w:sz="4" w:space="0" w:color="auto"/>
            </w:tcBorders>
            <w:shd w:val="clear" w:color="auto" w:fill="auto"/>
            <w:vAlign w:val="center"/>
            <w:hideMark/>
          </w:tcPr>
          <w:p w14:paraId="75092A12" w14:textId="77777777"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Number of those daily reported uses authorized by warrant</w:t>
            </w:r>
          </w:p>
        </w:tc>
        <w:tc>
          <w:tcPr>
            <w:tcW w:w="2023" w:type="dxa"/>
            <w:tcBorders>
              <w:top w:val="nil"/>
              <w:left w:val="nil"/>
              <w:bottom w:val="single" w:sz="4" w:space="0" w:color="auto"/>
              <w:right w:val="single" w:sz="4" w:space="0" w:color="auto"/>
            </w:tcBorders>
            <w:shd w:val="clear" w:color="auto" w:fill="auto"/>
            <w:vAlign w:val="center"/>
            <w:hideMark/>
          </w:tcPr>
          <w:p w14:paraId="7B9FE78D" w14:textId="3916B6B9" w:rsidR="00716F6D" w:rsidRPr="00716F6D" w:rsidRDefault="00716F6D" w:rsidP="00716F6D">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 xml:space="preserve">Number of those daily reported </w:t>
            </w:r>
            <w:r w:rsidR="00232396" w:rsidRPr="00716F6D">
              <w:rPr>
                <w:rFonts w:ascii="Calibri" w:eastAsia="Times New Roman" w:hAnsi="Calibri" w:cs="Calibri"/>
                <w:color w:val="000000"/>
                <w:sz w:val="22"/>
                <w:szCs w:val="22"/>
              </w:rPr>
              <w:t>uses authorized</w:t>
            </w:r>
            <w:r w:rsidRPr="00716F6D">
              <w:rPr>
                <w:rFonts w:ascii="Calibri" w:eastAsia="Times New Roman" w:hAnsi="Calibri" w:cs="Calibri"/>
                <w:color w:val="000000"/>
                <w:sz w:val="22"/>
                <w:szCs w:val="22"/>
              </w:rPr>
              <w:t xml:space="preserve"> by non-warrant forms of court authorization</w:t>
            </w:r>
          </w:p>
        </w:tc>
      </w:tr>
      <w:tr w:rsidR="00F75545" w:rsidRPr="00716F6D" w14:paraId="515238AD" w14:textId="77777777" w:rsidTr="00586896">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7D780F3D"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1</w:t>
            </w:r>
          </w:p>
        </w:tc>
        <w:tc>
          <w:tcPr>
            <w:tcW w:w="2023" w:type="dxa"/>
            <w:tcBorders>
              <w:top w:val="nil"/>
              <w:left w:val="nil"/>
              <w:bottom w:val="single" w:sz="4" w:space="0" w:color="auto"/>
              <w:right w:val="nil"/>
            </w:tcBorders>
            <w:shd w:val="clear" w:color="auto" w:fill="auto"/>
            <w:noWrap/>
            <w:vAlign w:val="bottom"/>
            <w:hideMark/>
          </w:tcPr>
          <w:p w14:paraId="01ED9964"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1322391E" w14:textId="02F14DD8"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22F5F8B0" w14:textId="03E9D7DC"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79104093" w14:textId="77777777" w:rsidTr="00586896">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A551C4A"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2</w:t>
            </w:r>
          </w:p>
        </w:tc>
        <w:tc>
          <w:tcPr>
            <w:tcW w:w="2023" w:type="dxa"/>
            <w:tcBorders>
              <w:top w:val="nil"/>
              <w:left w:val="nil"/>
              <w:bottom w:val="single" w:sz="4" w:space="0" w:color="auto"/>
              <w:right w:val="nil"/>
            </w:tcBorders>
            <w:shd w:val="clear" w:color="auto" w:fill="auto"/>
            <w:noWrap/>
            <w:vAlign w:val="bottom"/>
            <w:hideMark/>
          </w:tcPr>
          <w:p w14:paraId="0E2B1BC0"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6D45890" w14:textId="1364B797"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3B564E8D" w14:textId="62CE78B0"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52DF2B91" w14:textId="77777777" w:rsidTr="00586896">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7F8A40EF"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3</w:t>
            </w:r>
          </w:p>
        </w:tc>
        <w:tc>
          <w:tcPr>
            <w:tcW w:w="2023" w:type="dxa"/>
            <w:tcBorders>
              <w:top w:val="nil"/>
              <w:left w:val="nil"/>
              <w:bottom w:val="single" w:sz="4" w:space="0" w:color="auto"/>
              <w:right w:val="nil"/>
            </w:tcBorders>
            <w:shd w:val="clear" w:color="auto" w:fill="auto"/>
            <w:noWrap/>
            <w:vAlign w:val="bottom"/>
            <w:hideMark/>
          </w:tcPr>
          <w:p w14:paraId="75EA02A3"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2D74241F" w14:textId="56F9DA7E"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5B9A8B4F" w14:textId="596BA4BC"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59848CB9" w14:textId="77777777" w:rsidTr="00586896">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569739A8"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4</w:t>
            </w:r>
          </w:p>
        </w:tc>
        <w:tc>
          <w:tcPr>
            <w:tcW w:w="2023" w:type="dxa"/>
            <w:tcBorders>
              <w:top w:val="nil"/>
              <w:left w:val="nil"/>
              <w:bottom w:val="single" w:sz="4" w:space="0" w:color="auto"/>
              <w:right w:val="nil"/>
            </w:tcBorders>
            <w:shd w:val="clear" w:color="auto" w:fill="auto"/>
            <w:noWrap/>
            <w:vAlign w:val="bottom"/>
            <w:hideMark/>
          </w:tcPr>
          <w:p w14:paraId="028BD606"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499E5E8C" w14:textId="14B04D80"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5B9E0DCE" w14:textId="1AE4F1D6"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716F6D" w14:paraId="493E9764" w14:textId="77777777" w:rsidTr="00586896">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hideMark/>
          </w:tcPr>
          <w:p w14:paraId="4D177CD5" w14:textId="77777777" w:rsidR="00F75545" w:rsidRPr="00716F6D" w:rsidRDefault="00F75545" w:rsidP="00F75545">
            <w:pPr>
              <w:spacing w:after="0" w:line="240" w:lineRule="auto"/>
              <w:rPr>
                <w:rFonts w:ascii="Calibri" w:eastAsia="Times New Roman" w:hAnsi="Calibri" w:cs="Calibri"/>
                <w:color w:val="000000"/>
                <w:sz w:val="22"/>
                <w:szCs w:val="22"/>
              </w:rPr>
            </w:pPr>
            <w:r w:rsidRPr="00716F6D">
              <w:rPr>
                <w:rFonts w:ascii="Calibri" w:eastAsia="Times New Roman" w:hAnsi="Calibri" w:cs="Calibri"/>
                <w:color w:val="000000"/>
                <w:sz w:val="22"/>
                <w:szCs w:val="22"/>
              </w:rPr>
              <w:t>AREA 5</w:t>
            </w:r>
          </w:p>
        </w:tc>
        <w:tc>
          <w:tcPr>
            <w:tcW w:w="2023" w:type="dxa"/>
            <w:tcBorders>
              <w:top w:val="nil"/>
              <w:left w:val="nil"/>
              <w:bottom w:val="single" w:sz="4" w:space="0" w:color="auto"/>
              <w:right w:val="nil"/>
            </w:tcBorders>
            <w:shd w:val="clear" w:color="auto" w:fill="auto"/>
            <w:noWrap/>
            <w:vAlign w:val="bottom"/>
            <w:hideMark/>
          </w:tcPr>
          <w:p w14:paraId="191CD93D" w14:textId="77777777" w:rsidR="00F75545" w:rsidRPr="00716F6D" w:rsidRDefault="00F75545" w:rsidP="00F75545">
            <w:pPr>
              <w:spacing w:after="0" w:line="240" w:lineRule="auto"/>
              <w:jc w:val="center"/>
              <w:rPr>
                <w:rFonts w:ascii="Calibri" w:eastAsia="Times New Roman" w:hAnsi="Calibri" w:cs="Calibri"/>
                <w:color w:val="000000"/>
                <w:sz w:val="22"/>
                <w:szCs w:val="22"/>
              </w:rPr>
            </w:pPr>
            <w:r w:rsidRPr="00716F6D">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2C6B52F" w14:textId="0AEE4072"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1C216C25" w14:textId="13A3B03E" w:rsidR="00F75545" w:rsidRPr="00716F6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716F6D" w14:paraId="376ED016" w14:textId="77777777" w:rsidTr="00B75142">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tcPr>
          <w:p w14:paraId="6D341319" w14:textId="0E86B568" w:rsidR="00240999" w:rsidRPr="00716F6D"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23" w:type="dxa"/>
            <w:tcBorders>
              <w:top w:val="nil"/>
              <w:left w:val="nil"/>
              <w:bottom w:val="single" w:sz="4" w:space="0" w:color="auto"/>
              <w:right w:val="nil"/>
            </w:tcBorders>
            <w:shd w:val="clear" w:color="auto" w:fill="auto"/>
            <w:noWrap/>
            <w:vAlign w:val="center"/>
          </w:tcPr>
          <w:p w14:paraId="01CDAAC9" w14:textId="60EA200F" w:rsidR="00240999" w:rsidRPr="00716F6D"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4A1D8882" w14:textId="10DCD205"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6A0AB280" w14:textId="0271B2E2"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716F6D" w14:paraId="2B31F24D" w14:textId="77777777" w:rsidTr="00B75142">
        <w:trPr>
          <w:trHeight w:val="177"/>
        </w:trPr>
        <w:tc>
          <w:tcPr>
            <w:tcW w:w="3285" w:type="dxa"/>
            <w:tcBorders>
              <w:top w:val="nil"/>
              <w:left w:val="single" w:sz="4" w:space="0" w:color="auto"/>
              <w:bottom w:val="single" w:sz="4" w:space="0" w:color="auto"/>
              <w:right w:val="single" w:sz="4" w:space="0" w:color="auto"/>
            </w:tcBorders>
            <w:shd w:val="clear" w:color="auto" w:fill="auto"/>
            <w:noWrap/>
            <w:vAlign w:val="bottom"/>
          </w:tcPr>
          <w:p w14:paraId="660A3248" w14:textId="5EE829E5" w:rsidR="00240999" w:rsidRPr="00716F6D"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23" w:type="dxa"/>
            <w:tcBorders>
              <w:top w:val="nil"/>
              <w:left w:val="nil"/>
              <w:bottom w:val="single" w:sz="4" w:space="0" w:color="auto"/>
              <w:right w:val="nil"/>
            </w:tcBorders>
            <w:shd w:val="clear" w:color="auto" w:fill="auto"/>
            <w:noWrap/>
            <w:vAlign w:val="center"/>
          </w:tcPr>
          <w:p w14:paraId="3037D138" w14:textId="0B9C0CF7" w:rsidR="00240999" w:rsidRPr="00716F6D"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center"/>
          </w:tcPr>
          <w:p w14:paraId="68621BBF" w14:textId="7CAA10E1"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center"/>
          </w:tcPr>
          <w:p w14:paraId="16CF5664" w14:textId="23568DF0"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716F6D" w14:paraId="319D7740" w14:textId="77777777" w:rsidTr="00586896">
        <w:trPr>
          <w:trHeight w:val="177"/>
        </w:trPr>
        <w:tc>
          <w:tcPr>
            <w:tcW w:w="3285" w:type="dxa"/>
            <w:tcBorders>
              <w:top w:val="nil"/>
              <w:left w:val="single" w:sz="4" w:space="0" w:color="auto"/>
              <w:bottom w:val="nil"/>
              <w:right w:val="single" w:sz="4" w:space="0" w:color="auto"/>
            </w:tcBorders>
            <w:shd w:val="clear" w:color="auto" w:fill="auto"/>
            <w:noWrap/>
            <w:vAlign w:val="bottom"/>
            <w:hideMark/>
          </w:tcPr>
          <w:p w14:paraId="0142C0E8" w14:textId="0EF52D39" w:rsidR="00240999" w:rsidRPr="00716F6D"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23" w:type="dxa"/>
            <w:tcBorders>
              <w:top w:val="nil"/>
              <w:left w:val="nil"/>
              <w:bottom w:val="single" w:sz="4" w:space="0" w:color="auto"/>
              <w:right w:val="nil"/>
            </w:tcBorders>
            <w:shd w:val="clear" w:color="auto" w:fill="auto"/>
            <w:noWrap/>
            <w:vAlign w:val="bottom"/>
            <w:hideMark/>
          </w:tcPr>
          <w:p w14:paraId="78EF3522" w14:textId="6EDADF2C" w:rsidR="00240999" w:rsidRPr="00716F6D"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0BD643AE" w14:textId="58D16E1E"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35EF1FA3" w14:textId="725081A1"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716F6D" w14:paraId="668F3EA9" w14:textId="77777777" w:rsidTr="00586896">
        <w:trPr>
          <w:trHeight w:val="355"/>
        </w:trPr>
        <w:tc>
          <w:tcPr>
            <w:tcW w:w="32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F48D39" w14:textId="66CE23F7" w:rsidR="00240999" w:rsidRPr="00716F6D"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23" w:type="dxa"/>
            <w:tcBorders>
              <w:top w:val="nil"/>
              <w:left w:val="nil"/>
              <w:bottom w:val="single" w:sz="4" w:space="0" w:color="auto"/>
              <w:right w:val="nil"/>
            </w:tcBorders>
            <w:shd w:val="clear" w:color="auto" w:fill="auto"/>
            <w:noWrap/>
            <w:vAlign w:val="bottom"/>
            <w:hideMark/>
          </w:tcPr>
          <w:p w14:paraId="40DA754F" w14:textId="68BE4B33" w:rsidR="00240999" w:rsidRPr="00716F6D"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23" w:type="dxa"/>
            <w:tcBorders>
              <w:top w:val="nil"/>
              <w:left w:val="single" w:sz="4" w:space="0" w:color="auto"/>
              <w:bottom w:val="single" w:sz="4" w:space="0" w:color="auto"/>
              <w:right w:val="single" w:sz="4" w:space="0" w:color="auto"/>
            </w:tcBorders>
            <w:shd w:val="clear" w:color="auto" w:fill="auto"/>
            <w:noWrap/>
            <w:vAlign w:val="bottom"/>
            <w:hideMark/>
          </w:tcPr>
          <w:p w14:paraId="17D33AFC" w14:textId="2E7E1480"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23" w:type="dxa"/>
            <w:tcBorders>
              <w:top w:val="nil"/>
              <w:left w:val="nil"/>
              <w:bottom w:val="single" w:sz="4" w:space="0" w:color="auto"/>
              <w:right w:val="single" w:sz="4" w:space="0" w:color="auto"/>
            </w:tcBorders>
            <w:shd w:val="clear" w:color="auto" w:fill="auto"/>
            <w:noWrap/>
            <w:vAlign w:val="bottom"/>
            <w:hideMark/>
          </w:tcPr>
          <w:p w14:paraId="1D8A87FA" w14:textId="3597FAD8" w:rsidR="00240999" w:rsidRPr="00716F6D"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25B98EDF" w14:textId="5E9E1A7E" w:rsidR="00716F6D" w:rsidRDefault="00716F6D" w:rsidP="00716F6D">
      <w:pPr>
        <w:pStyle w:val="CommentText"/>
        <w:rPr>
          <w:b/>
          <w:bCs/>
        </w:rPr>
      </w:pPr>
      <w:r w:rsidRPr="00232396">
        <w:rPr>
          <w:b/>
          <w:bCs/>
        </w:rPr>
        <w:t xml:space="preserve">The equipment, </w:t>
      </w:r>
      <w:r w:rsidR="00232396" w:rsidRPr="00232396">
        <w:rPr>
          <w:b/>
          <w:bCs/>
        </w:rPr>
        <w:t>Defense Technology/ Direct Impact Marking 6326</w:t>
      </w:r>
      <w:r w:rsidRPr="00232396">
        <w:rPr>
          <w:b/>
          <w:bCs/>
        </w:rPr>
        <w:t>, was not deployed in the last year, and the Department has not identified additional impacts from the previously released Impact Statement (See attachment).</w:t>
      </w:r>
    </w:p>
    <w:p w14:paraId="68408708" w14:textId="77777777" w:rsidR="00F62BA9" w:rsidRDefault="00F62BA9" w:rsidP="00716F6D">
      <w:pPr>
        <w:pStyle w:val="CommentText"/>
        <w:rPr>
          <w:b/>
          <w:bCs/>
        </w:rPr>
      </w:pPr>
    </w:p>
    <w:p w14:paraId="300135CF" w14:textId="77777777" w:rsidR="00BC6674" w:rsidRDefault="00BC6674" w:rsidP="00716F6D">
      <w:pPr>
        <w:pStyle w:val="CommentText"/>
      </w:pPr>
    </w:p>
    <w:tbl>
      <w:tblPr>
        <w:tblW w:w="9166" w:type="dxa"/>
        <w:tblLook w:val="04A0" w:firstRow="1" w:lastRow="0" w:firstColumn="1" w:lastColumn="0" w:noHBand="0" w:noVBand="1"/>
      </w:tblPr>
      <w:tblGrid>
        <w:gridCol w:w="3219"/>
        <w:gridCol w:w="1982"/>
        <w:gridCol w:w="1982"/>
        <w:gridCol w:w="1983"/>
      </w:tblGrid>
      <w:tr w:rsidR="00F20FD2" w:rsidRPr="00F20FD2" w14:paraId="381A1C6B" w14:textId="77777777" w:rsidTr="00F62BA9">
        <w:trPr>
          <w:trHeight w:val="195"/>
        </w:trPr>
        <w:tc>
          <w:tcPr>
            <w:tcW w:w="9166"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2EA91A" w14:textId="77777777" w:rsidR="00F20FD2" w:rsidRPr="00F20FD2" w:rsidRDefault="00F20FD2" w:rsidP="00F20FD2">
            <w:pPr>
              <w:spacing w:after="0" w:line="240" w:lineRule="auto"/>
              <w:rPr>
                <w:rFonts w:ascii="Calibri" w:eastAsia="Times New Roman" w:hAnsi="Calibri" w:cs="Calibri"/>
                <w:b/>
                <w:bCs/>
                <w:color w:val="000000"/>
                <w:sz w:val="24"/>
                <w:szCs w:val="24"/>
              </w:rPr>
            </w:pPr>
            <w:r w:rsidRPr="00F20FD2">
              <w:rPr>
                <w:rFonts w:ascii="Calibri" w:eastAsia="Times New Roman" w:hAnsi="Calibri" w:cs="Calibri"/>
                <w:b/>
                <w:bCs/>
                <w:color w:val="000000"/>
                <w:sz w:val="24"/>
                <w:szCs w:val="24"/>
              </w:rPr>
              <w:t>Combined Tactical System/ Frangible Impact 4550 Orange Marking Powder</w:t>
            </w:r>
          </w:p>
        </w:tc>
      </w:tr>
      <w:tr w:rsidR="00F20FD2" w:rsidRPr="00F20FD2" w14:paraId="00E49749" w14:textId="77777777" w:rsidTr="005E6468">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CC103C5" w14:textId="77777777" w:rsidR="00F20FD2" w:rsidRPr="00F20FD2" w:rsidRDefault="00F20FD2" w:rsidP="00F20FD2">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Number Deployed</w:t>
            </w:r>
          </w:p>
        </w:tc>
        <w:tc>
          <w:tcPr>
            <w:tcW w:w="1982" w:type="dxa"/>
            <w:tcBorders>
              <w:top w:val="nil"/>
              <w:left w:val="nil"/>
              <w:bottom w:val="single" w:sz="4" w:space="0" w:color="auto"/>
              <w:right w:val="single" w:sz="4" w:space="0" w:color="auto"/>
            </w:tcBorders>
            <w:shd w:val="clear" w:color="auto" w:fill="auto"/>
            <w:noWrap/>
            <w:vAlign w:val="bottom"/>
            <w:hideMark/>
          </w:tcPr>
          <w:p w14:paraId="73BA80AB"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54E713BC"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 </w:t>
            </w:r>
          </w:p>
        </w:tc>
        <w:tc>
          <w:tcPr>
            <w:tcW w:w="1983" w:type="dxa"/>
            <w:tcBorders>
              <w:top w:val="nil"/>
              <w:left w:val="nil"/>
              <w:bottom w:val="single" w:sz="4" w:space="0" w:color="auto"/>
              <w:right w:val="single" w:sz="4" w:space="0" w:color="auto"/>
            </w:tcBorders>
            <w:shd w:val="clear" w:color="auto" w:fill="auto"/>
            <w:noWrap/>
            <w:vAlign w:val="bottom"/>
            <w:hideMark/>
          </w:tcPr>
          <w:p w14:paraId="3FECF7A0"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 </w:t>
            </w:r>
          </w:p>
        </w:tc>
      </w:tr>
      <w:tr w:rsidR="00F20FD2" w:rsidRPr="00F20FD2" w14:paraId="393FFF8F" w14:textId="77777777" w:rsidTr="005E6468">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5C8C7D0C" w14:textId="77777777" w:rsidR="00F20FD2" w:rsidRPr="00F20FD2" w:rsidRDefault="00F20FD2" w:rsidP="00F20FD2">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Number of Deployment for warrants</w:t>
            </w:r>
          </w:p>
        </w:tc>
        <w:tc>
          <w:tcPr>
            <w:tcW w:w="1982" w:type="dxa"/>
            <w:tcBorders>
              <w:top w:val="nil"/>
              <w:left w:val="nil"/>
              <w:bottom w:val="single" w:sz="4" w:space="0" w:color="auto"/>
              <w:right w:val="single" w:sz="4" w:space="0" w:color="auto"/>
            </w:tcBorders>
            <w:shd w:val="clear" w:color="auto" w:fill="auto"/>
            <w:noWrap/>
            <w:vAlign w:val="bottom"/>
            <w:hideMark/>
          </w:tcPr>
          <w:p w14:paraId="14A611AD"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N/A</w:t>
            </w:r>
          </w:p>
        </w:tc>
        <w:tc>
          <w:tcPr>
            <w:tcW w:w="1982" w:type="dxa"/>
            <w:tcBorders>
              <w:top w:val="nil"/>
              <w:left w:val="nil"/>
              <w:bottom w:val="single" w:sz="4" w:space="0" w:color="auto"/>
              <w:right w:val="single" w:sz="4" w:space="0" w:color="auto"/>
            </w:tcBorders>
            <w:shd w:val="clear" w:color="auto" w:fill="auto"/>
            <w:noWrap/>
            <w:vAlign w:val="bottom"/>
            <w:hideMark/>
          </w:tcPr>
          <w:p w14:paraId="4200D065"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 </w:t>
            </w:r>
          </w:p>
        </w:tc>
        <w:tc>
          <w:tcPr>
            <w:tcW w:w="1983" w:type="dxa"/>
            <w:tcBorders>
              <w:top w:val="nil"/>
              <w:left w:val="nil"/>
              <w:bottom w:val="single" w:sz="4" w:space="0" w:color="auto"/>
              <w:right w:val="single" w:sz="4" w:space="0" w:color="auto"/>
            </w:tcBorders>
            <w:shd w:val="clear" w:color="auto" w:fill="auto"/>
            <w:noWrap/>
            <w:vAlign w:val="bottom"/>
            <w:hideMark/>
          </w:tcPr>
          <w:p w14:paraId="34479586"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 </w:t>
            </w:r>
          </w:p>
        </w:tc>
      </w:tr>
      <w:tr w:rsidR="00F20FD2" w:rsidRPr="00F20FD2" w14:paraId="7D605F86" w14:textId="77777777" w:rsidTr="005E6468">
        <w:trPr>
          <w:trHeight w:val="931"/>
        </w:trPr>
        <w:tc>
          <w:tcPr>
            <w:tcW w:w="3219" w:type="dxa"/>
            <w:tcBorders>
              <w:top w:val="nil"/>
              <w:left w:val="single" w:sz="4" w:space="0" w:color="auto"/>
              <w:bottom w:val="single" w:sz="4" w:space="0" w:color="auto"/>
              <w:right w:val="single" w:sz="4" w:space="0" w:color="auto"/>
            </w:tcBorders>
            <w:shd w:val="clear" w:color="auto" w:fill="auto"/>
            <w:noWrap/>
            <w:vAlign w:val="center"/>
            <w:hideMark/>
          </w:tcPr>
          <w:p w14:paraId="673BEE88" w14:textId="77777777" w:rsidR="00F20FD2" w:rsidRPr="00F20FD2" w:rsidRDefault="00F20FD2" w:rsidP="00F20FD2">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Geographical Location of Deployment</w:t>
            </w:r>
          </w:p>
        </w:tc>
        <w:tc>
          <w:tcPr>
            <w:tcW w:w="1982" w:type="dxa"/>
            <w:tcBorders>
              <w:top w:val="nil"/>
              <w:left w:val="nil"/>
              <w:bottom w:val="single" w:sz="4" w:space="0" w:color="auto"/>
              <w:right w:val="single" w:sz="4" w:space="0" w:color="auto"/>
            </w:tcBorders>
            <w:shd w:val="clear" w:color="auto" w:fill="auto"/>
            <w:vAlign w:val="center"/>
            <w:hideMark/>
          </w:tcPr>
          <w:p w14:paraId="013AD298" w14:textId="481BE26D"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 xml:space="preserve">Total number of </w:t>
            </w:r>
            <w:r w:rsidR="00232396" w:rsidRPr="00F20FD2">
              <w:rPr>
                <w:rFonts w:ascii="Calibri" w:eastAsia="Times New Roman" w:hAnsi="Calibri" w:cs="Calibri"/>
                <w:color w:val="000000"/>
                <w:sz w:val="22"/>
                <w:szCs w:val="22"/>
              </w:rPr>
              <w:t>days-controlled</w:t>
            </w:r>
            <w:r w:rsidRPr="00F20FD2">
              <w:rPr>
                <w:rFonts w:ascii="Calibri" w:eastAsia="Times New Roman" w:hAnsi="Calibri" w:cs="Calibri"/>
                <w:color w:val="000000"/>
                <w:sz w:val="22"/>
                <w:szCs w:val="22"/>
              </w:rPr>
              <w:t xml:space="preserve"> equipment was used</w:t>
            </w:r>
          </w:p>
        </w:tc>
        <w:tc>
          <w:tcPr>
            <w:tcW w:w="1982" w:type="dxa"/>
            <w:tcBorders>
              <w:top w:val="nil"/>
              <w:left w:val="nil"/>
              <w:bottom w:val="single" w:sz="4" w:space="0" w:color="auto"/>
              <w:right w:val="single" w:sz="4" w:space="0" w:color="auto"/>
            </w:tcBorders>
            <w:shd w:val="clear" w:color="auto" w:fill="auto"/>
            <w:vAlign w:val="center"/>
            <w:hideMark/>
          </w:tcPr>
          <w:p w14:paraId="48ADB602" w14:textId="77777777"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Number of those daily reported uses authorized by warrant</w:t>
            </w:r>
          </w:p>
        </w:tc>
        <w:tc>
          <w:tcPr>
            <w:tcW w:w="1983" w:type="dxa"/>
            <w:tcBorders>
              <w:top w:val="nil"/>
              <w:left w:val="nil"/>
              <w:bottom w:val="single" w:sz="4" w:space="0" w:color="auto"/>
              <w:right w:val="single" w:sz="4" w:space="0" w:color="auto"/>
            </w:tcBorders>
            <w:shd w:val="clear" w:color="auto" w:fill="auto"/>
            <w:vAlign w:val="center"/>
            <w:hideMark/>
          </w:tcPr>
          <w:p w14:paraId="4B2C4BAF" w14:textId="194DF7EF" w:rsidR="00F20FD2" w:rsidRPr="00F20FD2" w:rsidRDefault="00F20FD2" w:rsidP="00F20FD2">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 xml:space="preserve">Number of those daily reported </w:t>
            </w:r>
            <w:r w:rsidR="00232396" w:rsidRPr="00F20FD2">
              <w:rPr>
                <w:rFonts w:ascii="Calibri" w:eastAsia="Times New Roman" w:hAnsi="Calibri" w:cs="Calibri"/>
                <w:color w:val="000000"/>
                <w:sz w:val="22"/>
                <w:szCs w:val="22"/>
              </w:rPr>
              <w:t>uses authorized</w:t>
            </w:r>
            <w:r w:rsidRPr="00F20FD2">
              <w:rPr>
                <w:rFonts w:ascii="Calibri" w:eastAsia="Times New Roman" w:hAnsi="Calibri" w:cs="Calibri"/>
                <w:color w:val="000000"/>
                <w:sz w:val="22"/>
                <w:szCs w:val="22"/>
              </w:rPr>
              <w:t xml:space="preserve"> by non-warrant forms of court authorization</w:t>
            </w:r>
          </w:p>
        </w:tc>
      </w:tr>
      <w:tr w:rsidR="00F75545" w:rsidRPr="00F20FD2" w14:paraId="09948FDD" w14:textId="77777777" w:rsidTr="00586896">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753D878B" w14:textId="77777777" w:rsidR="00F75545" w:rsidRPr="00F20FD2" w:rsidRDefault="00F75545" w:rsidP="00F75545">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AREA 1</w:t>
            </w:r>
          </w:p>
        </w:tc>
        <w:tc>
          <w:tcPr>
            <w:tcW w:w="1982" w:type="dxa"/>
            <w:tcBorders>
              <w:top w:val="nil"/>
              <w:left w:val="nil"/>
              <w:bottom w:val="single" w:sz="4" w:space="0" w:color="auto"/>
              <w:right w:val="single" w:sz="4" w:space="0" w:color="auto"/>
            </w:tcBorders>
            <w:shd w:val="clear" w:color="auto" w:fill="auto"/>
            <w:noWrap/>
            <w:vAlign w:val="bottom"/>
            <w:hideMark/>
          </w:tcPr>
          <w:p w14:paraId="5485E70A" w14:textId="77777777" w:rsidR="00F75545" w:rsidRPr="00F20FD2" w:rsidRDefault="00F75545" w:rsidP="00F75545">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2FFD5B1A" w14:textId="54E0518C"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259CC093" w14:textId="64CA0D4C"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20FD2" w14:paraId="1BD62130" w14:textId="77777777" w:rsidTr="00586896">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235FB733" w14:textId="77777777" w:rsidR="00F75545" w:rsidRPr="00F20FD2" w:rsidRDefault="00F75545" w:rsidP="00F75545">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AREA 2</w:t>
            </w:r>
          </w:p>
        </w:tc>
        <w:tc>
          <w:tcPr>
            <w:tcW w:w="1982" w:type="dxa"/>
            <w:tcBorders>
              <w:top w:val="nil"/>
              <w:left w:val="nil"/>
              <w:bottom w:val="single" w:sz="4" w:space="0" w:color="auto"/>
              <w:right w:val="single" w:sz="4" w:space="0" w:color="auto"/>
            </w:tcBorders>
            <w:shd w:val="clear" w:color="auto" w:fill="auto"/>
            <w:noWrap/>
            <w:vAlign w:val="bottom"/>
            <w:hideMark/>
          </w:tcPr>
          <w:p w14:paraId="2A03F5EC" w14:textId="77777777" w:rsidR="00F75545" w:rsidRPr="00F20FD2" w:rsidRDefault="00F75545" w:rsidP="00F75545">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74FE22C4" w14:textId="2DFDFD5C"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5488B6B5" w14:textId="10762614"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20FD2" w14:paraId="320F8CD5" w14:textId="77777777" w:rsidTr="00586896">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00C3E357" w14:textId="77777777" w:rsidR="00F75545" w:rsidRPr="00F20FD2" w:rsidRDefault="00F75545" w:rsidP="00F75545">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AREA 3</w:t>
            </w:r>
          </w:p>
        </w:tc>
        <w:tc>
          <w:tcPr>
            <w:tcW w:w="1982" w:type="dxa"/>
            <w:tcBorders>
              <w:top w:val="nil"/>
              <w:left w:val="nil"/>
              <w:bottom w:val="single" w:sz="4" w:space="0" w:color="auto"/>
              <w:right w:val="single" w:sz="4" w:space="0" w:color="auto"/>
            </w:tcBorders>
            <w:shd w:val="clear" w:color="auto" w:fill="auto"/>
            <w:noWrap/>
            <w:vAlign w:val="bottom"/>
            <w:hideMark/>
          </w:tcPr>
          <w:p w14:paraId="75F53D38" w14:textId="77777777" w:rsidR="00F75545" w:rsidRPr="00F20FD2" w:rsidRDefault="00F75545" w:rsidP="00F75545">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5C3A8B86" w14:textId="4A086513"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4D077490" w14:textId="44C76E72"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20FD2" w14:paraId="4E4058C1" w14:textId="77777777" w:rsidTr="00586896">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99A9D06" w14:textId="77777777" w:rsidR="00F75545" w:rsidRPr="00F20FD2" w:rsidRDefault="00F75545" w:rsidP="00F75545">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AREA 4</w:t>
            </w:r>
          </w:p>
        </w:tc>
        <w:tc>
          <w:tcPr>
            <w:tcW w:w="1982" w:type="dxa"/>
            <w:tcBorders>
              <w:top w:val="nil"/>
              <w:left w:val="nil"/>
              <w:bottom w:val="single" w:sz="4" w:space="0" w:color="auto"/>
              <w:right w:val="single" w:sz="4" w:space="0" w:color="auto"/>
            </w:tcBorders>
            <w:shd w:val="clear" w:color="auto" w:fill="auto"/>
            <w:noWrap/>
            <w:vAlign w:val="bottom"/>
            <w:hideMark/>
          </w:tcPr>
          <w:p w14:paraId="5B86BA42" w14:textId="77777777" w:rsidR="00F75545" w:rsidRPr="00F20FD2" w:rsidRDefault="00F75545" w:rsidP="00F75545">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5AA44FF7" w14:textId="7182AC6D"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6C9C9656" w14:textId="35D4196F"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20FD2" w14:paraId="7C4C69C3" w14:textId="77777777" w:rsidTr="00586896">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599B32A" w14:textId="77777777" w:rsidR="00F75545" w:rsidRPr="00F20FD2" w:rsidRDefault="00F75545" w:rsidP="00F75545">
            <w:pPr>
              <w:spacing w:after="0" w:line="240" w:lineRule="auto"/>
              <w:rPr>
                <w:rFonts w:ascii="Calibri" w:eastAsia="Times New Roman" w:hAnsi="Calibri" w:cs="Calibri"/>
                <w:color w:val="000000"/>
                <w:sz w:val="22"/>
                <w:szCs w:val="22"/>
              </w:rPr>
            </w:pPr>
            <w:r w:rsidRPr="00F20FD2">
              <w:rPr>
                <w:rFonts w:ascii="Calibri" w:eastAsia="Times New Roman" w:hAnsi="Calibri" w:cs="Calibri"/>
                <w:color w:val="000000"/>
                <w:sz w:val="22"/>
                <w:szCs w:val="22"/>
              </w:rPr>
              <w:t>AREA 5</w:t>
            </w:r>
          </w:p>
        </w:tc>
        <w:tc>
          <w:tcPr>
            <w:tcW w:w="1982" w:type="dxa"/>
            <w:tcBorders>
              <w:top w:val="nil"/>
              <w:left w:val="nil"/>
              <w:bottom w:val="single" w:sz="4" w:space="0" w:color="auto"/>
              <w:right w:val="single" w:sz="4" w:space="0" w:color="auto"/>
            </w:tcBorders>
            <w:shd w:val="clear" w:color="auto" w:fill="auto"/>
            <w:noWrap/>
            <w:vAlign w:val="bottom"/>
            <w:hideMark/>
          </w:tcPr>
          <w:p w14:paraId="447B1DEF" w14:textId="77777777" w:rsidR="00F75545" w:rsidRPr="00F20FD2" w:rsidRDefault="00F75545" w:rsidP="00F75545">
            <w:pPr>
              <w:spacing w:after="0" w:line="240" w:lineRule="auto"/>
              <w:jc w:val="center"/>
              <w:rPr>
                <w:rFonts w:ascii="Calibri" w:eastAsia="Times New Roman" w:hAnsi="Calibri" w:cs="Calibri"/>
                <w:color w:val="000000"/>
                <w:sz w:val="22"/>
                <w:szCs w:val="22"/>
              </w:rPr>
            </w:pPr>
            <w:r w:rsidRPr="00F20FD2">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42384532" w14:textId="3B799DA2"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03C3742C" w14:textId="5220189E" w:rsidR="00F75545" w:rsidRPr="00F20FD2"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F20FD2" w14:paraId="7D894F76" w14:textId="77777777" w:rsidTr="00606470">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tcPr>
          <w:p w14:paraId="565C60BF" w14:textId="5FEA0926" w:rsidR="00240999" w:rsidRPr="00F20FD2"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982" w:type="dxa"/>
            <w:tcBorders>
              <w:top w:val="nil"/>
              <w:left w:val="nil"/>
              <w:bottom w:val="single" w:sz="4" w:space="0" w:color="auto"/>
              <w:right w:val="single" w:sz="4" w:space="0" w:color="auto"/>
            </w:tcBorders>
            <w:shd w:val="clear" w:color="auto" w:fill="auto"/>
            <w:noWrap/>
            <w:vAlign w:val="center"/>
          </w:tcPr>
          <w:p w14:paraId="30F86D15" w14:textId="306DF07D" w:rsidR="00240999" w:rsidRPr="00F20FD2"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center"/>
          </w:tcPr>
          <w:p w14:paraId="457D9579" w14:textId="04AFC4A7"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center"/>
          </w:tcPr>
          <w:p w14:paraId="7DDC0A6F" w14:textId="6617FAF4"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F20FD2" w14:paraId="3FC0C4C2" w14:textId="77777777" w:rsidTr="00606470">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tcPr>
          <w:p w14:paraId="70E07131" w14:textId="41035D00" w:rsidR="00240999" w:rsidRPr="00F20FD2"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82" w:type="dxa"/>
            <w:tcBorders>
              <w:top w:val="nil"/>
              <w:left w:val="nil"/>
              <w:bottom w:val="single" w:sz="4" w:space="0" w:color="auto"/>
              <w:right w:val="single" w:sz="4" w:space="0" w:color="auto"/>
            </w:tcBorders>
            <w:shd w:val="clear" w:color="auto" w:fill="auto"/>
            <w:noWrap/>
            <w:vAlign w:val="center"/>
          </w:tcPr>
          <w:p w14:paraId="6D636467" w14:textId="3913943B" w:rsidR="00240999" w:rsidRPr="00F20FD2"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center"/>
          </w:tcPr>
          <w:p w14:paraId="190FAA26" w14:textId="3F2A5CFF"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center"/>
          </w:tcPr>
          <w:p w14:paraId="08FF287C" w14:textId="573E7A01"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F20FD2" w14:paraId="526A90C3" w14:textId="77777777" w:rsidTr="00586896">
        <w:trPr>
          <w:trHeight w:val="186"/>
        </w:trPr>
        <w:tc>
          <w:tcPr>
            <w:tcW w:w="3219" w:type="dxa"/>
            <w:tcBorders>
              <w:top w:val="nil"/>
              <w:left w:val="single" w:sz="4" w:space="0" w:color="auto"/>
              <w:bottom w:val="single" w:sz="4" w:space="0" w:color="auto"/>
              <w:right w:val="single" w:sz="4" w:space="0" w:color="auto"/>
            </w:tcBorders>
            <w:shd w:val="clear" w:color="auto" w:fill="auto"/>
            <w:noWrap/>
            <w:vAlign w:val="bottom"/>
            <w:hideMark/>
          </w:tcPr>
          <w:p w14:paraId="1A825D5F" w14:textId="01BCB446" w:rsidR="00240999" w:rsidRPr="00F20FD2"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982" w:type="dxa"/>
            <w:tcBorders>
              <w:top w:val="nil"/>
              <w:left w:val="nil"/>
              <w:bottom w:val="single" w:sz="4" w:space="0" w:color="auto"/>
              <w:right w:val="single" w:sz="4" w:space="0" w:color="auto"/>
            </w:tcBorders>
            <w:shd w:val="clear" w:color="auto" w:fill="auto"/>
            <w:noWrap/>
            <w:vAlign w:val="bottom"/>
            <w:hideMark/>
          </w:tcPr>
          <w:p w14:paraId="1644BEFC" w14:textId="5FF14120" w:rsidR="00240999" w:rsidRPr="00F20FD2"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665F893C" w14:textId="7F38035B" w:rsidR="00240999" w:rsidRPr="00F20FD2"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7A20ABC5" w14:textId="62528C38" w:rsidR="00240999" w:rsidRPr="00F20FD2"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F20FD2" w14:paraId="7B55635C" w14:textId="77777777" w:rsidTr="00586896">
        <w:trPr>
          <w:trHeight w:val="372"/>
        </w:trPr>
        <w:tc>
          <w:tcPr>
            <w:tcW w:w="3219" w:type="dxa"/>
            <w:tcBorders>
              <w:top w:val="nil"/>
              <w:left w:val="single" w:sz="4" w:space="0" w:color="auto"/>
              <w:bottom w:val="single" w:sz="4" w:space="0" w:color="auto"/>
              <w:right w:val="single" w:sz="4" w:space="0" w:color="auto"/>
            </w:tcBorders>
            <w:shd w:val="clear" w:color="auto" w:fill="auto"/>
            <w:vAlign w:val="bottom"/>
            <w:hideMark/>
          </w:tcPr>
          <w:p w14:paraId="5D406DC4" w14:textId="356CBDBC" w:rsidR="00240999" w:rsidRPr="00F20FD2"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1982" w:type="dxa"/>
            <w:tcBorders>
              <w:top w:val="nil"/>
              <w:left w:val="nil"/>
              <w:bottom w:val="single" w:sz="4" w:space="0" w:color="auto"/>
              <w:right w:val="single" w:sz="4" w:space="0" w:color="auto"/>
            </w:tcBorders>
            <w:shd w:val="clear" w:color="auto" w:fill="auto"/>
            <w:noWrap/>
            <w:vAlign w:val="bottom"/>
            <w:hideMark/>
          </w:tcPr>
          <w:p w14:paraId="0BBFEBBF" w14:textId="489C335E" w:rsidR="00240999" w:rsidRPr="00F20FD2"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1982" w:type="dxa"/>
            <w:tcBorders>
              <w:top w:val="nil"/>
              <w:left w:val="nil"/>
              <w:bottom w:val="single" w:sz="4" w:space="0" w:color="auto"/>
              <w:right w:val="single" w:sz="4" w:space="0" w:color="auto"/>
            </w:tcBorders>
            <w:shd w:val="clear" w:color="auto" w:fill="auto"/>
            <w:noWrap/>
            <w:vAlign w:val="bottom"/>
            <w:hideMark/>
          </w:tcPr>
          <w:p w14:paraId="5CC3B54F" w14:textId="53D7C40E" w:rsidR="00240999" w:rsidRPr="00F20FD2"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3" w:type="dxa"/>
            <w:tcBorders>
              <w:top w:val="nil"/>
              <w:left w:val="nil"/>
              <w:bottom w:val="single" w:sz="4" w:space="0" w:color="auto"/>
              <w:right w:val="single" w:sz="4" w:space="0" w:color="auto"/>
            </w:tcBorders>
            <w:shd w:val="clear" w:color="auto" w:fill="auto"/>
            <w:noWrap/>
            <w:vAlign w:val="bottom"/>
            <w:hideMark/>
          </w:tcPr>
          <w:p w14:paraId="5B0F7702" w14:textId="079DD61F" w:rsidR="00240999" w:rsidRPr="00F20FD2"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5C92E18A" w14:textId="456AD69A" w:rsidR="00C2387A" w:rsidRDefault="00F20FD2" w:rsidP="00F20FD2">
      <w:pPr>
        <w:pStyle w:val="CommentText"/>
        <w:rPr>
          <w:b/>
          <w:bCs/>
        </w:rPr>
      </w:pPr>
      <w:r w:rsidRPr="00232396">
        <w:rPr>
          <w:b/>
          <w:bCs/>
        </w:rPr>
        <w:t xml:space="preserve">The equipment, </w:t>
      </w:r>
      <w:r w:rsidR="00232396" w:rsidRPr="00232396">
        <w:rPr>
          <w:b/>
          <w:bCs/>
        </w:rPr>
        <w:t>Combined Tactical System/ Frangible Impact 4550 Orange Marking Powder</w:t>
      </w:r>
      <w:r w:rsidRPr="00232396">
        <w:rPr>
          <w:b/>
          <w:bCs/>
        </w:rPr>
        <w:t>, was not deployed in the last year, and the Department has not identified additional impacts from the previously released Impact Statement (See attachment).</w:t>
      </w:r>
    </w:p>
    <w:p w14:paraId="5014E268" w14:textId="77777777" w:rsidR="00240999" w:rsidRPr="00240999" w:rsidRDefault="00240999" w:rsidP="00F20FD2">
      <w:pPr>
        <w:pStyle w:val="CommentText"/>
        <w:rPr>
          <w:b/>
          <w:bCs/>
        </w:rPr>
      </w:pPr>
    </w:p>
    <w:tbl>
      <w:tblPr>
        <w:tblW w:w="9179" w:type="dxa"/>
        <w:tblLook w:val="04A0" w:firstRow="1" w:lastRow="0" w:firstColumn="1" w:lastColumn="0" w:noHBand="0" w:noVBand="1"/>
      </w:tblPr>
      <w:tblGrid>
        <w:gridCol w:w="3223"/>
        <w:gridCol w:w="1985"/>
        <w:gridCol w:w="1985"/>
        <w:gridCol w:w="1986"/>
      </w:tblGrid>
      <w:tr w:rsidR="008816EE" w:rsidRPr="008816EE" w14:paraId="08CFB1D3" w14:textId="77777777" w:rsidTr="00F62BA9">
        <w:trPr>
          <w:trHeight w:val="186"/>
        </w:trPr>
        <w:tc>
          <w:tcPr>
            <w:tcW w:w="917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66C6E4A" w14:textId="77777777" w:rsidR="008816EE" w:rsidRPr="008816EE" w:rsidRDefault="008816EE" w:rsidP="008816EE">
            <w:pPr>
              <w:spacing w:after="0" w:line="240" w:lineRule="auto"/>
              <w:rPr>
                <w:rFonts w:ascii="Calibri" w:eastAsia="Times New Roman" w:hAnsi="Calibri" w:cs="Calibri"/>
                <w:b/>
                <w:bCs/>
                <w:color w:val="000000"/>
                <w:sz w:val="24"/>
                <w:szCs w:val="24"/>
              </w:rPr>
            </w:pPr>
            <w:r w:rsidRPr="008816EE">
              <w:rPr>
                <w:rFonts w:ascii="Calibri" w:eastAsia="Times New Roman" w:hAnsi="Calibri" w:cs="Calibri"/>
                <w:b/>
                <w:bCs/>
                <w:color w:val="000000"/>
                <w:sz w:val="24"/>
                <w:szCs w:val="24"/>
              </w:rPr>
              <w:t>CTS 4431 40mm CS Powder No Flame Barricade Indoor</w:t>
            </w:r>
          </w:p>
        </w:tc>
      </w:tr>
      <w:tr w:rsidR="008816EE" w:rsidRPr="008816EE" w14:paraId="53FDE653" w14:textId="77777777" w:rsidTr="005E6468">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22E5B42F" w14:textId="77777777" w:rsidR="008816EE" w:rsidRPr="008816EE" w:rsidRDefault="008816EE" w:rsidP="008816EE">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Number Deployed</w:t>
            </w:r>
          </w:p>
        </w:tc>
        <w:tc>
          <w:tcPr>
            <w:tcW w:w="1985" w:type="dxa"/>
            <w:tcBorders>
              <w:top w:val="nil"/>
              <w:left w:val="nil"/>
              <w:bottom w:val="single" w:sz="4" w:space="0" w:color="auto"/>
              <w:right w:val="nil"/>
            </w:tcBorders>
            <w:shd w:val="clear" w:color="auto" w:fill="auto"/>
            <w:noWrap/>
            <w:vAlign w:val="bottom"/>
            <w:hideMark/>
          </w:tcPr>
          <w:p w14:paraId="613E4251"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2C831610"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 </w:t>
            </w:r>
          </w:p>
        </w:tc>
        <w:tc>
          <w:tcPr>
            <w:tcW w:w="1986" w:type="dxa"/>
            <w:tcBorders>
              <w:top w:val="nil"/>
              <w:left w:val="nil"/>
              <w:bottom w:val="single" w:sz="4" w:space="0" w:color="auto"/>
              <w:right w:val="single" w:sz="4" w:space="0" w:color="auto"/>
            </w:tcBorders>
            <w:shd w:val="clear" w:color="auto" w:fill="auto"/>
            <w:noWrap/>
            <w:vAlign w:val="bottom"/>
            <w:hideMark/>
          </w:tcPr>
          <w:p w14:paraId="3BF22839"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 </w:t>
            </w:r>
          </w:p>
        </w:tc>
      </w:tr>
      <w:tr w:rsidR="008816EE" w:rsidRPr="008816EE" w14:paraId="73271160" w14:textId="77777777" w:rsidTr="005E6468">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4E79F344" w14:textId="77777777" w:rsidR="008816EE" w:rsidRPr="008816EE" w:rsidRDefault="008816EE" w:rsidP="008816EE">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Number of Deployment for warrants</w:t>
            </w:r>
          </w:p>
        </w:tc>
        <w:tc>
          <w:tcPr>
            <w:tcW w:w="1985" w:type="dxa"/>
            <w:tcBorders>
              <w:top w:val="nil"/>
              <w:left w:val="nil"/>
              <w:bottom w:val="single" w:sz="4" w:space="0" w:color="auto"/>
              <w:right w:val="nil"/>
            </w:tcBorders>
            <w:shd w:val="clear" w:color="auto" w:fill="auto"/>
            <w:noWrap/>
            <w:vAlign w:val="bottom"/>
            <w:hideMark/>
          </w:tcPr>
          <w:p w14:paraId="37764DDF"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N/A</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50963981"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 </w:t>
            </w:r>
          </w:p>
        </w:tc>
        <w:tc>
          <w:tcPr>
            <w:tcW w:w="1986" w:type="dxa"/>
            <w:tcBorders>
              <w:top w:val="nil"/>
              <w:left w:val="nil"/>
              <w:bottom w:val="single" w:sz="4" w:space="0" w:color="auto"/>
              <w:right w:val="single" w:sz="4" w:space="0" w:color="auto"/>
            </w:tcBorders>
            <w:shd w:val="clear" w:color="auto" w:fill="auto"/>
            <w:noWrap/>
            <w:vAlign w:val="bottom"/>
            <w:hideMark/>
          </w:tcPr>
          <w:p w14:paraId="2E28ED5F"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 </w:t>
            </w:r>
          </w:p>
        </w:tc>
      </w:tr>
      <w:tr w:rsidR="008816EE" w:rsidRPr="008816EE" w14:paraId="2F6AB8E6" w14:textId="77777777" w:rsidTr="005E6468">
        <w:trPr>
          <w:trHeight w:val="888"/>
        </w:trPr>
        <w:tc>
          <w:tcPr>
            <w:tcW w:w="3223" w:type="dxa"/>
            <w:tcBorders>
              <w:top w:val="nil"/>
              <w:left w:val="single" w:sz="4" w:space="0" w:color="auto"/>
              <w:bottom w:val="single" w:sz="4" w:space="0" w:color="auto"/>
              <w:right w:val="single" w:sz="4" w:space="0" w:color="auto"/>
            </w:tcBorders>
            <w:shd w:val="clear" w:color="auto" w:fill="auto"/>
            <w:noWrap/>
            <w:vAlign w:val="center"/>
            <w:hideMark/>
          </w:tcPr>
          <w:p w14:paraId="3CD29519" w14:textId="77777777" w:rsidR="008816EE" w:rsidRPr="008816EE" w:rsidRDefault="008816EE" w:rsidP="008816EE">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Geographical Location of Deployment</w:t>
            </w:r>
          </w:p>
        </w:tc>
        <w:tc>
          <w:tcPr>
            <w:tcW w:w="1985" w:type="dxa"/>
            <w:tcBorders>
              <w:top w:val="nil"/>
              <w:left w:val="nil"/>
              <w:bottom w:val="single" w:sz="4" w:space="0" w:color="auto"/>
              <w:right w:val="nil"/>
            </w:tcBorders>
            <w:shd w:val="clear" w:color="auto" w:fill="auto"/>
            <w:vAlign w:val="center"/>
            <w:hideMark/>
          </w:tcPr>
          <w:p w14:paraId="75AEB86B" w14:textId="40B0D230"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 xml:space="preserve">Total number of </w:t>
            </w:r>
            <w:r w:rsidR="00232396" w:rsidRPr="008816EE">
              <w:rPr>
                <w:rFonts w:ascii="Calibri" w:eastAsia="Times New Roman" w:hAnsi="Calibri" w:cs="Calibri"/>
                <w:color w:val="000000"/>
                <w:sz w:val="22"/>
                <w:szCs w:val="22"/>
              </w:rPr>
              <w:t>days-controlled</w:t>
            </w:r>
            <w:r w:rsidRPr="008816EE">
              <w:rPr>
                <w:rFonts w:ascii="Calibri" w:eastAsia="Times New Roman" w:hAnsi="Calibri" w:cs="Calibri"/>
                <w:color w:val="000000"/>
                <w:sz w:val="22"/>
                <w:szCs w:val="22"/>
              </w:rPr>
              <w:t xml:space="preserve"> equipment was used</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4AE5E6FE" w14:textId="77777777"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Number of those daily reported uses authorized by warrant</w:t>
            </w:r>
          </w:p>
        </w:tc>
        <w:tc>
          <w:tcPr>
            <w:tcW w:w="1986" w:type="dxa"/>
            <w:tcBorders>
              <w:top w:val="nil"/>
              <w:left w:val="nil"/>
              <w:bottom w:val="single" w:sz="4" w:space="0" w:color="auto"/>
              <w:right w:val="single" w:sz="4" w:space="0" w:color="auto"/>
            </w:tcBorders>
            <w:shd w:val="clear" w:color="auto" w:fill="auto"/>
            <w:vAlign w:val="center"/>
            <w:hideMark/>
          </w:tcPr>
          <w:p w14:paraId="70DB7D81" w14:textId="710DFD5F" w:rsidR="008816EE" w:rsidRPr="008816EE" w:rsidRDefault="008816EE" w:rsidP="008816EE">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 xml:space="preserve">Number of those daily reported </w:t>
            </w:r>
            <w:r w:rsidR="00232396" w:rsidRPr="008816EE">
              <w:rPr>
                <w:rFonts w:ascii="Calibri" w:eastAsia="Times New Roman" w:hAnsi="Calibri" w:cs="Calibri"/>
                <w:color w:val="000000"/>
                <w:sz w:val="22"/>
                <w:szCs w:val="22"/>
              </w:rPr>
              <w:t>uses authorized</w:t>
            </w:r>
            <w:r w:rsidRPr="008816EE">
              <w:rPr>
                <w:rFonts w:ascii="Calibri" w:eastAsia="Times New Roman" w:hAnsi="Calibri" w:cs="Calibri"/>
                <w:color w:val="000000"/>
                <w:sz w:val="22"/>
                <w:szCs w:val="22"/>
              </w:rPr>
              <w:t xml:space="preserve"> by non-warrant forms of court authorization</w:t>
            </w:r>
          </w:p>
        </w:tc>
      </w:tr>
      <w:tr w:rsidR="00F75545" w:rsidRPr="008816EE" w14:paraId="31020CF0" w14:textId="77777777" w:rsidTr="00586896">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2C440CEC" w14:textId="77777777" w:rsidR="00F75545" w:rsidRPr="008816EE" w:rsidRDefault="00F75545" w:rsidP="00F75545">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AREA 1</w:t>
            </w:r>
          </w:p>
        </w:tc>
        <w:tc>
          <w:tcPr>
            <w:tcW w:w="1985" w:type="dxa"/>
            <w:tcBorders>
              <w:top w:val="nil"/>
              <w:left w:val="nil"/>
              <w:bottom w:val="single" w:sz="4" w:space="0" w:color="auto"/>
              <w:right w:val="nil"/>
            </w:tcBorders>
            <w:shd w:val="clear" w:color="auto" w:fill="auto"/>
            <w:noWrap/>
            <w:vAlign w:val="bottom"/>
            <w:hideMark/>
          </w:tcPr>
          <w:p w14:paraId="49B08A82" w14:textId="77777777" w:rsidR="00F75545" w:rsidRPr="008816EE" w:rsidRDefault="00F75545" w:rsidP="00F75545">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14BE6FBA" w14:textId="131ABCA6"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68D0E585" w14:textId="22ED0296"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8816EE" w14:paraId="59CDFE69" w14:textId="77777777" w:rsidTr="00586896">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36B72310" w14:textId="77777777" w:rsidR="00F75545" w:rsidRPr="008816EE" w:rsidRDefault="00F75545" w:rsidP="00F75545">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AREA 2</w:t>
            </w:r>
          </w:p>
        </w:tc>
        <w:tc>
          <w:tcPr>
            <w:tcW w:w="1985" w:type="dxa"/>
            <w:tcBorders>
              <w:top w:val="nil"/>
              <w:left w:val="nil"/>
              <w:bottom w:val="single" w:sz="4" w:space="0" w:color="auto"/>
              <w:right w:val="nil"/>
            </w:tcBorders>
            <w:shd w:val="clear" w:color="auto" w:fill="auto"/>
            <w:noWrap/>
            <w:vAlign w:val="bottom"/>
            <w:hideMark/>
          </w:tcPr>
          <w:p w14:paraId="2AC8E86B" w14:textId="77777777" w:rsidR="00F75545" w:rsidRPr="008816EE" w:rsidRDefault="00F75545" w:rsidP="00F75545">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78890EE9" w14:textId="0AEE7E88"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3D0DE9C5" w14:textId="147CE3AA"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8816EE" w14:paraId="130D80C6" w14:textId="77777777" w:rsidTr="00586896">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4EA5E5CC" w14:textId="77777777" w:rsidR="00F75545" w:rsidRPr="008816EE" w:rsidRDefault="00F75545" w:rsidP="00F75545">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AREA 3</w:t>
            </w:r>
          </w:p>
        </w:tc>
        <w:tc>
          <w:tcPr>
            <w:tcW w:w="1985" w:type="dxa"/>
            <w:tcBorders>
              <w:top w:val="nil"/>
              <w:left w:val="nil"/>
              <w:bottom w:val="single" w:sz="4" w:space="0" w:color="auto"/>
              <w:right w:val="nil"/>
            </w:tcBorders>
            <w:shd w:val="clear" w:color="auto" w:fill="auto"/>
            <w:noWrap/>
            <w:vAlign w:val="bottom"/>
            <w:hideMark/>
          </w:tcPr>
          <w:p w14:paraId="4D6DB347" w14:textId="77777777" w:rsidR="00F75545" w:rsidRPr="008816EE" w:rsidRDefault="00F75545" w:rsidP="00F75545">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0483816A" w14:textId="0B072F8B"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44087216" w14:textId="4BA8C80D"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8816EE" w14:paraId="76060100" w14:textId="77777777" w:rsidTr="00586896">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0811EA0D" w14:textId="77777777" w:rsidR="00F75545" w:rsidRPr="008816EE" w:rsidRDefault="00F75545" w:rsidP="00F75545">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AREA 4</w:t>
            </w:r>
          </w:p>
        </w:tc>
        <w:tc>
          <w:tcPr>
            <w:tcW w:w="1985" w:type="dxa"/>
            <w:tcBorders>
              <w:top w:val="nil"/>
              <w:left w:val="nil"/>
              <w:bottom w:val="single" w:sz="4" w:space="0" w:color="auto"/>
              <w:right w:val="nil"/>
            </w:tcBorders>
            <w:shd w:val="clear" w:color="auto" w:fill="auto"/>
            <w:noWrap/>
            <w:vAlign w:val="bottom"/>
            <w:hideMark/>
          </w:tcPr>
          <w:p w14:paraId="324C9817" w14:textId="77777777" w:rsidR="00F75545" w:rsidRPr="008816EE" w:rsidRDefault="00F75545" w:rsidP="00F75545">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3F737A01" w14:textId="76DB1E79"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4C1C556C" w14:textId="5E33BBC2"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8816EE" w14:paraId="6EE195F6" w14:textId="77777777" w:rsidTr="00586896">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hideMark/>
          </w:tcPr>
          <w:p w14:paraId="5F614500" w14:textId="77777777" w:rsidR="00F75545" w:rsidRPr="008816EE" w:rsidRDefault="00F75545" w:rsidP="00F75545">
            <w:pPr>
              <w:spacing w:after="0" w:line="240" w:lineRule="auto"/>
              <w:rPr>
                <w:rFonts w:ascii="Calibri" w:eastAsia="Times New Roman" w:hAnsi="Calibri" w:cs="Calibri"/>
                <w:color w:val="000000"/>
                <w:sz w:val="22"/>
                <w:szCs w:val="22"/>
              </w:rPr>
            </w:pPr>
            <w:r w:rsidRPr="008816EE">
              <w:rPr>
                <w:rFonts w:ascii="Calibri" w:eastAsia="Times New Roman" w:hAnsi="Calibri" w:cs="Calibri"/>
                <w:color w:val="000000"/>
                <w:sz w:val="22"/>
                <w:szCs w:val="22"/>
              </w:rPr>
              <w:t>AREA 5</w:t>
            </w:r>
          </w:p>
        </w:tc>
        <w:tc>
          <w:tcPr>
            <w:tcW w:w="1985" w:type="dxa"/>
            <w:tcBorders>
              <w:top w:val="nil"/>
              <w:left w:val="nil"/>
              <w:bottom w:val="single" w:sz="4" w:space="0" w:color="auto"/>
              <w:right w:val="nil"/>
            </w:tcBorders>
            <w:shd w:val="clear" w:color="auto" w:fill="auto"/>
            <w:noWrap/>
            <w:vAlign w:val="bottom"/>
            <w:hideMark/>
          </w:tcPr>
          <w:p w14:paraId="31A0EF56" w14:textId="77777777" w:rsidR="00F75545" w:rsidRPr="008816EE" w:rsidRDefault="00F75545" w:rsidP="00F75545">
            <w:pPr>
              <w:spacing w:after="0" w:line="240" w:lineRule="auto"/>
              <w:jc w:val="center"/>
              <w:rPr>
                <w:rFonts w:ascii="Calibri" w:eastAsia="Times New Roman" w:hAnsi="Calibri" w:cs="Calibri"/>
                <w:color w:val="000000"/>
                <w:sz w:val="22"/>
                <w:szCs w:val="22"/>
              </w:rPr>
            </w:pPr>
            <w:r w:rsidRPr="008816EE">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060A8406" w14:textId="0B37BA52"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5C777C1F" w14:textId="600578B7" w:rsidR="00F75545" w:rsidRPr="008816EE"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8816EE" w14:paraId="79CCD4D7" w14:textId="77777777" w:rsidTr="000719A1">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tcPr>
          <w:p w14:paraId="5B3C543B" w14:textId="6903AC5F" w:rsidR="00240999" w:rsidRPr="008816EE"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1985" w:type="dxa"/>
            <w:tcBorders>
              <w:top w:val="nil"/>
              <w:left w:val="nil"/>
              <w:bottom w:val="single" w:sz="4" w:space="0" w:color="auto"/>
              <w:right w:val="nil"/>
            </w:tcBorders>
            <w:shd w:val="clear" w:color="auto" w:fill="auto"/>
            <w:noWrap/>
            <w:vAlign w:val="center"/>
          </w:tcPr>
          <w:p w14:paraId="3478526C" w14:textId="4CF8B711" w:rsidR="00240999" w:rsidRPr="008816EE"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center"/>
          </w:tcPr>
          <w:p w14:paraId="06FEBDCC" w14:textId="7C93D8FE"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center"/>
          </w:tcPr>
          <w:p w14:paraId="75C3F64D" w14:textId="4EF895F6" w:rsidR="00240999" w:rsidRPr="008207B3" w:rsidRDefault="00240999" w:rsidP="00240999">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240999" w:rsidRPr="008816EE" w14:paraId="6ECA9B6F" w14:textId="77777777" w:rsidTr="000719A1">
        <w:trPr>
          <w:trHeight w:val="177"/>
        </w:trPr>
        <w:tc>
          <w:tcPr>
            <w:tcW w:w="3223" w:type="dxa"/>
            <w:tcBorders>
              <w:top w:val="nil"/>
              <w:left w:val="single" w:sz="4" w:space="0" w:color="auto"/>
              <w:bottom w:val="single" w:sz="4" w:space="0" w:color="auto"/>
              <w:right w:val="single" w:sz="4" w:space="0" w:color="auto"/>
            </w:tcBorders>
            <w:shd w:val="clear" w:color="auto" w:fill="auto"/>
            <w:noWrap/>
            <w:vAlign w:val="bottom"/>
          </w:tcPr>
          <w:p w14:paraId="38FE0271" w14:textId="319DEACA" w:rsidR="00240999" w:rsidRPr="008816EE"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1985" w:type="dxa"/>
            <w:tcBorders>
              <w:top w:val="nil"/>
              <w:left w:val="nil"/>
              <w:bottom w:val="single" w:sz="4" w:space="0" w:color="auto"/>
              <w:right w:val="nil"/>
            </w:tcBorders>
            <w:shd w:val="clear" w:color="auto" w:fill="auto"/>
            <w:noWrap/>
            <w:vAlign w:val="center"/>
          </w:tcPr>
          <w:p w14:paraId="03B07794" w14:textId="12451ADB" w:rsidR="00240999" w:rsidRPr="008816EE" w:rsidRDefault="00240999" w:rsidP="00240999">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center"/>
          </w:tcPr>
          <w:p w14:paraId="23E82A08" w14:textId="00240460"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center"/>
          </w:tcPr>
          <w:p w14:paraId="1CA13067" w14:textId="00C88EED" w:rsidR="00240999" w:rsidRPr="008207B3" w:rsidRDefault="00240999" w:rsidP="00240999">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240999" w:rsidRPr="008816EE" w14:paraId="513509C9" w14:textId="77777777" w:rsidTr="00586896">
        <w:trPr>
          <w:trHeight w:val="177"/>
        </w:trPr>
        <w:tc>
          <w:tcPr>
            <w:tcW w:w="3223" w:type="dxa"/>
            <w:tcBorders>
              <w:top w:val="nil"/>
              <w:left w:val="single" w:sz="4" w:space="0" w:color="auto"/>
              <w:bottom w:val="nil"/>
              <w:right w:val="single" w:sz="4" w:space="0" w:color="auto"/>
            </w:tcBorders>
            <w:shd w:val="clear" w:color="auto" w:fill="auto"/>
            <w:noWrap/>
            <w:vAlign w:val="bottom"/>
            <w:hideMark/>
          </w:tcPr>
          <w:p w14:paraId="5F43035D" w14:textId="435AE93E" w:rsidR="00240999" w:rsidRPr="008816EE" w:rsidRDefault="00240999" w:rsidP="00240999">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1985" w:type="dxa"/>
            <w:tcBorders>
              <w:top w:val="nil"/>
              <w:left w:val="nil"/>
              <w:bottom w:val="single" w:sz="4" w:space="0" w:color="auto"/>
              <w:right w:val="nil"/>
            </w:tcBorders>
            <w:shd w:val="clear" w:color="auto" w:fill="auto"/>
            <w:noWrap/>
            <w:vAlign w:val="bottom"/>
            <w:hideMark/>
          </w:tcPr>
          <w:p w14:paraId="28E4F083" w14:textId="12260EFF" w:rsidR="00240999" w:rsidRPr="008816EE"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71EB9061" w14:textId="55F62508" w:rsidR="00240999" w:rsidRPr="008816EE"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750EBB51" w14:textId="5B996C47" w:rsidR="00240999" w:rsidRPr="008816EE"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240999" w:rsidRPr="008816EE" w14:paraId="371B5056" w14:textId="77777777" w:rsidTr="00586896">
        <w:trPr>
          <w:trHeight w:val="355"/>
        </w:trPr>
        <w:tc>
          <w:tcPr>
            <w:tcW w:w="32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C54B7E" w14:textId="3333D01C" w:rsidR="00240999" w:rsidRPr="008816EE" w:rsidRDefault="00240999" w:rsidP="00240999">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1985" w:type="dxa"/>
            <w:tcBorders>
              <w:top w:val="nil"/>
              <w:left w:val="nil"/>
              <w:bottom w:val="single" w:sz="4" w:space="0" w:color="auto"/>
              <w:right w:val="nil"/>
            </w:tcBorders>
            <w:shd w:val="clear" w:color="auto" w:fill="auto"/>
            <w:noWrap/>
            <w:vAlign w:val="bottom"/>
            <w:hideMark/>
          </w:tcPr>
          <w:p w14:paraId="7DEE1B0E" w14:textId="1D0E27B6" w:rsidR="00240999" w:rsidRPr="008816EE" w:rsidRDefault="00240999" w:rsidP="00240999">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3290D2B6" w14:textId="46388DDA" w:rsidR="00240999" w:rsidRPr="008816EE"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1986" w:type="dxa"/>
            <w:tcBorders>
              <w:top w:val="nil"/>
              <w:left w:val="nil"/>
              <w:bottom w:val="single" w:sz="4" w:space="0" w:color="auto"/>
              <w:right w:val="single" w:sz="4" w:space="0" w:color="auto"/>
            </w:tcBorders>
            <w:shd w:val="clear" w:color="auto" w:fill="auto"/>
            <w:noWrap/>
            <w:vAlign w:val="bottom"/>
            <w:hideMark/>
          </w:tcPr>
          <w:p w14:paraId="78F055DF" w14:textId="5305E33B" w:rsidR="00240999" w:rsidRPr="008816EE" w:rsidRDefault="00240999" w:rsidP="00240999">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56CE8E4D" w14:textId="6CDF5926" w:rsidR="008816EE" w:rsidRDefault="008816EE" w:rsidP="008816EE">
      <w:pPr>
        <w:pStyle w:val="CommentText"/>
        <w:rPr>
          <w:b/>
          <w:bCs/>
        </w:rPr>
      </w:pPr>
      <w:r w:rsidRPr="00301233">
        <w:rPr>
          <w:b/>
          <w:bCs/>
        </w:rPr>
        <w:t>The equipment,</w:t>
      </w:r>
      <w:r w:rsidR="00301233" w:rsidRPr="00301233">
        <w:rPr>
          <w:rFonts w:ascii="Calibri" w:eastAsia="Times New Roman" w:hAnsi="Calibri" w:cs="Calibri"/>
          <w:b/>
          <w:bCs/>
          <w:color w:val="000000"/>
          <w:sz w:val="24"/>
          <w:szCs w:val="24"/>
        </w:rPr>
        <w:t xml:space="preserve"> </w:t>
      </w:r>
      <w:r w:rsidR="00301233" w:rsidRPr="00301233">
        <w:rPr>
          <w:b/>
          <w:bCs/>
        </w:rPr>
        <w:t>CTS 4431 40mm CS Powder No Flame Barricade Indoor</w:t>
      </w:r>
      <w:r w:rsidRPr="00301233">
        <w:rPr>
          <w:b/>
          <w:bCs/>
        </w:rPr>
        <w:t>, was not deployed in the last year, and the Department has not identified additional impacts from the previously released Impact Statement (See attachment).</w:t>
      </w:r>
    </w:p>
    <w:p w14:paraId="22BC4F3A" w14:textId="77777777" w:rsidR="00C027E7" w:rsidRPr="00301233" w:rsidRDefault="00C027E7" w:rsidP="008816EE">
      <w:pPr>
        <w:pStyle w:val="CommentText"/>
        <w:rPr>
          <w:b/>
          <w:bCs/>
        </w:rPr>
      </w:pPr>
    </w:p>
    <w:p w14:paraId="6A933D3E" w14:textId="77777777" w:rsidR="00F62BA9" w:rsidRDefault="00F62BA9" w:rsidP="008816EE">
      <w:pPr>
        <w:pStyle w:val="CommentText"/>
      </w:pPr>
    </w:p>
    <w:tbl>
      <w:tblPr>
        <w:tblW w:w="9267" w:type="dxa"/>
        <w:tblLook w:val="04A0" w:firstRow="1" w:lastRow="0" w:firstColumn="1" w:lastColumn="0" w:noHBand="0" w:noVBand="1"/>
      </w:tblPr>
      <w:tblGrid>
        <w:gridCol w:w="3254"/>
        <w:gridCol w:w="2004"/>
        <w:gridCol w:w="2004"/>
        <w:gridCol w:w="2005"/>
      </w:tblGrid>
      <w:tr w:rsidR="00FF0B9D" w:rsidRPr="00FF0B9D" w14:paraId="5FF2717A" w14:textId="77777777" w:rsidTr="00453908">
        <w:trPr>
          <w:trHeight w:val="266"/>
        </w:trPr>
        <w:tc>
          <w:tcPr>
            <w:tcW w:w="9267"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53D6903" w14:textId="77777777" w:rsidR="00FF0B9D" w:rsidRPr="00FF0B9D" w:rsidRDefault="00FF0B9D" w:rsidP="00FF0B9D">
            <w:pPr>
              <w:spacing w:after="0" w:line="240" w:lineRule="auto"/>
              <w:rPr>
                <w:rFonts w:ascii="Calibri" w:eastAsia="Times New Roman" w:hAnsi="Calibri" w:cs="Calibri"/>
                <w:b/>
                <w:bCs/>
                <w:color w:val="000000"/>
                <w:sz w:val="24"/>
                <w:szCs w:val="24"/>
              </w:rPr>
            </w:pPr>
            <w:r w:rsidRPr="00FF0B9D">
              <w:rPr>
                <w:rFonts w:ascii="Calibri" w:eastAsia="Times New Roman" w:hAnsi="Calibri" w:cs="Calibri"/>
                <w:b/>
                <w:bCs/>
                <w:color w:val="000000"/>
                <w:sz w:val="24"/>
                <w:szCs w:val="24"/>
              </w:rPr>
              <w:t>Combined Tactical System/ 12GA 2581 Super Sock</w:t>
            </w:r>
          </w:p>
        </w:tc>
      </w:tr>
      <w:tr w:rsidR="00FF0B9D" w:rsidRPr="00FF0B9D" w14:paraId="561F0ECB" w14:textId="77777777" w:rsidTr="005E6468">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72F849E8" w14:textId="77777777" w:rsidR="00FF0B9D" w:rsidRPr="00FF0B9D" w:rsidRDefault="00FF0B9D" w:rsidP="00FF0B9D">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Number Deployed</w:t>
            </w:r>
          </w:p>
        </w:tc>
        <w:tc>
          <w:tcPr>
            <w:tcW w:w="2004" w:type="dxa"/>
            <w:tcBorders>
              <w:top w:val="nil"/>
              <w:left w:val="nil"/>
              <w:bottom w:val="single" w:sz="4" w:space="0" w:color="auto"/>
              <w:right w:val="nil"/>
            </w:tcBorders>
            <w:shd w:val="clear" w:color="auto" w:fill="auto"/>
            <w:noWrap/>
            <w:vAlign w:val="bottom"/>
            <w:hideMark/>
          </w:tcPr>
          <w:p w14:paraId="3A383B66" w14:textId="7059C0D7" w:rsidR="00FF0B9D" w:rsidRPr="00FF0B9D" w:rsidRDefault="000909D6" w:rsidP="00FF0B9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14</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1A4B841C" w14:textId="77777777"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 </w:t>
            </w:r>
          </w:p>
        </w:tc>
        <w:tc>
          <w:tcPr>
            <w:tcW w:w="2005" w:type="dxa"/>
            <w:tcBorders>
              <w:top w:val="nil"/>
              <w:left w:val="nil"/>
              <w:bottom w:val="single" w:sz="4" w:space="0" w:color="auto"/>
              <w:right w:val="single" w:sz="4" w:space="0" w:color="auto"/>
            </w:tcBorders>
            <w:shd w:val="clear" w:color="auto" w:fill="auto"/>
            <w:noWrap/>
            <w:vAlign w:val="bottom"/>
            <w:hideMark/>
          </w:tcPr>
          <w:p w14:paraId="5E17E7A8" w14:textId="77777777"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 </w:t>
            </w:r>
          </w:p>
        </w:tc>
      </w:tr>
      <w:tr w:rsidR="00FF0B9D" w:rsidRPr="00FF0B9D" w14:paraId="021C52B5" w14:textId="77777777" w:rsidTr="005E6468">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008757C5" w14:textId="77777777" w:rsidR="00FF0B9D" w:rsidRPr="00FF0B9D" w:rsidRDefault="00FF0B9D" w:rsidP="00FF0B9D">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Number of Deployment for warrants</w:t>
            </w:r>
          </w:p>
        </w:tc>
        <w:tc>
          <w:tcPr>
            <w:tcW w:w="2004" w:type="dxa"/>
            <w:tcBorders>
              <w:top w:val="nil"/>
              <w:left w:val="nil"/>
              <w:bottom w:val="single" w:sz="4" w:space="0" w:color="auto"/>
              <w:right w:val="nil"/>
            </w:tcBorders>
            <w:shd w:val="clear" w:color="auto" w:fill="auto"/>
            <w:noWrap/>
            <w:vAlign w:val="bottom"/>
            <w:hideMark/>
          </w:tcPr>
          <w:p w14:paraId="633EC1C2" w14:textId="01D40365" w:rsidR="00FF0B9D" w:rsidRPr="00FF0B9D" w:rsidRDefault="000909D6" w:rsidP="00FF0B9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799C1B39" w14:textId="77777777"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 </w:t>
            </w:r>
          </w:p>
        </w:tc>
        <w:tc>
          <w:tcPr>
            <w:tcW w:w="2005" w:type="dxa"/>
            <w:tcBorders>
              <w:top w:val="nil"/>
              <w:left w:val="nil"/>
              <w:bottom w:val="single" w:sz="4" w:space="0" w:color="auto"/>
              <w:right w:val="single" w:sz="4" w:space="0" w:color="auto"/>
            </w:tcBorders>
            <w:shd w:val="clear" w:color="auto" w:fill="auto"/>
            <w:noWrap/>
            <w:vAlign w:val="bottom"/>
            <w:hideMark/>
          </w:tcPr>
          <w:p w14:paraId="74CD46A6" w14:textId="77777777"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 </w:t>
            </w:r>
          </w:p>
        </w:tc>
      </w:tr>
      <w:tr w:rsidR="00FF0B9D" w:rsidRPr="00FF0B9D" w14:paraId="150491FF" w14:textId="77777777" w:rsidTr="005E6468">
        <w:trPr>
          <w:trHeight w:val="1267"/>
        </w:trPr>
        <w:tc>
          <w:tcPr>
            <w:tcW w:w="3254" w:type="dxa"/>
            <w:tcBorders>
              <w:top w:val="nil"/>
              <w:left w:val="single" w:sz="4" w:space="0" w:color="auto"/>
              <w:bottom w:val="single" w:sz="4" w:space="0" w:color="auto"/>
              <w:right w:val="single" w:sz="4" w:space="0" w:color="auto"/>
            </w:tcBorders>
            <w:shd w:val="clear" w:color="auto" w:fill="auto"/>
            <w:noWrap/>
            <w:vAlign w:val="center"/>
            <w:hideMark/>
          </w:tcPr>
          <w:p w14:paraId="139D9BBC" w14:textId="77777777" w:rsidR="00FF0B9D" w:rsidRPr="00FF0B9D" w:rsidRDefault="00FF0B9D" w:rsidP="00FF0B9D">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Geographical Location of Deployment</w:t>
            </w:r>
          </w:p>
        </w:tc>
        <w:tc>
          <w:tcPr>
            <w:tcW w:w="2004" w:type="dxa"/>
            <w:tcBorders>
              <w:top w:val="nil"/>
              <w:left w:val="nil"/>
              <w:bottom w:val="single" w:sz="4" w:space="0" w:color="auto"/>
              <w:right w:val="nil"/>
            </w:tcBorders>
            <w:shd w:val="clear" w:color="auto" w:fill="auto"/>
            <w:vAlign w:val="center"/>
            <w:hideMark/>
          </w:tcPr>
          <w:p w14:paraId="206C34B2" w14:textId="2E88CA4C"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 xml:space="preserve">Total number of </w:t>
            </w:r>
            <w:r w:rsidR="00426C48" w:rsidRPr="00FF0B9D">
              <w:rPr>
                <w:rFonts w:ascii="Calibri" w:eastAsia="Times New Roman" w:hAnsi="Calibri" w:cs="Calibri"/>
                <w:color w:val="000000"/>
                <w:sz w:val="22"/>
                <w:szCs w:val="22"/>
              </w:rPr>
              <w:t>days-controlled</w:t>
            </w:r>
            <w:r w:rsidRPr="00FF0B9D">
              <w:rPr>
                <w:rFonts w:ascii="Calibri" w:eastAsia="Times New Roman" w:hAnsi="Calibri" w:cs="Calibri"/>
                <w:color w:val="000000"/>
                <w:sz w:val="22"/>
                <w:szCs w:val="22"/>
              </w:rPr>
              <w:t xml:space="preserve"> equipment was used</w:t>
            </w:r>
          </w:p>
        </w:tc>
        <w:tc>
          <w:tcPr>
            <w:tcW w:w="2004" w:type="dxa"/>
            <w:tcBorders>
              <w:top w:val="nil"/>
              <w:left w:val="single" w:sz="4" w:space="0" w:color="auto"/>
              <w:bottom w:val="single" w:sz="4" w:space="0" w:color="auto"/>
              <w:right w:val="single" w:sz="4" w:space="0" w:color="auto"/>
            </w:tcBorders>
            <w:shd w:val="clear" w:color="auto" w:fill="auto"/>
            <w:vAlign w:val="center"/>
            <w:hideMark/>
          </w:tcPr>
          <w:p w14:paraId="722E6063" w14:textId="77777777"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Number of those daily reported uses authorized by warrant</w:t>
            </w:r>
          </w:p>
        </w:tc>
        <w:tc>
          <w:tcPr>
            <w:tcW w:w="2005" w:type="dxa"/>
            <w:tcBorders>
              <w:top w:val="nil"/>
              <w:left w:val="nil"/>
              <w:bottom w:val="single" w:sz="4" w:space="0" w:color="auto"/>
              <w:right w:val="single" w:sz="4" w:space="0" w:color="auto"/>
            </w:tcBorders>
            <w:shd w:val="clear" w:color="auto" w:fill="auto"/>
            <w:vAlign w:val="center"/>
            <w:hideMark/>
          </w:tcPr>
          <w:p w14:paraId="783499FE" w14:textId="4618CC41" w:rsidR="00FF0B9D" w:rsidRPr="00FF0B9D" w:rsidRDefault="00FF0B9D" w:rsidP="00FF0B9D">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 xml:space="preserve">Number of those daily reported </w:t>
            </w:r>
            <w:r w:rsidR="00426C48" w:rsidRPr="00FF0B9D">
              <w:rPr>
                <w:rFonts w:ascii="Calibri" w:eastAsia="Times New Roman" w:hAnsi="Calibri" w:cs="Calibri"/>
                <w:color w:val="000000"/>
                <w:sz w:val="22"/>
                <w:szCs w:val="22"/>
              </w:rPr>
              <w:t>uses authorized</w:t>
            </w:r>
            <w:r w:rsidRPr="00FF0B9D">
              <w:rPr>
                <w:rFonts w:ascii="Calibri" w:eastAsia="Times New Roman" w:hAnsi="Calibri" w:cs="Calibri"/>
                <w:color w:val="000000"/>
                <w:sz w:val="22"/>
                <w:szCs w:val="22"/>
              </w:rPr>
              <w:t xml:space="preserve"> by non-warrant forms of court authorization</w:t>
            </w:r>
          </w:p>
        </w:tc>
      </w:tr>
      <w:tr w:rsidR="00F75545" w:rsidRPr="00FF0B9D" w14:paraId="0A6C766E" w14:textId="77777777" w:rsidTr="00586896">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6B61ACB1" w14:textId="77777777" w:rsidR="00F75545" w:rsidRPr="00FF0B9D" w:rsidRDefault="00F75545" w:rsidP="00F75545">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AREA 1</w:t>
            </w:r>
          </w:p>
        </w:tc>
        <w:tc>
          <w:tcPr>
            <w:tcW w:w="2004" w:type="dxa"/>
            <w:tcBorders>
              <w:top w:val="nil"/>
              <w:left w:val="nil"/>
              <w:bottom w:val="single" w:sz="4" w:space="0" w:color="auto"/>
              <w:right w:val="nil"/>
            </w:tcBorders>
            <w:shd w:val="clear" w:color="auto" w:fill="auto"/>
            <w:noWrap/>
            <w:vAlign w:val="bottom"/>
            <w:hideMark/>
          </w:tcPr>
          <w:p w14:paraId="1D2ADFF7" w14:textId="4A5088E5" w:rsidR="00F75545" w:rsidRPr="00FF0B9D" w:rsidRDefault="000909D6"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10DEBC4F" w14:textId="15D23BBB"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05" w:type="dxa"/>
            <w:tcBorders>
              <w:top w:val="nil"/>
              <w:left w:val="nil"/>
              <w:bottom w:val="single" w:sz="4" w:space="0" w:color="auto"/>
              <w:right w:val="single" w:sz="4" w:space="0" w:color="auto"/>
            </w:tcBorders>
            <w:shd w:val="clear" w:color="auto" w:fill="auto"/>
            <w:noWrap/>
            <w:vAlign w:val="bottom"/>
            <w:hideMark/>
          </w:tcPr>
          <w:p w14:paraId="4BEAD14E" w14:textId="031A510E"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F0B9D" w14:paraId="332922A4" w14:textId="77777777" w:rsidTr="00586896">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7E080C4F" w14:textId="77777777" w:rsidR="00F75545" w:rsidRPr="00FF0B9D" w:rsidRDefault="00F75545" w:rsidP="00F75545">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AREA 2</w:t>
            </w:r>
          </w:p>
        </w:tc>
        <w:tc>
          <w:tcPr>
            <w:tcW w:w="2004" w:type="dxa"/>
            <w:tcBorders>
              <w:top w:val="nil"/>
              <w:left w:val="nil"/>
              <w:bottom w:val="single" w:sz="4" w:space="0" w:color="auto"/>
              <w:right w:val="nil"/>
            </w:tcBorders>
            <w:shd w:val="clear" w:color="auto" w:fill="auto"/>
            <w:noWrap/>
            <w:vAlign w:val="bottom"/>
            <w:hideMark/>
          </w:tcPr>
          <w:p w14:paraId="15CD354D" w14:textId="43EFEC27" w:rsidR="00F75545" w:rsidRPr="00FF0B9D" w:rsidRDefault="000909D6"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7C829586" w14:textId="63B79663"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05" w:type="dxa"/>
            <w:tcBorders>
              <w:top w:val="nil"/>
              <w:left w:val="nil"/>
              <w:bottom w:val="single" w:sz="4" w:space="0" w:color="auto"/>
              <w:right w:val="single" w:sz="4" w:space="0" w:color="auto"/>
            </w:tcBorders>
            <w:shd w:val="clear" w:color="auto" w:fill="auto"/>
            <w:noWrap/>
            <w:vAlign w:val="bottom"/>
            <w:hideMark/>
          </w:tcPr>
          <w:p w14:paraId="38AF2B9E" w14:textId="6C4CF17D"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F0B9D" w14:paraId="59D29BF8" w14:textId="77777777" w:rsidTr="00586896">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4C22CA0A" w14:textId="77777777" w:rsidR="00F75545" w:rsidRPr="00FF0B9D" w:rsidRDefault="00F75545" w:rsidP="00F75545">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AREA 3</w:t>
            </w:r>
          </w:p>
        </w:tc>
        <w:tc>
          <w:tcPr>
            <w:tcW w:w="2004" w:type="dxa"/>
            <w:tcBorders>
              <w:top w:val="nil"/>
              <w:left w:val="nil"/>
              <w:bottom w:val="single" w:sz="4" w:space="0" w:color="auto"/>
              <w:right w:val="nil"/>
            </w:tcBorders>
            <w:shd w:val="clear" w:color="auto" w:fill="auto"/>
            <w:noWrap/>
            <w:vAlign w:val="bottom"/>
            <w:hideMark/>
          </w:tcPr>
          <w:p w14:paraId="6DADC104" w14:textId="77777777" w:rsidR="00F75545" w:rsidRPr="00FF0B9D" w:rsidRDefault="00F75545" w:rsidP="00F75545">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0</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3DD2990F" w14:textId="542D2EEC"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05" w:type="dxa"/>
            <w:tcBorders>
              <w:top w:val="nil"/>
              <w:left w:val="nil"/>
              <w:bottom w:val="single" w:sz="4" w:space="0" w:color="auto"/>
              <w:right w:val="single" w:sz="4" w:space="0" w:color="auto"/>
            </w:tcBorders>
            <w:shd w:val="clear" w:color="auto" w:fill="auto"/>
            <w:noWrap/>
            <w:vAlign w:val="bottom"/>
            <w:hideMark/>
          </w:tcPr>
          <w:p w14:paraId="5346AFC9" w14:textId="4C9ED094"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F0B9D" w14:paraId="5D6730B6" w14:textId="77777777" w:rsidTr="00586896">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7FB64CC9" w14:textId="77777777" w:rsidR="00F75545" w:rsidRPr="00FF0B9D" w:rsidRDefault="00F75545" w:rsidP="00F75545">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AREA 4</w:t>
            </w:r>
          </w:p>
        </w:tc>
        <w:tc>
          <w:tcPr>
            <w:tcW w:w="2004" w:type="dxa"/>
            <w:tcBorders>
              <w:top w:val="nil"/>
              <w:left w:val="nil"/>
              <w:bottom w:val="single" w:sz="4" w:space="0" w:color="auto"/>
              <w:right w:val="nil"/>
            </w:tcBorders>
            <w:shd w:val="clear" w:color="auto" w:fill="auto"/>
            <w:noWrap/>
            <w:vAlign w:val="bottom"/>
            <w:hideMark/>
          </w:tcPr>
          <w:p w14:paraId="0FACB71B" w14:textId="3A56CAC4" w:rsidR="00F75545" w:rsidRPr="00FF0B9D" w:rsidRDefault="00F847E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6FF9327D" w14:textId="1587A19B" w:rsidR="00F75545" w:rsidRPr="00FF0B9D" w:rsidRDefault="00F847E1" w:rsidP="00F75545">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w:t>
            </w:r>
          </w:p>
        </w:tc>
        <w:tc>
          <w:tcPr>
            <w:tcW w:w="2005" w:type="dxa"/>
            <w:tcBorders>
              <w:top w:val="nil"/>
              <w:left w:val="nil"/>
              <w:bottom w:val="single" w:sz="4" w:space="0" w:color="auto"/>
              <w:right w:val="single" w:sz="4" w:space="0" w:color="auto"/>
            </w:tcBorders>
            <w:shd w:val="clear" w:color="auto" w:fill="auto"/>
            <w:noWrap/>
            <w:vAlign w:val="bottom"/>
            <w:hideMark/>
          </w:tcPr>
          <w:p w14:paraId="4612E1A4" w14:textId="421A87A1"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F75545" w:rsidRPr="00FF0B9D" w14:paraId="5A4CC234" w14:textId="77777777" w:rsidTr="00F847E1">
        <w:trPr>
          <w:trHeight w:val="253"/>
        </w:trPr>
        <w:tc>
          <w:tcPr>
            <w:tcW w:w="3254" w:type="dxa"/>
            <w:tcBorders>
              <w:top w:val="nil"/>
              <w:left w:val="single" w:sz="4" w:space="0" w:color="auto"/>
              <w:bottom w:val="single" w:sz="4" w:space="0" w:color="auto"/>
              <w:right w:val="single" w:sz="4" w:space="0" w:color="auto"/>
            </w:tcBorders>
            <w:shd w:val="clear" w:color="auto" w:fill="auto"/>
            <w:noWrap/>
            <w:vAlign w:val="bottom"/>
            <w:hideMark/>
          </w:tcPr>
          <w:p w14:paraId="5AC491AE" w14:textId="77777777" w:rsidR="00F75545" w:rsidRPr="00FF0B9D" w:rsidRDefault="00F75545" w:rsidP="00F75545">
            <w:pPr>
              <w:spacing w:after="0" w:line="240" w:lineRule="auto"/>
              <w:rPr>
                <w:rFonts w:ascii="Calibri" w:eastAsia="Times New Roman" w:hAnsi="Calibri" w:cs="Calibri"/>
                <w:color w:val="000000"/>
                <w:sz w:val="22"/>
                <w:szCs w:val="22"/>
              </w:rPr>
            </w:pPr>
            <w:r w:rsidRPr="00FF0B9D">
              <w:rPr>
                <w:rFonts w:ascii="Calibri" w:eastAsia="Times New Roman" w:hAnsi="Calibri" w:cs="Calibri"/>
                <w:color w:val="000000"/>
                <w:sz w:val="22"/>
                <w:szCs w:val="22"/>
              </w:rPr>
              <w:t>AREA 5</w:t>
            </w:r>
          </w:p>
        </w:tc>
        <w:tc>
          <w:tcPr>
            <w:tcW w:w="2004" w:type="dxa"/>
            <w:tcBorders>
              <w:top w:val="nil"/>
              <w:left w:val="nil"/>
              <w:bottom w:val="single" w:sz="4" w:space="0" w:color="auto"/>
              <w:right w:val="nil"/>
            </w:tcBorders>
            <w:shd w:val="clear" w:color="auto" w:fill="auto"/>
            <w:noWrap/>
            <w:vAlign w:val="bottom"/>
            <w:hideMark/>
          </w:tcPr>
          <w:p w14:paraId="421598B4" w14:textId="77777777" w:rsidR="00F75545" w:rsidRPr="00FF0B9D" w:rsidRDefault="00F75545" w:rsidP="00F75545">
            <w:pPr>
              <w:spacing w:after="0" w:line="240" w:lineRule="auto"/>
              <w:jc w:val="center"/>
              <w:rPr>
                <w:rFonts w:ascii="Calibri" w:eastAsia="Times New Roman" w:hAnsi="Calibri" w:cs="Calibri"/>
                <w:color w:val="000000"/>
                <w:sz w:val="22"/>
                <w:szCs w:val="22"/>
              </w:rPr>
            </w:pPr>
            <w:r w:rsidRPr="00FF0B9D">
              <w:rPr>
                <w:rFonts w:ascii="Calibri" w:eastAsia="Times New Roman" w:hAnsi="Calibri" w:cs="Calibri"/>
                <w:color w:val="000000"/>
                <w:sz w:val="22"/>
                <w:szCs w:val="22"/>
              </w:rPr>
              <w:t>0</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518FF8B9" w14:textId="08DF0956"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05" w:type="dxa"/>
            <w:tcBorders>
              <w:top w:val="nil"/>
              <w:left w:val="nil"/>
              <w:bottom w:val="single" w:sz="4" w:space="0" w:color="auto"/>
              <w:right w:val="single" w:sz="4" w:space="0" w:color="auto"/>
            </w:tcBorders>
            <w:shd w:val="clear" w:color="auto" w:fill="auto"/>
            <w:noWrap/>
            <w:vAlign w:val="bottom"/>
            <w:hideMark/>
          </w:tcPr>
          <w:p w14:paraId="1B45A80D" w14:textId="2768B89E" w:rsidR="00F75545" w:rsidRPr="00FF0B9D" w:rsidRDefault="00F75545" w:rsidP="00F75545">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DC7ED1" w:rsidRPr="00FF0B9D" w14:paraId="73504B7A" w14:textId="77777777" w:rsidTr="00F847E1">
        <w:trPr>
          <w:trHeight w:val="253"/>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08DF10" w14:textId="7C6787D8" w:rsidR="00DC7ED1" w:rsidRPr="00FF0B9D" w:rsidRDefault="00DC7ED1" w:rsidP="00DC7ED1">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04" w:type="dxa"/>
            <w:tcBorders>
              <w:top w:val="nil"/>
              <w:left w:val="nil"/>
              <w:bottom w:val="single" w:sz="4" w:space="0" w:color="auto"/>
              <w:right w:val="nil"/>
            </w:tcBorders>
            <w:shd w:val="clear" w:color="auto" w:fill="auto"/>
            <w:noWrap/>
            <w:vAlign w:val="center"/>
          </w:tcPr>
          <w:p w14:paraId="4862468C" w14:textId="52788551" w:rsidR="00DC7ED1" w:rsidRPr="00FF0B9D" w:rsidRDefault="00F847E1" w:rsidP="00DC7ED1">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w:t>
            </w:r>
          </w:p>
        </w:tc>
        <w:tc>
          <w:tcPr>
            <w:tcW w:w="2004" w:type="dxa"/>
            <w:tcBorders>
              <w:top w:val="nil"/>
              <w:left w:val="single" w:sz="4" w:space="0" w:color="auto"/>
              <w:bottom w:val="single" w:sz="4" w:space="0" w:color="auto"/>
              <w:right w:val="single" w:sz="4" w:space="0" w:color="auto"/>
            </w:tcBorders>
            <w:shd w:val="clear" w:color="auto" w:fill="auto"/>
            <w:noWrap/>
            <w:vAlign w:val="center"/>
          </w:tcPr>
          <w:p w14:paraId="7D394B9D" w14:textId="787DA79F" w:rsidR="00DC7ED1" w:rsidRPr="008207B3" w:rsidRDefault="00F847E1" w:rsidP="00DC7ED1">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w:t>
            </w:r>
          </w:p>
        </w:tc>
        <w:tc>
          <w:tcPr>
            <w:tcW w:w="2005" w:type="dxa"/>
            <w:tcBorders>
              <w:top w:val="nil"/>
              <w:left w:val="nil"/>
              <w:bottom w:val="single" w:sz="4" w:space="0" w:color="auto"/>
              <w:right w:val="single" w:sz="4" w:space="0" w:color="auto"/>
            </w:tcBorders>
            <w:shd w:val="clear" w:color="auto" w:fill="auto"/>
            <w:noWrap/>
            <w:vAlign w:val="center"/>
          </w:tcPr>
          <w:p w14:paraId="1A16AF50" w14:textId="73F5B4A7" w:rsidR="00DC7ED1" w:rsidRPr="008207B3" w:rsidRDefault="00DC7ED1" w:rsidP="00DC7ED1">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DC7ED1" w:rsidRPr="00FF0B9D" w14:paraId="21FD6659" w14:textId="77777777" w:rsidTr="00F847E1">
        <w:trPr>
          <w:trHeight w:val="253"/>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25F014" w14:textId="34205358" w:rsidR="00DC7ED1" w:rsidRPr="00FF0B9D" w:rsidRDefault="00DC7ED1" w:rsidP="00DC7ED1">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04" w:type="dxa"/>
            <w:tcBorders>
              <w:top w:val="nil"/>
              <w:left w:val="nil"/>
              <w:bottom w:val="single" w:sz="4" w:space="0" w:color="auto"/>
              <w:right w:val="nil"/>
            </w:tcBorders>
            <w:shd w:val="clear" w:color="auto" w:fill="auto"/>
            <w:noWrap/>
            <w:vAlign w:val="center"/>
          </w:tcPr>
          <w:p w14:paraId="3177F94C" w14:textId="572A275E" w:rsidR="00DC7ED1" w:rsidRPr="00FF0B9D" w:rsidRDefault="00DC7ED1" w:rsidP="00DC7ED1">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04" w:type="dxa"/>
            <w:tcBorders>
              <w:top w:val="nil"/>
              <w:left w:val="single" w:sz="4" w:space="0" w:color="auto"/>
              <w:bottom w:val="single" w:sz="4" w:space="0" w:color="auto"/>
              <w:right w:val="single" w:sz="4" w:space="0" w:color="auto"/>
            </w:tcBorders>
            <w:shd w:val="clear" w:color="auto" w:fill="auto"/>
            <w:noWrap/>
            <w:vAlign w:val="center"/>
          </w:tcPr>
          <w:p w14:paraId="62A39DC4" w14:textId="0735172B" w:rsidR="00DC7ED1" w:rsidRPr="008207B3" w:rsidRDefault="00DC7ED1" w:rsidP="00DC7ED1">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05" w:type="dxa"/>
            <w:tcBorders>
              <w:top w:val="nil"/>
              <w:left w:val="nil"/>
              <w:bottom w:val="single" w:sz="4" w:space="0" w:color="auto"/>
              <w:right w:val="single" w:sz="4" w:space="0" w:color="auto"/>
            </w:tcBorders>
            <w:shd w:val="clear" w:color="auto" w:fill="auto"/>
            <w:noWrap/>
            <w:vAlign w:val="center"/>
          </w:tcPr>
          <w:p w14:paraId="39E85B25" w14:textId="1AC6942E" w:rsidR="00DC7ED1" w:rsidRPr="008207B3" w:rsidRDefault="00DC7ED1" w:rsidP="00DC7ED1">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DC7ED1" w:rsidRPr="00FF0B9D" w14:paraId="2298763E" w14:textId="77777777" w:rsidTr="00F847E1">
        <w:trPr>
          <w:trHeight w:val="253"/>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329AB" w14:textId="699F7033" w:rsidR="00DC7ED1" w:rsidRPr="00FF0B9D" w:rsidRDefault="00DC7ED1" w:rsidP="00DC7ED1">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04" w:type="dxa"/>
            <w:tcBorders>
              <w:top w:val="nil"/>
              <w:left w:val="nil"/>
              <w:bottom w:val="single" w:sz="4" w:space="0" w:color="auto"/>
              <w:right w:val="nil"/>
            </w:tcBorders>
            <w:shd w:val="clear" w:color="auto" w:fill="auto"/>
            <w:noWrap/>
            <w:vAlign w:val="bottom"/>
            <w:hideMark/>
          </w:tcPr>
          <w:p w14:paraId="53226AB9" w14:textId="31EE6900" w:rsidR="00DC7ED1" w:rsidRPr="00FF0B9D" w:rsidRDefault="00DC7ED1" w:rsidP="00DC7ED1">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6A6520BC" w14:textId="64000414" w:rsidR="00DC7ED1" w:rsidRPr="00FF0B9D" w:rsidRDefault="00DC7ED1" w:rsidP="00DC7ED1">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05" w:type="dxa"/>
            <w:tcBorders>
              <w:top w:val="nil"/>
              <w:left w:val="nil"/>
              <w:bottom w:val="single" w:sz="4" w:space="0" w:color="auto"/>
              <w:right w:val="single" w:sz="4" w:space="0" w:color="auto"/>
            </w:tcBorders>
            <w:shd w:val="clear" w:color="auto" w:fill="auto"/>
            <w:noWrap/>
            <w:vAlign w:val="bottom"/>
            <w:hideMark/>
          </w:tcPr>
          <w:p w14:paraId="44A5AADB" w14:textId="51E7FDF7" w:rsidR="00DC7ED1" w:rsidRPr="00FF0B9D" w:rsidRDefault="00DC7ED1" w:rsidP="00DC7ED1">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DC7ED1" w:rsidRPr="00FF0B9D" w14:paraId="754CBB22" w14:textId="77777777" w:rsidTr="00F847E1">
        <w:trPr>
          <w:trHeight w:val="506"/>
        </w:trPr>
        <w:tc>
          <w:tcPr>
            <w:tcW w:w="325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FCE477" w14:textId="3B419D9C" w:rsidR="00DC7ED1" w:rsidRPr="00FF0B9D" w:rsidRDefault="00DC7ED1" w:rsidP="00DC7ED1">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04" w:type="dxa"/>
            <w:tcBorders>
              <w:top w:val="nil"/>
              <w:left w:val="nil"/>
              <w:bottom w:val="single" w:sz="4" w:space="0" w:color="auto"/>
              <w:right w:val="nil"/>
            </w:tcBorders>
            <w:shd w:val="clear" w:color="auto" w:fill="auto"/>
            <w:noWrap/>
            <w:vAlign w:val="bottom"/>
            <w:hideMark/>
          </w:tcPr>
          <w:p w14:paraId="79D58F0E" w14:textId="6169ED4D" w:rsidR="00DC7ED1" w:rsidRPr="00FF0B9D" w:rsidRDefault="00F847E1" w:rsidP="00DC7ED1">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10</w:t>
            </w: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14:paraId="10DE0686" w14:textId="6816AD32" w:rsidR="00DC7ED1" w:rsidRPr="00FF0B9D" w:rsidRDefault="00F847E1" w:rsidP="00DC7ED1">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w:t>
            </w:r>
          </w:p>
        </w:tc>
        <w:tc>
          <w:tcPr>
            <w:tcW w:w="2005" w:type="dxa"/>
            <w:tcBorders>
              <w:top w:val="nil"/>
              <w:left w:val="nil"/>
              <w:bottom w:val="single" w:sz="4" w:space="0" w:color="auto"/>
              <w:right w:val="single" w:sz="4" w:space="0" w:color="auto"/>
            </w:tcBorders>
            <w:shd w:val="clear" w:color="auto" w:fill="auto"/>
            <w:noWrap/>
            <w:vAlign w:val="bottom"/>
            <w:hideMark/>
          </w:tcPr>
          <w:p w14:paraId="30ACEEAA" w14:textId="5084256D" w:rsidR="00DC7ED1" w:rsidRPr="00FF0B9D" w:rsidRDefault="00DC7ED1" w:rsidP="00DC7ED1">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0FC57F49" w14:textId="65267B51" w:rsidR="00FF0B9D" w:rsidRPr="00426C48" w:rsidRDefault="00FF0B9D" w:rsidP="00FF0B9D">
      <w:pPr>
        <w:pStyle w:val="CommentText"/>
        <w:rPr>
          <w:b/>
          <w:bCs/>
        </w:rPr>
      </w:pPr>
      <w:r w:rsidRPr="00426C48">
        <w:rPr>
          <w:b/>
          <w:bCs/>
        </w:rPr>
        <w:t>The equipment,</w:t>
      </w:r>
      <w:r w:rsidR="00426C48" w:rsidRPr="00426C48">
        <w:rPr>
          <w:rFonts w:ascii="Calibri" w:eastAsia="Times New Roman" w:hAnsi="Calibri" w:cs="Calibri"/>
          <w:b/>
          <w:bCs/>
          <w:color w:val="000000"/>
          <w:sz w:val="24"/>
          <w:szCs w:val="24"/>
        </w:rPr>
        <w:t xml:space="preserve"> </w:t>
      </w:r>
      <w:r w:rsidR="00426C48" w:rsidRPr="00426C48">
        <w:rPr>
          <w:b/>
          <w:bCs/>
        </w:rPr>
        <w:t>Combined Tactical System/ 12GA 2581 Super Sock,</w:t>
      </w:r>
      <w:r w:rsidRPr="00426C48">
        <w:rPr>
          <w:b/>
          <w:bCs/>
        </w:rPr>
        <w:t xml:space="preserve"> was not deployed in the last year, and the Department has not identified additional impacts from the previously released Impact Statement (See attachment).</w:t>
      </w:r>
    </w:p>
    <w:p w14:paraId="17987978" w14:textId="18DF5855" w:rsidR="00FB7EEA" w:rsidRDefault="00FB7EEA" w:rsidP="00FB7EEA">
      <w:pPr>
        <w:spacing w:after="0"/>
        <w:jc w:val="both"/>
        <w:rPr>
          <w:rFonts w:cstheme="minorHAnsi"/>
          <w:sz w:val="20"/>
          <w:szCs w:val="20"/>
        </w:rPr>
      </w:pPr>
    </w:p>
    <w:p w14:paraId="752A28BA" w14:textId="77777777" w:rsidR="00C2387A" w:rsidRPr="00FB7EEA" w:rsidRDefault="00C2387A" w:rsidP="00FB7EEA">
      <w:pPr>
        <w:spacing w:after="0"/>
        <w:jc w:val="both"/>
        <w:rPr>
          <w:rFonts w:cstheme="minorHAnsi"/>
          <w:sz w:val="20"/>
          <w:szCs w:val="20"/>
        </w:rPr>
      </w:pPr>
    </w:p>
    <w:p w14:paraId="6613E80B" w14:textId="5353DEC9" w:rsidR="00BC7CB0" w:rsidRPr="00097A90" w:rsidRDefault="00BC7CB0" w:rsidP="009B5974">
      <w:pPr>
        <w:spacing w:after="0"/>
        <w:jc w:val="both"/>
        <w:rPr>
          <w:rFonts w:cstheme="minorHAnsi"/>
          <w:color w:val="0070C0"/>
          <w:sz w:val="24"/>
          <w:szCs w:val="24"/>
          <w:u w:val="single"/>
        </w:rPr>
      </w:pPr>
      <w:r w:rsidRPr="00097A90">
        <w:rPr>
          <w:rFonts w:cstheme="minorHAnsi"/>
          <w:color w:val="0070C0"/>
          <w:sz w:val="24"/>
          <w:szCs w:val="24"/>
          <w:u w:val="single"/>
        </w:rPr>
        <w:t>Crowd-Control Equipment Usage</w:t>
      </w:r>
    </w:p>
    <w:p w14:paraId="1CB84EA5" w14:textId="08EE782B" w:rsidR="0047060F" w:rsidRPr="00657192" w:rsidRDefault="00D81C27" w:rsidP="00E31C13">
      <w:pPr>
        <w:pStyle w:val="ListParagraph"/>
        <w:numPr>
          <w:ilvl w:val="0"/>
          <w:numId w:val="28"/>
        </w:numPr>
        <w:spacing w:after="0"/>
        <w:jc w:val="both"/>
        <w:rPr>
          <w:rFonts w:cstheme="minorHAnsi"/>
          <w:sz w:val="24"/>
          <w:szCs w:val="24"/>
        </w:rPr>
      </w:pPr>
      <w:r w:rsidRPr="00703780">
        <w:rPr>
          <w:rFonts w:cstheme="minorHAnsi"/>
          <w:sz w:val="20"/>
          <w:szCs w:val="20"/>
        </w:rPr>
        <w:t xml:space="preserve">Crowd Control Equipment was </w:t>
      </w:r>
      <w:r w:rsidR="00627281">
        <w:rPr>
          <w:rFonts w:cstheme="minorHAnsi"/>
          <w:sz w:val="20"/>
          <w:szCs w:val="20"/>
        </w:rPr>
        <w:t xml:space="preserve">not </w:t>
      </w:r>
      <w:r w:rsidRPr="00703780">
        <w:rPr>
          <w:rFonts w:cstheme="minorHAnsi"/>
          <w:sz w:val="20"/>
          <w:szCs w:val="20"/>
        </w:rPr>
        <w:t>utilized operationally.</w:t>
      </w:r>
    </w:p>
    <w:tbl>
      <w:tblPr>
        <w:tblW w:w="9329" w:type="dxa"/>
        <w:tblLook w:val="04A0" w:firstRow="1" w:lastRow="0" w:firstColumn="1" w:lastColumn="0" w:noHBand="0" w:noVBand="1"/>
      </w:tblPr>
      <w:tblGrid>
        <w:gridCol w:w="3276"/>
        <w:gridCol w:w="2017"/>
        <w:gridCol w:w="2017"/>
        <w:gridCol w:w="2019"/>
      </w:tblGrid>
      <w:tr w:rsidR="00657192" w:rsidRPr="00657192" w14:paraId="144C5ACA" w14:textId="77777777" w:rsidTr="00453908">
        <w:trPr>
          <w:trHeight w:val="201"/>
        </w:trPr>
        <w:tc>
          <w:tcPr>
            <w:tcW w:w="9329"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6263F04" w14:textId="3D724596" w:rsidR="00657192" w:rsidRPr="00657192" w:rsidRDefault="00657192" w:rsidP="00657192">
            <w:pPr>
              <w:spacing w:after="0" w:line="240" w:lineRule="auto"/>
              <w:rPr>
                <w:rFonts w:ascii="Calibri" w:eastAsia="Times New Roman" w:hAnsi="Calibri" w:cs="Calibri"/>
                <w:b/>
                <w:bCs/>
                <w:color w:val="000000"/>
                <w:sz w:val="24"/>
                <w:szCs w:val="24"/>
              </w:rPr>
            </w:pPr>
            <w:r w:rsidRPr="00657192">
              <w:rPr>
                <w:rFonts w:ascii="Calibri" w:eastAsia="Times New Roman" w:hAnsi="Calibri" w:cs="Calibri"/>
                <w:b/>
                <w:bCs/>
                <w:color w:val="000000"/>
                <w:sz w:val="24"/>
                <w:szCs w:val="24"/>
              </w:rPr>
              <w:t xml:space="preserve">Helmet - </w:t>
            </w:r>
            <w:r w:rsidR="0053568D" w:rsidRPr="00657192">
              <w:rPr>
                <w:rFonts w:ascii="Calibri" w:eastAsia="Times New Roman" w:hAnsi="Calibri" w:cs="Calibri"/>
                <w:b/>
                <w:bCs/>
                <w:color w:val="000000"/>
                <w:sz w:val="24"/>
                <w:szCs w:val="24"/>
              </w:rPr>
              <w:t>Non-Ballistic</w:t>
            </w:r>
          </w:p>
        </w:tc>
      </w:tr>
      <w:tr w:rsidR="00657192" w:rsidRPr="00657192" w14:paraId="61589AD3" w14:textId="77777777" w:rsidTr="005E6468">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5043C528" w14:textId="77777777" w:rsidR="00657192" w:rsidRPr="00657192" w:rsidRDefault="00657192" w:rsidP="00657192">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Number Deployed</w:t>
            </w:r>
          </w:p>
        </w:tc>
        <w:tc>
          <w:tcPr>
            <w:tcW w:w="2017" w:type="dxa"/>
            <w:tcBorders>
              <w:top w:val="nil"/>
              <w:left w:val="nil"/>
              <w:bottom w:val="single" w:sz="4" w:space="0" w:color="auto"/>
              <w:right w:val="nil"/>
            </w:tcBorders>
            <w:shd w:val="clear" w:color="auto" w:fill="auto"/>
            <w:noWrap/>
            <w:vAlign w:val="bottom"/>
            <w:hideMark/>
          </w:tcPr>
          <w:p w14:paraId="52EF7E33"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48C94F3B"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 </w:t>
            </w:r>
          </w:p>
        </w:tc>
        <w:tc>
          <w:tcPr>
            <w:tcW w:w="2019" w:type="dxa"/>
            <w:tcBorders>
              <w:top w:val="nil"/>
              <w:left w:val="nil"/>
              <w:bottom w:val="single" w:sz="4" w:space="0" w:color="auto"/>
              <w:right w:val="single" w:sz="4" w:space="0" w:color="auto"/>
            </w:tcBorders>
            <w:shd w:val="clear" w:color="auto" w:fill="auto"/>
            <w:noWrap/>
            <w:vAlign w:val="bottom"/>
            <w:hideMark/>
          </w:tcPr>
          <w:p w14:paraId="6DF16911"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 </w:t>
            </w:r>
          </w:p>
        </w:tc>
      </w:tr>
      <w:tr w:rsidR="00657192" w:rsidRPr="00657192" w14:paraId="3CAE6BB5" w14:textId="77777777" w:rsidTr="005E6468">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1F386EFD" w14:textId="77777777" w:rsidR="00657192" w:rsidRPr="00657192" w:rsidRDefault="00657192" w:rsidP="00657192">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Number of Deployment for warrants</w:t>
            </w:r>
          </w:p>
        </w:tc>
        <w:tc>
          <w:tcPr>
            <w:tcW w:w="2017" w:type="dxa"/>
            <w:tcBorders>
              <w:top w:val="nil"/>
              <w:left w:val="nil"/>
              <w:bottom w:val="single" w:sz="4" w:space="0" w:color="auto"/>
              <w:right w:val="nil"/>
            </w:tcBorders>
            <w:shd w:val="clear" w:color="auto" w:fill="auto"/>
            <w:noWrap/>
            <w:vAlign w:val="bottom"/>
            <w:hideMark/>
          </w:tcPr>
          <w:p w14:paraId="5306ADAF"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N/A</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4242013E"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 </w:t>
            </w:r>
          </w:p>
        </w:tc>
        <w:tc>
          <w:tcPr>
            <w:tcW w:w="2019" w:type="dxa"/>
            <w:tcBorders>
              <w:top w:val="nil"/>
              <w:left w:val="nil"/>
              <w:bottom w:val="single" w:sz="4" w:space="0" w:color="auto"/>
              <w:right w:val="single" w:sz="4" w:space="0" w:color="auto"/>
            </w:tcBorders>
            <w:shd w:val="clear" w:color="auto" w:fill="auto"/>
            <w:noWrap/>
            <w:vAlign w:val="bottom"/>
            <w:hideMark/>
          </w:tcPr>
          <w:p w14:paraId="79368C39"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 </w:t>
            </w:r>
          </w:p>
        </w:tc>
      </w:tr>
      <w:tr w:rsidR="00657192" w:rsidRPr="00657192" w14:paraId="59F3E817" w14:textId="77777777" w:rsidTr="005E6468">
        <w:trPr>
          <w:trHeight w:val="961"/>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A66C21E" w14:textId="77777777" w:rsidR="00657192" w:rsidRPr="00657192" w:rsidRDefault="00657192" w:rsidP="00657192">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Geographical Location of Deployment</w:t>
            </w:r>
          </w:p>
        </w:tc>
        <w:tc>
          <w:tcPr>
            <w:tcW w:w="2017" w:type="dxa"/>
            <w:tcBorders>
              <w:top w:val="nil"/>
              <w:left w:val="nil"/>
              <w:bottom w:val="single" w:sz="4" w:space="0" w:color="auto"/>
              <w:right w:val="nil"/>
            </w:tcBorders>
            <w:shd w:val="clear" w:color="auto" w:fill="auto"/>
            <w:vAlign w:val="center"/>
            <w:hideMark/>
          </w:tcPr>
          <w:p w14:paraId="2331B7B1" w14:textId="552D1A9B"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 xml:space="preserve">Total number of </w:t>
            </w:r>
            <w:r w:rsidR="0053568D" w:rsidRPr="00657192">
              <w:rPr>
                <w:rFonts w:ascii="Calibri" w:eastAsia="Times New Roman" w:hAnsi="Calibri" w:cs="Calibri"/>
                <w:color w:val="000000"/>
                <w:sz w:val="22"/>
                <w:szCs w:val="22"/>
              </w:rPr>
              <w:t>days-controlled</w:t>
            </w:r>
            <w:r w:rsidRPr="00657192">
              <w:rPr>
                <w:rFonts w:ascii="Calibri" w:eastAsia="Times New Roman" w:hAnsi="Calibri" w:cs="Calibri"/>
                <w:color w:val="000000"/>
                <w:sz w:val="22"/>
                <w:szCs w:val="22"/>
              </w:rPr>
              <w:t xml:space="preserve"> equipment was used</w:t>
            </w:r>
          </w:p>
        </w:tc>
        <w:tc>
          <w:tcPr>
            <w:tcW w:w="2017" w:type="dxa"/>
            <w:tcBorders>
              <w:top w:val="nil"/>
              <w:left w:val="single" w:sz="4" w:space="0" w:color="auto"/>
              <w:bottom w:val="single" w:sz="4" w:space="0" w:color="auto"/>
              <w:right w:val="single" w:sz="4" w:space="0" w:color="auto"/>
            </w:tcBorders>
            <w:shd w:val="clear" w:color="auto" w:fill="auto"/>
            <w:vAlign w:val="center"/>
            <w:hideMark/>
          </w:tcPr>
          <w:p w14:paraId="4560BD05" w14:textId="77777777"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Number of those daily reported uses authorized by warrant</w:t>
            </w:r>
          </w:p>
        </w:tc>
        <w:tc>
          <w:tcPr>
            <w:tcW w:w="2019" w:type="dxa"/>
            <w:tcBorders>
              <w:top w:val="nil"/>
              <w:left w:val="nil"/>
              <w:bottom w:val="single" w:sz="4" w:space="0" w:color="auto"/>
              <w:right w:val="single" w:sz="4" w:space="0" w:color="auto"/>
            </w:tcBorders>
            <w:shd w:val="clear" w:color="auto" w:fill="auto"/>
            <w:vAlign w:val="center"/>
            <w:hideMark/>
          </w:tcPr>
          <w:p w14:paraId="2B4039BE" w14:textId="68D1C2A9" w:rsidR="00657192" w:rsidRPr="00657192" w:rsidRDefault="00657192" w:rsidP="00657192">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 xml:space="preserve">Number of those daily reported </w:t>
            </w:r>
            <w:r w:rsidR="0053568D" w:rsidRPr="00657192">
              <w:rPr>
                <w:rFonts w:ascii="Calibri" w:eastAsia="Times New Roman" w:hAnsi="Calibri" w:cs="Calibri"/>
                <w:color w:val="000000"/>
                <w:sz w:val="22"/>
                <w:szCs w:val="22"/>
              </w:rPr>
              <w:t>uses authorized</w:t>
            </w:r>
            <w:r w:rsidRPr="00657192">
              <w:rPr>
                <w:rFonts w:ascii="Calibri" w:eastAsia="Times New Roman" w:hAnsi="Calibri" w:cs="Calibri"/>
                <w:color w:val="000000"/>
                <w:sz w:val="22"/>
                <w:szCs w:val="22"/>
              </w:rPr>
              <w:t xml:space="preserve"> by non-warrant forms of court authorization</w:t>
            </w:r>
          </w:p>
        </w:tc>
      </w:tr>
      <w:tr w:rsidR="005E6468" w:rsidRPr="00657192" w14:paraId="542B2229" w14:textId="77777777" w:rsidTr="00586896">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7D1BB1CA" w14:textId="77777777" w:rsidR="005E6468" w:rsidRPr="00657192" w:rsidRDefault="005E6468" w:rsidP="005E6468">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AREA 1</w:t>
            </w:r>
          </w:p>
        </w:tc>
        <w:tc>
          <w:tcPr>
            <w:tcW w:w="2017" w:type="dxa"/>
            <w:tcBorders>
              <w:top w:val="nil"/>
              <w:left w:val="nil"/>
              <w:bottom w:val="single" w:sz="4" w:space="0" w:color="auto"/>
              <w:right w:val="nil"/>
            </w:tcBorders>
            <w:shd w:val="clear" w:color="auto" w:fill="auto"/>
            <w:noWrap/>
            <w:vAlign w:val="bottom"/>
            <w:hideMark/>
          </w:tcPr>
          <w:p w14:paraId="2A8080C1" w14:textId="77777777"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1ED83505" w14:textId="4546DB09"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6776D08A" w14:textId="24B7BE9B"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r>
      <w:tr w:rsidR="005E6468" w:rsidRPr="00657192" w14:paraId="696D8DCC" w14:textId="77777777" w:rsidTr="00586896">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15CA6B8B" w14:textId="77777777" w:rsidR="005E6468" w:rsidRPr="00657192" w:rsidRDefault="005E6468" w:rsidP="005E6468">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AREA 2</w:t>
            </w:r>
          </w:p>
        </w:tc>
        <w:tc>
          <w:tcPr>
            <w:tcW w:w="2017" w:type="dxa"/>
            <w:tcBorders>
              <w:top w:val="nil"/>
              <w:left w:val="nil"/>
              <w:bottom w:val="single" w:sz="4" w:space="0" w:color="auto"/>
              <w:right w:val="nil"/>
            </w:tcBorders>
            <w:shd w:val="clear" w:color="auto" w:fill="auto"/>
            <w:noWrap/>
            <w:vAlign w:val="bottom"/>
            <w:hideMark/>
          </w:tcPr>
          <w:p w14:paraId="118C7583" w14:textId="77777777"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5484D70A" w14:textId="26EDFD63"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073A7A2C" w14:textId="0DF82944"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r>
      <w:tr w:rsidR="005E6468" w:rsidRPr="00657192" w14:paraId="5830C3CD" w14:textId="77777777" w:rsidTr="00586896">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2AE5C492" w14:textId="77777777" w:rsidR="005E6468" w:rsidRPr="00657192" w:rsidRDefault="005E6468" w:rsidP="005E6468">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AREA 3</w:t>
            </w:r>
          </w:p>
        </w:tc>
        <w:tc>
          <w:tcPr>
            <w:tcW w:w="2017" w:type="dxa"/>
            <w:tcBorders>
              <w:top w:val="nil"/>
              <w:left w:val="nil"/>
              <w:bottom w:val="single" w:sz="4" w:space="0" w:color="auto"/>
              <w:right w:val="nil"/>
            </w:tcBorders>
            <w:shd w:val="clear" w:color="auto" w:fill="auto"/>
            <w:noWrap/>
            <w:vAlign w:val="bottom"/>
            <w:hideMark/>
          </w:tcPr>
          <w:p w14:paraId="4BB2D960" w14:textId="77777777"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274A0487" w14:textId="123E890B"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5D9C81EA" w14:textId="1FC97F52"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r>
      <w:tr w:rsidR="005E6468" w:rsidRPr="00657192" w14:paraId="7E3437F3" w14:textId="77777777" w:rsidTr="00586896">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61D4687C" w14:textId="77777777" w:rsidR="005E6468" w:rsidRPr="00657192" w:rsidRDefault="005E6468" w:rsidP="005E6468">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AREA 4</w:t>
            </w:r>
          </w:p>
        </w:tc>
        <w:tc>
          <w:tcPr>
            <w:tcW w:w="2017" w:type="dxa"/>
            <w:tcBorders>
              <w:top w:val="nil"/>
              <w:left w:val="nil"/>
              <w:bottom w:val="single" w:sz="4" w:space="0" w:color="auto"/>
              <w:right w:val="nil"/>
            </w:tcBorders>
            <w:shd w:val="clear" w:color="auto" w:fill="auto"/>
            <w:noWrap/>
            <w:vAlign w:val="bottom"/>
            <w:hideMark/>
          </w:tcPr>
          <w:p w14:paraId="2CB95529" w14:textId="77777777"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5D04BFE3" w14:textId="4930D271"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1A4257EF" w14:textId="25961580"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r>
      <w:tr w:rsidR="005E6468" w:rsidRPr="00657192" w14:paraId="5CAD8774" w14:textId="77777777" w:rsidTr="00586896">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34535419" w14:textId="77777777" w:rsidR="005E6468" w:rsidRPr="00657192" w:rsidRDefault="005E6468" w:rsidP="005E6468">
            <w:pPr>
              <w:spacing w:after="0" w:line="240" w:lineRule="auto"/>
              <w:rPr>
                <w:rFonts w:ascii="Calibri" w:eastAsia="Times New Roman" w:hAnsi="Calibri" w:cs="Calibri"/>
                <w:color w:val="000000"/>
                <w:sz w:val="22"/>
                <w:szCs w:val="22"/>
              </w:rPr>
            </w:pPr>
            <w:r w:rsidRPr="00657192">
              <w:rPr>
                <w:rFonts w:ascii="Calibri" w:eastAsia="Times New Roman" w:hAnsi="Calibri" w:cs="Calibri"/>
                <w:color w:val="000000"/>
                <w:sz w:val="22"/>
                <w:szCs w:val="22"/>
              </w:rPr>
              <w:t>AREA 5</w:t>
            </w:r>
          </w:p>
        </w:tc>
        <w:tc>
          <w:tcPr>
            <w:tcW w:w="2017" w:type="dxa"/>
            <w:tcBorders>
              <w:top w:val="nil"/>
              <w:left w:val="nil"/>
              <w:bottom w:val="single" w:sz="4" w:space="0" w:color="auto"/>
              <w:right w:val="nil"/>
            </w:tcBorders>
            <w:shd w:val="clear" w:color="auto" w:fill="auto"/>
            <w:noWrap/>
            <w:vAlign w:val="bottom"/>
            <w:hideMark/>
          </w:tcPr>
          <w:p w14:paraId="7BCE0F6E" w14:textId="77777777"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2B32F2B0" w14:textId="13964968"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5C950A00" w14:textId="309DB34A" w:rsidR="005E6468" w:rsidRPr="00657192" w:rsidRDefault="005E6468" w:rsidP="005E6468">
            <w:pPr>
              <w:spacing w:after="0" w:line="240" w:lineRule="auto"/>
              <w:jc w:val="center"/>
              <w:rPr>
                <w:rFonts w:ascii="Calibri" w:eastAsia="Times New Roman" w:hAnsi="Calibri" w:cs="Calibri"/>
                <w:color w:val="000000"/>
                <w:sz w:val="22"/>
                <w:szCs w:val="22"/>
              </w:rPr>
            </w:pPr>
            <w:r w:rsidRPr="00657192">
              <w:rPr>
                <w:rFonts w:ascii="Calibri" w:eastAsia="Times New Roman" w:hAnsi="Calibri" w:cs="Calibri"/>
                <w:color w:val="000000"/>
                <w:sz w:val="22"/>
                <w:szCs w:val="22"/>
              </w:rPr>
              <w:t>0</w:t>
            </w:r>
          </w:p>
        </w:tc>
      </w:tr>
      <w:tr w:rsidR="00E2534E" w:rsidRPr="00657192" w14:paraId="440FFFCB" w14:textId="77777777" w:rsidTr="00A8277F">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tcPr>
          <w:p w14:paraId="28BA159B" w14:textId="63D0652A" w:rsidR="00E2534E" w:rsidRPr="00657192" w:rsidRDefault="00E2534E" w:rsidP="00E2534E">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6</w:t>
            </w:r>
          </w:p>
        </w:tc>
        <w:tc>
          <w:tcPr>
            <w:tcW w:w="2017" w:type="dxa"/>
            <w:tcBorders>
              <w:top w:val="nil"/>
              <w:left w:val="nil"/>
              <w:bottom w:val="single" w:sz="4" w:space="0" w:color="auto"/>
              <w:right w:val="nil"/>
            </w:tcBorders>
            <w:shd w:val="clear" w:color="auto" w:fill="auto"/>
            <w:noWrap/>
            <w:vAlign w:val="center"/>
          </w:tcPr>
          <w:p w14:paraId="05DB9B73" w14:textId="4CC5F21F" w:rsidR="00E2534E" w:rsidRPr="00657192" w:rsidRDefault="00E2534E" w:rsidP="00E2534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center"/>
          </w:tcPr>
          <w:p w14:paraId="54E750D6" w14:textId="60E65E62" w:rsidR="00E2534E" w:rsidRPr="00657192" w:rsidRDefault="00E2534E" w:rsidP="00E2534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center"/>
          </w:tcPr>
          <w:p w14:paraId="4914F536" w14:textId="00BFCE9D" w:rsidR="00E2534E" w:rsidRPr="00657192" w:rsidRDefault="00E2534E" w:rsidP="00E2534E">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E2534E" w:rsidRPr="00657192" w14:paraId="75FA1AD5" w14:textId="77777777" w:rsidTr="00A8277F">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tcPr>
          <w:p w14:paraId="12D578A1" w14:textId="59661DEC" w:rsidR="00E2534E" w:rsidRPr="00657192" w:rsidRDefault="00E2534E" w:rsidP="00E2534E">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AREA 7</w:t>
            </w:r>
          </w:p>
        </w:tc>
        <w:tc>
          <w:tcPr>
            <w:tcW w:w="2017" w:type="dxa"/>
            <w:tcBorders>
              <w:top w:val="nil"/>
              <w:left w:val="nil"/>
              <w:bottom w:val="single" w:sz="4" w:space="0" w:color="auto"/>
              <w:right w:val="nil"/>
            </w:tcBorders>
            <w:shd w:val="clear" w:color="auto" w:fill="auto"/>
            <w:noWrap/>
            <w:vAlign w:val="center"/>
          </w:tcPr>
          <w:p w14:paraId="228181EC" w14:textId="3D96CC1D" w:rsidR="00E2534E" w:rsidRPr="00657192" w:rsidRDefault="00E2534E" w:rsidP="00E2534E">
            <w:pPr>
              <w:spacing w:after="0" w:line="240" w:lineRule="auto"/>
              <w:jc w:val="center"/>
              <w:rPr>
                <w:rFonts w:ascii="Calibri" w:eastAsia="Times New Roman" w:hAnsi="Calibri" w:cs="Calibri"/>
                <w:color w:val="000000"/>
                <w:sz w:val="22"/>
                <w:szCs w:val="22"/>
              </w:rPr>
            </w:pPr>
            <w:r w:rsidRPr="001E2CE5">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center"/>
          </w:tcPr>
          <w:p w14:paraId="5D61EE82" w14:textId="5D21509F" w:rsidR="00E2534E" w:rsidRPr="00657192" w:rsidRDefault="00E2534E" w:rsidP="00E2534E">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center"/>
          </w:tcPr>
          <w:p w14:paraId="1107DEC6" w14:textId="621EC6AA" w:rsidR="00E2534E" w:rsidRPr="00657192" w:rsidRDefault="00E2534E" w:rsidP="00E2534E">
            <w:pPr>
              <w:spacing w:after="0" w:line="240" w:lineRule="auto"/>
              <w:jc w:val="center"/>
              <w:rPr>
                <w:rFonts w:ascii="Calibri" w:eastAsia="Times New Roman" w:hAnsi="Calibri" w:cs="Calibri"/>
                <w:color w:val="000000"/>
                <w:sz w:val="22"/>
                <w:szCs w:val="22"/>
              </w:rPr>
            </w:pPr>
            <w:r w:rsidRPr="006572AA">
              <w:rPr>
                <w:rFonts w:ascii="Calibri" w:eastAsia="Times New Roman" w:hAnsi="Calibri" w:cs="Calibri"/>
                <w:color w:val="000000"/>
                <w:sz w:val="22"/>
                <w:szCs w:val="22"/>
              </w:rPr>
              <w:t> </w:t>
            </w:r>
            <w:r>
              <w:rPr>
                <w:rFonts w:ascii="Calibri" w:eastAsia="Times New Roman" w:hAnsi="Calibri" w:cs="Calibri"/>
                <w:color w:val="000000"/>
                <w:sz w:val="22"/>
                <w:szCs w:val="22"/>
              </w:rPr>
              <w:t>0</w:t>
            </w:r>
          </w:p>
        </w:tc>
      </w:tr>
      <w:tr w:rsidR="00E2534E" w:rsidRPr="00657192" w14:paraId="29F6018C" w14:textId="77777777" w:rsidTr="00586896">
        <w:trPr>
          <w:trHeight w:val="192"/>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14:paraId="083244BC" w14:textId="2920298F" w:rsidR="00E2534E" w:rsidRPr="00657192" w:rsidRDefault="00E2534E" w:rsidP="00E2534E">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OUTSIDE OF AREA</w:t>
            </w:r>
          </w:p>
        </w:tc>
        <w:tc>
          <w:tcPr>
            <w:tcW w:w="2017" w:type="dxa"/>
            <w:tcBorders>
              <w:top w:val="nil"/>
              <w:left w:val="nil"/>
              <w:bottom w:val="single" w:sz="4" w:space="0" w:color="auto"/>
              <w:right w:val="nil"/>
            </w:tcBorders>
            <w:shd w:val="clear" w:color="auto" w:fill="auto"/>
            <w:noWrap/>
            <w:vAlign w:val="bottom"/>
            <w:hideMark/>
          </w:tcPr>
          <w:p w14:paraId="0B83A0BD" w14:textId="2BFBDB13" w:rsidR="00E2534E" w:rsidRPr="00657192" w:rsidRDefault="00E2534E" w:rsidP="00E2534E">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53BA2E3A" w14:textId="20B17EFA" w:rsidR="00E2534E" w:rsidRPr="00657192" w:rsidRDefault="00E2534E" w:rsidP="00E2534E">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288C506C" w14:textId="27D24F8E" w:rsidR="00E2534E" w:rsidRPr="00657192" w:rsidRDefault="00E2534E" w:rsidP="00E2534E">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r w:rsidR="00E2534E" w:rsidRPr="00657192" w14:paraId="01170F0D" w14:textId="77777777" w:rsidTr="00586896">
        <w:trPr>
          <w:trHeight w:val="384"/>
        </w:trPr>
        <w:tc>
          <w:tcPr>
            <w:tcW w:w="3276" w:type="dxa"/>
            <w:tcBorders>
              <w:top w:val="nil"/>
              <w:left w:val="single" w:sz="4" w:space="0" w:color="auto"/>
              <w:bottom w:val="single" w:sz="4" w:space="0" w:color="auto"/>
              <w:right w:val="nil"/>
            </w:tcBorders>
            <w:shd w:val="clear" w:color="auto" w:fill="auto"/>
            <w:vAlign w:val="bottom"/>
            <w:hideMark/>
          </w:tcPr>
          <w:p w14:paraId="5DA6282E" w14:textId="0085EF27" w:rsidR="00E2534E" w:rsidRPr="00657192" w:rsidRDefault="00E2534E" w:rsidP="00E2534E">
            <w:pPr>
              <w:spacing w:after="0" w:line="240" w:lineRule="auto"/>
              <w:rPr>
                <w:rFonts w:ascii="Calibri" w:eastAsia="Times New Roman" w:hAnsi="Calibri" w:cs="Calibri"/>
                <w:color w:val="000000"/>
                <w:sz w:val="22"/>
                <w:szCs w:val="22"/>
              </w:rPr>
            </w:pPr>
            <w:r w:rsidRPr="00AD603B">
              <w:rPr>
                <w:rFonts w:ascii="Calibri" w:eastAsia="Times New Roman" w:hAnsi="Calibri" w:cs="Calibri"/>
                <w:color w:val="000000"/>
                <w:sz w:val="22"/>
                <w:szCs w:val="22"/>
              </w:rPr>
              <w:t>Total number of Days Controlled Equipment was used</w:t>
            </w:r>
          </w:p>
        </w:tc>
        <w:tc>
          <w:tcPr>
            <w:tcW w:w="2017" w:type="dxa"/>
            <w:tcBorders>
              <w:top w:val="nil"/>
              <w:left w:val="single" w:sz="4" w:space="0" w:color="auto"/>
              <w:bottom w:val="single" w:sz="4" w:space="0" w:color="auto"/>
              <w:right w:val="nil"/>
            </w:tcBorders>
            <w:shd w:val="clear" w:color="auto" w:fill="auto"/>
            <w:noWrap/>
            <w:vAlign w:val="bottom"/>
            <w:hideMark/>
          </w:tcPr>
          <w:p w14:paraId="4A606220" w14:textId="4E5623A6" w:rsidR="00E2534E" w:rsidRPr="00657192" w:rsidRDefault="00E2534E" w:rsidP="00E2534E">
            <w:pPr>
              <w:spacing w:after="0" w:line="240" w:lineRule="auto"/>
              <w:jc w:val="center"/>
              <w:rPr>
                <w:rFonts w:ascii="Calibri" w:eastAsia="Times New Roman" w:hAnsi="Calibri" w:cs="Calibri"/>
                <w:color w:val="000000"/>
                <w:sz w:val="22"/>
                <w:szCs w:val="22"/>
              </w:rPr>
            </w:pPr>
            <w:r w:rsidRPr="00AD603B">
              <w:rPr>
                <w:rFonts w:ascii="Calibri" w:eastAsia="Times New Roman" w:hAnsi="Calibri" w:cs="Calibri"/>
                <w:color w:val="000000"/>
                <w:sz w:val="22"/>
                <w:szCs w:val="22"/>
              </w:rPr>
              <w:t>0</w:t>
            </w:r>
          </w:p>
        </w:tc>
        <w:tc>
          <w:tcPr>
            <w:tcW w:w="2017" w:type="dxa"/>
            <w:tcBorders>
              <w:top w:val="nil"/>
              <w:left w:val="single" w:sz="4" w:space="0" w:color="auto"/>
              <w:bottom w:val="single" w:sz="4" w:space="0" w:color="auto"/>
              <w:right w:val="single" w:sz="4" w:space="0" w:color="auto"/>
            </w:tcBorders>
            <w:shd w:val="clear" w:color="auto" w:fill="auto"/>
            <w:noWrap/>
            <w:vAlign w:val="bottom"/>
            <w:hideMark/>
          </w:tcPr>
          <w:p w14:paraId="6EA1314D" w14:textId="460E0EE8" w:rsidR="00E2534E" w:rsidRPr="00657192" w:rsidRDefault="00E2534E" w:rsidP="00E2534E">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c>
          <w:tcPr>
            <w:tcW w:w="2019" w:type="dxa"/>
            <w:tcBorders>
              <w:top w:val="nil"/>
              <w:left w:val="nil"/>
              <w:bottom w:val="single" w:sz="4" w:space="0" w:color="auto"/>
              <w:right w:val="single" w:sz="4" w:space="0" w:color="auto"/>
            </w:tcBorders>
            <w:shd w:val="clear" w:color="auto" w:fill="auto"/>
            <w:noWrap/>
            <w:vAlign w:val="bottom"/>
            <w:hideMark/>
          </w:tcPr>
          <w:p w14:paraId="38ED4258" w14:textId="620845B9" w:rsidR="00E2534E" w:rsidRPr="00657192" w:rsidRDefault="00E2534E" w:rsidP="00E2534E">
            <w:pPr>
              <w:spacing w:after="0" w:line="240" w:lineRule="auto"/>
              <w:jc w:val="center"/>
              <w:rPr>
                <w:rFonts w:ascii="Calibri" w:eastAsia="Times New Roman" w:hAnsi="Calibri" w:cs="Calibri"/>
                <w:color w:val="000000"/>
                <w:sz w:val="22"/>
                <w:szCs w:val="22"/>
              </w:rPr>
            </w:pPr>
            <w:r w:rsidRPr="008207B3">
              <w:rPr>
                <w:rFonts w:ascii="Calibri" w:eastAsia="Times New Roman" w:hAnsi="Calibri" w:cs="Calibri"/>
                <w:color w:val="000000"/>
                <w:sz w:val="22"/>
                <w:szCs w:val="22"/>
              </w:rPr>
              <w:t>0</w:t>
            </w:r>
          </w:p>
        </w:tc>
      </w:tr>
    </w:tbl>
    <w:p w14:paraId="0F04838B" w14:textId="2266357E" w:rsidR="00FF07A8" w:rsidRDefault="00E41210" w:rsidP="00C027E7">
      <w:pPr>
        <w:pStyle w:val="CommentText"/>
        <w:rPr>
          <w:b/>
          <w:bCs/>
        </w:rPr>
      </w:pPr>
      <w:r w:rsidRPr="0053568D">
        <w:rPr>
          <w:b/>
          <w:bCs/>
        </w:rPr>
        <w:t>The equipment,</w:t>
      </w:r>
      <w:r w:rsidR="0053568D" w:rsidRPr="0053568D">
        <w:rPr>
          <w:rFonts w:ascii="Calibri" w:eastAsia="Times New Roman" w:hAnsi="Calibri" w:cs="Calibri"/>
          <w:b/>
          <w:bCs/>
          <w:color w:val="000000"/>
          <w:sz w:val="24"/>
          <w:szCs w:val="24"/>
        </w:rPr>
        <w:t xml:space="preserve"> </w:t>
      </w:r>
      <w:r w:rsidR="0053568D" w:rsidRPr="0053568D">
        <w:rPr>
          <w:b/>
          <w:bCs/>
        </w:rPr>
        <w:t>Helmet - Non-Ballistic,</w:t>
      </w:r>
      <w:r w:rsidRPr="0053568D">
        <w:rPr>
          <w:b/>
          <w:bCs/>
        </w:rPr>
        <w:t xml:space="preserve"> was not deployed in the last year, and the Department has not identified additional impacts from the previously released Impact Statement (See attachment</w:t>
      </w:r>
    </w:p>
    <w:p w14:paraId="16B8D2A6" w14:textId="77777777" w:rsidR="00024636" w:rsidRPr="00C027E7" w:rsidRDefault="00024636" w:rsidP="00C027E7">
      <w:pPr>
        <w:pStyle w:val="CommentText"/>
        <w:rPr>
          <w:b/>
          <w:bCs/>
        </w:rPr>
      </w:pPr>
    </w:p>
    <w:p w14:paraId="4EB17DD7" w14:textId="4B26151B" w:rsidR="003D1D62" w:rsidRPr="00530115" w:rsidRDefault="00CB1B0C" w:rsidP="00F370AC">
      <w:pPr>
        <w:spacing w:after="0"/>
        <w:jc w:val="both"/>
        <w:rPr>
          <w:rFonts w:cstheme="minorHAnsi"/>
          <w:color w:val="0070C0"/>
          <w:sz w:val="24"/>
          <w:szCs w:val="24"/>
          <w:u w:val="single"/>
        </w:rPr>
      </w:pPr>
      <w:r w:rsidRPr="00530115">
        <w:rPr>
          <w:rFonts w:cstheme="minorHAnsi"/>
          <w:color w:val="0070C0"/>
          <w:sz w:val="24"/>
          <w:szCs w:val="24"/>
          <w:u w:val="single"/>
        </w:rPr>
        <w:t>S</w:t>
      </w:r>
      <w:r w:rsidR="00555276" w:rsidRPr="00530115">
        <w:rPr>
          <w:rFonts w:cstheme="minorHAnsi"/>
          <w:color w:val="0070C0"/>
          <w:sz w:val="24"/>
          <w:szCs w:val="24"/>
          <w:u w:val="single"/>
        </w:rPr>
        <w:t>earch Warrant Usage</w:t>
      </w:r>
    </w:p>
    <w:p w14:paraId="0AD4BCCA" w14:textId="1B2DA455" w:rsidR="00CB1B0C" w:rsidRDefault="004E310B" w:rsidP="006D0010">
      <w:pPr>
        <w:pStyle w:val="ListParagraph"/>
        <w:numPr>
          <w:ilvl w:val="0"/>
          <w:numId w:val="28"/>
        </w:numPr>
        <w:spacing w:after="0"/>
        <w:jc w:val="both"/>
        <w:rPr>
          <w:rFonts w:cstheme="minorHAnsi"/>
          <w:sz w:val="20"/>
          <w:szCs w:val="20"/>
        </w:rPr>
      </w:pPr>
      <w:r w:rsidRPr="00703780">
        <w:rPr>
          <w:rFonts w:cstheme="minorHAnsi"/>
          <w:sz w:val="20"/>
          <w:szCs w:val="20"/>
        </w:rPr>
        <w:t xml:space="preserve">Military Equipment was utilized in approximately </w:t>
      </w:r>
      <w:r w:rsidR="00D42893" w:rsidRPr="00703780">
        <w:rPr>
          <w:rFonts w:cstheme="minorHAnsi"/>
          <w:sz w:val="20"/>
          <w:szCs w:val="20"/>
        </w:rPr>
        <w:t>(</w:t>
      </w:r>
      <w:r w:rsidR="00BB0EFD">
        <w:rPr>
          <w:rFonts w:cstheme="minorHAnsi"/>
          <w:sz w:val="20"/>
          <w:szCs w:val="20"/>
        </w:rPr>
        <w:t>74</w:t>
      </w:r>
      <w:r w:rsidR="00D42893" w:rsidRPr="00703780">
        <w:rPr>
          <w:rFonts w:cstheme="minorHAnsi"/>
          <w:sz w:val="20"/>
          <w:szCs w:val="20"/>
        </w:rPr>
        <w:t>)</w:t>
      </w:r>
      <w:r w:rsidR="004163D5" w:rsidRPr="00703780">
        <w:rPr>
          <w:rFonts w:cstheme="minorHAnsi"/>
          <w:sz w:val="20"/>
          <w:szCs w:val="20"/>
        </w:rPr>
        <w:t xml:space="preserve"> </w:t>
      </w:r>
      <w:r w:rsidR="00151AE1" w:rsidRPr="00703780">
        <w:rPr>
          <w:rFonts w:cstheme="minorHAnsi"/>
          <w:sz w:val="20"/>
          <w:szCs w:val="20"/>
        </w:rPr>
        <w:t xml:space="preserve">warrant apprehensions. </w:t>
      </w:r>
      <w:r w:rsidR="00D42893" w:rsidRPr="00703780">
        <w:rPr>
          <w:rFonts w:cstheme="minorHAnsi"/>
          <w:sz w:val="20"/>
          <w:szCs w:val="20"/>
        </w:rPr>
        <w:t xml:space="preserve"> </w:t>
      </w:r>
    </w:p>
    <w:tbl>
      <w:tblPr>
        <w:tblW w:w="8890" w:type="dxa"/>
        <w:tblLook w:val="04A0" w:firstRow="1" w:lastRow="0" w:firstColumn="1" w:lastColumn="0" w:noHBand="0" w:noVBand="1"/>
      </w:tblPr>
      <w:tblGrid>
        <w:gridCol w:w="4250"/>
        <w:gridCol w:w="2240"/>
        <w:gridCol w:w="2400"/>
      </w:tblGrid>
      <w:tr w:rsidR="00FF07A8" w:rsidRPr="00FF07A8" w14:paraId="3E278E33" w14:textId="77777777" w:rsidTr="00024636">
        <w:trPr>
          <w:trHeight w:val="289"/>
        </w:trPr>
        <w:tc>
          <w:tcPr>
            <w:tcW w:w="4250" w:type="dxa"/>
            <w:tcBorders>
              <w:top w:val="single" w:sz="4" w:space="0" w:color="auto"/>
              <w:left w:val="single" w:sz="4" w:space="0" w:color="auto"/>
              <w:bottom w:val="single" w:sz="4" w:space="0" w:color="auto"/>
              <w:right w:val="single" w:sz="4" w:space="0" w:color="auto"/>
            </w:tcBorders>
            <w:shd w:val="clear" w:color="000000" w:fill="D0D0D0"/>
            <w:noWrap/>
            <w:vAlign w:val="bottom"/>
            <w:hideMark/>
          </w:tcPr>
          <w:p w14:paraId="70250181" w14:textId="77777777" w:rsidR="00FF07A8" w:rsidRPr="00FF07A8" w:rsidRDefault="00FF07A8" w:rsidP="00FF07A8">
            <w:pPr>
              <w:spacing w:after="0" w:line="240" w:lineRule="auto"/>
              <w:jc w:val="center"/>
              <w:rPr>
                <w:rFonts w:ascii="Arial" w:eastAsia="Times New Roman" w:hAnsi="Arial" w:cs="Arial"/>
                <w:b/>
                <w:bCs/>
                <w:color w:val="000000"/>
                <w:sz w:val="22"/>
                <w:szCs w:val="22"/>
              </w:rPr>
            </w:pPr>
            <w:r w:rsidRPr="00FF07A8">
              <w:rPr>
                <w:rFonts w:ascii="Arial" w:eastAsia="Times New Roman" w:hAnsi="Arial" w:cs="Arial"/>
                <w:b/>
                <w:bCs/>
                <w:color w:val="000000"/>
                <w:sz w:val="22"/>
                <w:szCs w:val="22"/>
              </w:rPr>
              <w:t>WARRANTS</w:t>
            </w:r>
          </w:p>
        </w:tc>
        <w:tc>
          <w:tcPr>
            <w:tcW w:w="2240" w:type="dxa"/>
            <w:tcBorders>
              <w:top w:val="single" w:sz="4" w:space="0" w:color="auto"/>
              <w:left w:val="nil"/>
              <w:bottom w:val="single" w:sz="4" w:space="0" w:color="auto"/>
              <w:right w:val="single" w:sz="4" w:space="0" w:color="auto"/>
            </w:tcBorders>
            <w:shd w:val="clear" w:color="000000" w:fill="D0D0D0"/>
            <w:noWrap/>
            <w:vAlign w:val="bottom"/>
            <w:hideMark/>
          </w:tcPr>
          <w:p w14:paraId="56B7B297" w14:textId="77777777" w:rsidR="00FF07A8" w:rsidRPr="00FF07A8" w:rsidRDefault="00FF07A8" w:rsidP="00FF07A8">
            <w:pPr>
              <w:spacing w:after="0" w:line="240" w:lineRule="auto"/>
              <w:jc w:val="center"/>
              <w:rPr>
                <w:rFonts w:ascii="Arial" w:eastAsia="Times New Roman" w:hAnsi="Arial" w:cs="Arial"/>
                <w:b/>
                <w:bCs/>
                <w:color w:val="000000"/>
                <w:sz w:val="22"/>
                <w:szCs w:val="22"/>
              </w:rPr>
            </w:pPr>
            <w:r w:rsidRPr="00FF07A8">
              <w:rPr>
                <w:rFonts w:ascii="Arial" w:eastAsia="Times New Roman" w:hAnsi="Arial" w:cs="Arial"/>
                <w:b/>
                <w:bCs/>
                <w:color w:val="000000"/>
                <w:sz w:val="22"/>
                <w:szCs w:val="22"/>
              </w:rPr>
              <w:t>OCCURRANCES</w:t>
            </w:r>
          </w:p>
        </w:tc>
        <w:tc>
          <w:tcPr>
            <w:tcW w:w="2400" w:type="dxa"/>
            <w:tcBorders>
              <w:top w:val="single" w:sz="4" w:space="0" w:color="auto"/>
              <w:left w:val="nil"/>
              <w:bottom w:val="single" w:sz="4" w:space="0" w:color="auto"/>
              <w:right w:val="single" w:sz="4" w:space="0" w:color="auto"/>
            </w:tcBorders>
            <w:shd w:val="clear" w:color="000000" w:fill="D0D0D0"/>
            <w:noWrap/>
            <w:vAlign w:val="bottom"/>
            <w:hideMark/>
          </w:tcPr>
          <w:p w14:paraId="604B2717" w14:textId="77777777" w:rsidR="00FF07A8" w:rsidRPr="00FF07A8" w:rsidRDefault="00FF07A8" w:rsidP="00FF07A8">
            <w:pPr>
              <w:spacing w:after="0" w:line="240" w:lineRule="auto"/>
              <w:jc w:val="center"/>
              <w:rPr>
                <w:rFonts w:ascii="Arial" w:eastAsia="Times New Roman" w:hAnsi="Arial" w:cs="Arial"/>
                <w:b/>
                <w:bCs/>
                <w:color w:val="000000"/>
                <w:sz w:val="22"/>
                <w:szCs w:val="22"/>
              </w:rPr>
            </w:pPr>
            <w:r w:rsidRPr="00FF07A8">
              <w:rPr>
                <w:rFonts w:ascii="Arial" w:eastAsia="Times New Roman" w:hAnsi="Arial" w:cs="Arial"/>
                <w:b/>
                <w:bCs/>
                <w:color w:val="000000"/>
                <w:sz w:val="22"/>
                <w:szCs w:val="22"/>
              </w:rPr>
              <w:t>AREA</w:t>
            </w:r>
          </w:p>
        </w:tc>
      </w:tr>
      <w:tr w:rsidR="00FF07A8" w:rsidRPr="00FF07A8" w14:paraId="61A402DF"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0E87032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Armed Carjacking</w:t>
            </w:r>
          </w:p>
        </w:tc>
        <w:tc>
          <w:tcPr>
            <w:tcW w:w="2240" w:type="dxa"/>
            <w:tcBorders>
              <w:top w:val="nil"/>
              <w:left w:val="nil"/>
              <w:bottom w:val="single" w:sz="4" w:space="0" w:color="auto"/>
              <w:right w:val="single" w:sz="4" w:space="0" w:color="auto"/>
            </w:tcBorders>
            <w:shd w:val="clear" w:color="auto" w:fill="auto"/>
            <w:noWrap/>
            <w:vAlign w:val="bottom"/>
            <w:hideMark/>
          </w:tcPr>
          <w:p w14:paraId="6C900990"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6CCBCDD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5</w:t>
            </w:r>
          </w:p>
        </w:tc>
      </w:tr>
      <w:tr w:rsidR="00FF07A8" w:rsidRPr="00FF07A8" w14:paraId="112B661F"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6C0F2284"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Armed Robbery Suspect</w:t>
            </w:r>
          </w:p>
        </w:tc>
        <w:tc>
          <w:tcPr>
            <w:tcW w:w="2240" w:type="dxa"/>
            <w:tcBorders>
              <w:top w:val="nil"/>
              <w:left w:val="nil"/>
              <w:bottom w:val="single" w:sz="4" w:space="0" w:color="auto"/>
              <w:right w:val="single" w:sz="4" w:space="0" w:color="auto"/>
            </w:tcBorders>
            <w:shd w:val="clear" w:color="auto" w:fill="auto"/>
            <w:noWrap/>
            <w:vAlign w:val="bottom"/>
            <w:hideMark/>
          </w:tcPr>
          <w:p w14:paraId="1BAC0550"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2</w:t>
            </w:r>
          </w:p>
        </w:tc>
        <w:tc>
          <w:tcPr>
            <w:tcW w:w="2400" w:type="dxa"/>
            <w:tcBorders>
              <w:top w:val="nil"/>
              <w:left w:val="nil"/>
              <w:bottom w:val="single" w:sz="4" w:space="0" w:color="auto"/>
              <w:right w:val="single" w:sz="4" w:space="0" w:color="auto"/>
            </w:tcBorders>
            <w:shd w:val="clear" w:color="auto" w:fill="auto"/>
            <w:noWrap/>
            <w:vAlign w:val="bottom"/>
            <w:hideMark/>
          </w:tcPr>
          <w:p w14:paraId="31547C25"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2,5</w:t>
            </w:r>
          </w:p>
        </w:tc>
      </w:tr>
      <w:tr w:rsidR="00FF07A8" w:rsidRPr="00FF07A8" w14:paraId="50C2687F"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48F95C19"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Assault W/Deadly Weapon Suspect</w:t>
            </w:r>
          </w:p>
        </w:tc>
        <w:tc>
          <w:tcPr>
            <w:tcW w:w="2240" w:type="dxa"/>
            <w:tcBorders>
              <w:top w:val="nil"/>
              <w:left w:val="nil"/>
              <w:bottom w:val="single" w:sz="4" w:space="0" w:color="auto"/>
              <w:right w:val="single" w:sz="4" w:space="0" w:color="auto"/>
            </w:tcBorders>
            <w:shd w:val="clear" w:color="auto" w:fill="auto"/>
            <w:noWrap/>
            <w:vAlign w:val="bottom"/>
            <w:hideMark/>
          </w:tcPr>
          <w:p w14:paraId="214F04B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3</w:t>
            </w:r>
          </w:p>
        </w:tc>
        <w:tc>
          <w:tcPr>
            <w:tcW w:w="2400" w:type="dxa"/>
            <w:tcBorders>
              <w:top w:val="nil"/>
              <w:left w:val="nil"/>
              <w:bottom w:val="single" w:sz="4" w:space="0" w:color="auto"/>
              <w:right w:val="single" w:sz="4" w:space="0" w:color="auto"/>
            </w:tcBorders>
            <w:shd w:val="clear" w:color="auto" w:fill="auto"/>
            <w:noWrap/>
            <w:vAlign w:val="bottom"/>
            <w:hideMark/>
          </w:tcPr>
          <w:p w14:paraId="6F7403CB"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r>
      <w:tr w:rsidR="00FF07A8" w:rsidRPr="00FF07A8" w14:paraId="5480A33C"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4D2FC3C0"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Assist Outside Agency</w:t>
            </w:r>
          </w:p>
        </w:tc>
        <w:tc>
          <w:tcPr>
            <w:tcW w:w="2240" w:type="dxa"/>
            <w:tcBorders>
              <w:top w:val="nil"/>
              <w:left w:val="nil"/>
              <w:bottom w:val="single" w:sz="4" w:space="0" w:color="auto"/>
              <w:right w:val="single" w:sz="4" w:space="0" w:color="auto"/>
            </w:tcBorders>
            <w:shd w:val="clear" w:color="auto" w:fill="auto"/>
            <w:noWrap/>
            <w:vAlign w:val="bottom"/>
            <w:hideMark/>
          </w:tcPr>
          <w:p w14:paraId="3C758101" w14:textId="77777777" w:rsidR="00FF07A8" w:rsidRPr="00FF07A8" w:rsidRDefault="00FF07A8" w:rsidP="00755F1E">
            <w:pPr>
              <w:spacing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9</w:t>
            </w:r>
          </w:p>
        </w:tc>
        <w:tc>
          <w:tcPr>
            <w:tcW w:w="2400" w:type="dxa"/>
            <w:tcBorders>
              <w:top w:val="nil"/>
              <w:left w:val="nil"/>
              <w:bottom w:val="single" w:sz="4" w:space="0" w:color="auto"/>
              <w:right w:val="single" w:sz="4" w:space="0" w:color="auto"/>
            </w:tcBorders>
            <w:shd w:val="clear" w:color="auto" w:fill="auto"/>
            <w:noWrap/>
            <w:vAlign w:val="bottom"/>
            <w:hideMark/>
          </w:tcPr>
          <w:p w14:paraId="02E2DE8E"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1,3,4,5,6, Outside Area</w:t>
            </w:r>
          </w:p>
        </w:tc>
      </w:tr>
      <w:tr w:rsidR="00FF07A8" w:rsidRPr="00FF07A8" w14:paraId="06CE9EE6"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660310BC"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Carjacking Suspect</w:t>
            </w:r>
          </w:p>
        </w:tc>
        <w:tc>
          <w:tcPr>
            <w:tcW w:w="2240" w:type="dxa"/>
            <w:tcBorders>
              <w:top w:val="nil"/>
              <w:left w:val="nil"/>
              <w:bottom w:val="single" w:sz="4" w:space="0" w:color="auto"/>
              <w:right w:val="single" w:sz="4" w:space="0" w:color="auto"/>
            </w:tcBorders>
            <w:shd w:val="clear" w:color="auto" w:fill="auto"/>
            <w:noWrap/>
            <w:vAlign w:val="bottom"/>
            <w:hideMark/>
          </w:tcPr>
          <w:p w14:paraId="1EA5E845"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5DCC6F17"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r>
      <w:tr w:rsidR="00FF07A8" w:rsidRPr="00FF07A8" w14:paraId="65CE070A"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3FB2935B"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Domestic Violence</w:t>
            </w:r>
          </w:p>
        </w:tc>
        <w:tc>
          <w:tcPr>
            <w:tcW w:w="2240" w:type="dxa"/>
            <w:tcBorders>
              <w:top w:val="nil"/>
              <w:left w:val="nil"/>
              <w:bottom w:val="single" w:sz="4" w:space="0" w:color="auto"/>
              <w:right w:val="single" w:sz="4" w:space="0" w:color="auto"/>
            </w:tcBorders>
            <w:shd w:val="clear" w:color="auto" w:fill="auto"/>
            <w:noWrap/>
            <w:vAlign w:val="bottom"/>
            <w:hideMark/>
          </w:tcPr>
          <w:p w14:paraId="40CBCD92"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2</w:t>
            </w:r>
          </w:p>
        </w:tc>
        <w:tc>
          <w:tcPr>
            <w:tcW w:w="2400" w:type="dxa"/>
            <w:tcBorders>
              <w:top w:val="nil"/>
              <w:left w:val="nil"/>
              <w:bottom w:val="single" w:sz="4" w:space="0" w:color="auto"/>
              <w:right w:val="single" w:sz="4" w:space="0" w:color="auto"/>
            </w:tcBorders>
            <w:shd w:val="clear" w:color="auto" w:fill="auto"/>
            <w:noWrap/>
            <w:vAlign w:val="bottom"/>
            <w:hideMark/>
          </w:tcPr>
          <w:p w14:paraId="659A26C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3,6</w:t>
            </w:r>
          </w:p>
        </w:tc>
      </w:tr>
      <w:tr w:rsidR="00FF07A8" w:rsidRPr="00FF07A8" w14:paraId="113D7BAE"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2BF102AB"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Firearm Possession Suspect</w:t>
            </w:r>
          </w:p>
        </w:tc>
        <w:tc>
          <w:tcPr>
            <w:tcW w:w="2240" w:type="dxa"/>
            <w:tcBorders>
              <w:top w:val="nil"/>
              <w:left w:val="nil"/>
              <w:bottom w:val="single" w:sz="4" w:space="0" w:color="auto"/>
              <w:right w:val="single" w:sz="4" w:space="0" w:color="auto"/>
            </w:tcBorders>
            <w:shd w:val="clear" w:color="auto" w:fill="auto"/>
            <w:noWrap/>
            <w:vAlign w:val="bottom"/>
            <w:hideMark/>
          </w:tcPr>
          <w:p w14:paraId="58003382"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1AC4F6D1"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4</w:t>
            </w:r>
          </w:p>
        </w:tc>
      </w:tr>
      <w:tr w:rsidR="00FF07A8" w:rsidRPr="00FF07A8" w14:paraId="12645A4A"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7EBE8E2F"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Firearm Trafficking Suspect</w:t>
            </w:r>
          </w:p>
        </w:tc>
        <w:tc>
          <w:tcPr>
            <w:tcW w:w="2240" w:type="dxa"/>
            <w:tcBorders>
              <w:top w:val="nil"/>
              <w:left w:val="nil"/>
              <w:bottom w:val="single" w:sz="4" w:space="0" w:color="auto"/>
              <w:right w:val="single" w:sz="4" w:space="0" w:color="auto"/>
            </w:tcBorders>
            <w:shd w:val="clear" w:color="auto" w:fill="auto"/>
            <w:noWrap/>
            <w:vAlign w:val="bottom"/>
            <w:hideMark/>
          </w:tcPr>
          <w:p w14:paraId="6F61A851"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2</w:t>
            </w:r>
          </w:p>
        </w:tc>
        <w:tc>
          <w:tcPr>
            <w:tcW w:w="2400" w:type="dxa"/>
            <w:tcBorders>
              <w:top w:val="nil"/>
              <w:left w:val="nil"/>
              <w:bottom w:val="single" w:sz="4" w:space="0" w:color="auto"/>
              <w:right w:val="single" w:sz="4" w:space="0" w:color="auto"/>
            </w:tcBorders>
            <w:shd w:val="clear" w:color="auto" w:fill="auto"/>
            <w:noWrap/>
            <w:vAlign w:val="bottom"/>
            <w:hideMark/>
          </w:tcPr>
          <w:p w14:paraId="1083266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5</w:t>
            </w:r>
          </w:p>
        </w:tc>
      </w:tr>
      <w:tr w:rsidR="00FF07A8" w:rsidRPr="00FF07A8" w14:paraId="3DEE20F9"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2EE896CF"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Gang Suspects</w:t>
            </w:r>
          </w:p>
        </w:tc>
        <w:tc>
          <w:tcPr>
            <w:tcW w:w="2240" w:type="dxa"/>
            <w:tcBorders>
              <w:top w:val="nil"/>
              <w:left w:val="nil"/>
              <w:bottom w:val="single" w:sz="4" w:space="0" w:color="auto"/>
              <w:right w:val="single" w:sz="4" w:space="0" w:color="auto"/>
            </w:tcBorders>
            <w:shd w:val="clear" w:color="auto" w:fill="auto"/>
            <w:noWrap/>
            <w:vAlign w:val="bottom"/>
            <w:hideMark/>
          </w:tcPr>
          <w:p w14:paraId="2BEE5971"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71EA2082"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5</w:t>
            </w:r>
          </w:p>
        </w:tc>
      </w:tr>
      <w:tr w:rsidR="00FF07A8" w:rsidRPr="00FF07A8" w14:paraId="5F4C8702"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7373D32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Home Invasion</w:t>
            </w:r>
          </w:p>
        </w:tc>
        <w:tc>
          <w:tcPr>
            <w:tcW w:w="2240" w:type="dxa"/>
            <w:tcBorders>
              <w:top w:val="nil"/>
              <w:left w:val="nil"/>
              <w:bottom w:val="single" w:sz="4" w:space="0" w:color="auto"/>
              <w:right w:val="single" w:sz="4" w:space="0" w:color="auto"/>
            </w:tcBorders>
            <w:shd w:val="clear" w:color="auto" w:fill="auto"/>
            <w:noWrap/>
            <w:vAlign w:val="bottom"/>
            <w:hideMark/>
          </w:tcPr>
          <w:p w14:paraId="3D77C805"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37414DA5"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4</w:t>
            </w:r>
          </w:p>
        </w:tc>
      </w:tr>
      <w:tr w:rsidR="00FF07A8" w:rsidRPr="00FF07A8" w14:paraId="7916EEA3"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15E4504A"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Homicide Suspect</w:t>
            </w:r>
          </w:p>
        </w:tc>
        <w:tc>
          <w:tcPr>
            <w:tcW w:w="2240" w:type="dxa"/>
            <w:tcBorders>
              <w:top w:val="nil"/>
              <w:left w:val="nil"/>
              <w:bottom w:val="single" w:sz="4" w:space="0" w:color="auto"/>
              <w:right w:val="single" w:sz="4" w:space="0" w:color="auto"/>
            </w:tcBorders>
            <w:shd w:val="clear" w:color="auto" w:fill="auto"/>
            <w:noWrap/>
            <w:vAlign w:val="bottom"/>
            <w:hideMark/>
          </w:tcPr>
          <w:p w14:paraId="72E8E452" w14:textId="77777777" w:rsidR="00FF07A8" w:rsidRPr="00FF07A8" w:rsidRDefault="00FF07A8" w:rsidP="00755F1E">
            <w:pPr>
              <w:spacing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5</w:t>
            </w:r>
          </w:p>
        </w:tc>
        <w:tc>
          <w:tcPr>
            <w:tcW w:w="2400" w:type="dxa"/>
            <w:tcBorders>
              <w:top w:val="nil"/>
              <w:left w:val="nil"/>
              <w:bottom w:val="single" w:sz="4" w:space="0" w:color="auto"/>
              <w:right w:val="single" w:sz="4" w:space="0" w:color="auto"/>
            </w:tcBorders>
            <w:shd w:val="clear" w:color="auto" w:fill="auto"/>
            <w:noWrap/>
            <w:vAlign w:val="bottom"/>
            <w:hideMark/>
          </w:tcPr>
          <w:p w14:paraId="6B8C1BE4" w14:textId="378893CB"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1,2,4,</w:t>
            </w:r>
            <w:r w:rsidR="008D3584" w:rsidRPr="00FF07A8">
              <w:rPr>
                <w:rFonts w:ascii="Arial" w:eastAsia="Times New Roman" w:hAnsi="Arial" w:cs="Arial"/>
                <w:color w:val="000000"/>
                <w:sz w:val="22"/>
                <w:szCs w:val="22"/>
              </w:rPr>
              <w:t>6, Outside</w:t>
            </w:r>
            <w:r w:rsidRPr="00FF07A8">
              <w:rPr>
                <w:rFonts w:ascii="Arial" w:eastAsia="Times New Roman" w:hAnsi="Arial" w:cs="Arial"/>
                <w:color w:val="000000"/>
                <w:sz w:val="22"/>
                <w:szCs w:val="22"/>
              </w:rPr>
              <w:t xml:space="preserve"> of Area</w:t>
            </w:r>
          </w:p>
        </w:tc>
      </w:tr>
      <w:tr w:rsidR="00FF07A8" w:rsidRPr="00FF07A8" w14:paraId="41C5611B"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7FCDEA4F"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Human Trafficking</w:t>
            </w:r>
          </w:p>
        </w:tc>
        <w:tc>
          <w:tcPr>
            <w:tcW w:w="2240" w:type="dxa"/>
            <w:tcBorders>
              <w:top w:val="nil"/>
              <w:left w:val="nil"/>
              <w:bottom w:val="single" w:sz="4" w:space="0" w:color="auto"/>
              <w:right w:val="single" w:sz="4" w:space="0" w:color="auto"/>
            </w:tcBorders>
            <w:shd w:val="clear" w:color="auto" w:fill="auto"/>
            <w:noWrap/>
            <w:vAlign w:val="bottom"/>
            <w:hideMark/>
          </w:tcPr>
          <w:p w14:paraId="19A2C5B9"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148808C6"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6</w:t>
            </w:r>
          </w:p>
        </w:tc>
      </w:tr>
      <w:tr w:rsidR="00FF07A8" w:rsidRPr="00FF07A8" w14:paraId="749F022B"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4C2B2618"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Illegal Firearm Possession Suspect</w:t>
            </w:r>
          </w:p>
        </w:tc>
        <w:tc>
          <w:tcPr>
            <w:tcW w:w="2240" w:type="dxa"/>
            <w:tcBorders>
              <w:top w:val="nil"/>
              <w:left w:val="nil"/>
              <w:bottom w:val="single" w:sz="4" w:space="0" w:color="auto"/>
              <w:right w:val="single" w:sz="4" w:space="0" w:color="auto"/>
            </w:tcBorders>
            <w:shd w:val="clear" w:color="auto" w:fill="auto"/>
            <w:noWrap/>
            <w:vAlign w:val="bottom"/>
            <w:hideMark/>
          </w:tcPr>
          <w:p w14:paraId="2E614607"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64C8562E"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6</w:t>
            </w:r>
          </w:p>
        </w:tc>
      </w:tr>
      <w:tr w:rsidR="00FF07A8" w:rsidRPr="00FF07A8" w14:paraId="3D42BB60"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13231533"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Illegal Gambling Facilities</w:t>
            </w:r>
          </w:p>
        </w:tc>
        <w:tc>
          <w:tcPr>
            <w:tcW w:w="2240" w:type="dxa"/>
            <w:tcBorders>
              <w:top w:val="nil"/>
              <w:left w:val="nil"/>
              <w:bottom w:val="single" w:sz="4" w:space="0" w:color="auto"/>
              <w:right w:val="single" w:sz="4" w:space="0" w:color="auto"/>
            </w:tcBorders>
            <w:shd w:val="clear" w:color="auto" w:fill="auto"/>
            <w:noWrap/>
            <w:vAlign w:val="bottom"/>
            <w:hideMark/>
          </w:tcPr>
          <w:p w14:paraId="43F0F675"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5</w:t>
            </w:r>
          </w:p>
        </w:tc>
        <w:tc>
          <w:tcPr>
            <w:tcW w:w="2400" w:type="dxa"/>
            <w:tcBorders>
              <w:top w:val="nil"/>
              <w:left w:val="nil"/>
              <w:bottom w:val="single" w:sz="4" w:space="0" w:color="auto"/>
              <w:right w:val="single" w:sz="4" w:space="0" w:color="auto"/>
            </w:tcBorders>
            <w:shd w:val="clear" w:color="auto" w:fill="auto"/>
            <w:noWrap/>
            <w:vAlign w:val="bottom"/>
            <w:hideMark/>
          </w:tcPr>
          <w:p w14:paraId="0E2BB170"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3</w:t>
            </w:r>
          </w:p>
        </w:tc>
      </w:tr>
      <w:tr w:rsidR="00FF07A8" w:rsidRPr="00FF07A8" w14:paraId="696FA417"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441B39BA"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Kidnapping</w:t>
            </w:r>
          </w:p>
        </w:tc>
        <w:tc>
          <w:tcPr>
            <w:tcW w:w="2240" w:type="dxa"/>
            <w:tcBorders>
              <w:top w:val="nil"/>
              <w:left w:val="nil"/>
              <w:bottom w:val="single" w:sz="4" w:space="0" w:color="auto"/>
              <w:right w:val="single" w:sz="4" w:space="0" w:color="auto"/>
            </w:tcBorders>
            <w:shd w:val="clear" w:color="auto" w:fill="auto"/>
            <w:noWrap/>
            <w:vAlign w:val="bottom"/>
            <w:hideMark/>
          </w:tcPr>
          <w:p w14:paraId="638264F7"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1C68541D"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6</w:t>
            </w:r>
          </w:p>
        </w:tc>
      </w:tr>
      <w:tr w:rsidR="00FF07A8" w:rsidRPr="00FF07A8" w14:paraId="519E6CFC"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7AF6F219"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Murder Suspect</w:t>
            </w:r>
          </w:p>
        </w:tc>
        <w:tc>
          <w:tcPr>
            <w:tcW w:w="2240" w:type="dxa"/>
            <w:tcBorders>
              <w:top w:val="nil"/>
              <w:left w:val="nil"/>
              <w:bottom w:val="single" w:sz="4" w:space="0" w:color="auto"/>
              <w:right w:val="single" w:sz="4" w:space="0" w:color="auto"/>
            </w:tcBorders>
            <w:shd w:val="clear" w:color="auto" w:fill="auto"/>
            <w:noWrap/>
            <w:vAlign w:val="bottom"/>
            <w:hideMark/>
          </w:tcPr>
          <w:p w14:paraId="6EB2B0ED"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8</w:t>
            </w:r>
          </w:p>
        </w:tc>
        <w:tc>
          <w:tcPr>
            <w:tcW w:w="2400" w:type="dxa"/>
            <w:tcBorders>
              <w:top w:val="nil"/>
              <w:left w:val="nil"/>
              <w:bottom w:val="single" w:sz="4" w:space="0" w:color="auto"/>
              <w:right w:val="single" w:sz="4" w:space="0" w:color="auto"/>
            </w:tcBorders>
            <w:shd w:val="clear" w:color="auto" w:fill="auto"/>
            <w:noWrap/>
            <w:vAlign w:val="bottom"/>
            <w:hideMark/>
          </w:tcPr>
          <w:p w14:paraId="583A5A13" w14:textId="61A7E63D"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3,6,</w:t>
            </w:r>
            <w:r w:rsidR="008D3584" w:rsidRPr="00FF07A8">
              <w:rPr>
                <w:rFonts w:ascii="Arial" w:eastAsia="Times New Roman" w:hAnsi="Arial" w:cs="Arial"/>
                <w:color w:val="000000"/>
                <w:sz w:val="22"/>
                <w:szCs w:val="22"/>
              </w:rPr>
              <w:t>7, Outside</w:t>
            </w:r>
            <w:r w:rsidRPr="00FF07A8">
              <w:rPr>
                <w:rFonts w:ascii="Arial" w:eastAsia="Times New Roman" w:hAnsi="Arial" w:cs="Arial"/>
                <w:color w:val="000000"/>
                <w:sz w:val="22"/>
                <w:szCs w:val="22"/>
              </w:rPr>
              <w:t xml:space="preserve"> of Area</w:t>
            </w:r>
          </w:p>
        </w:tc>
      </w:tr>
      <w:tr w:rsidR="00FF07A8" w:rsidRPr="00FF07A8" w14:paraId="1D098A68"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45C7D078"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Rape of a Minor</w:t>
            </w:r>
          </w:p>
        </w:tc>
        <w:tc>
          <w:tcPr>
            <w:tcW w:w="2240" w:type="dxa"/>
            <w:tcBorders>
              <w:top w:val="nil"/>
              <w:left w:val="nil"/>
              <w:bottom w:val="single" w:sz="4" w:space="0" w:color="auto"/>
              <w:right w:val="single" w:sz="4" w:space="0" w:color="auto"/>
            </w:tcBorders>
            <w:shd w:val="clear" w:color="auto" w:fill="auto"/>
            <w:noWrap/>
            <w:vAlign w:val="bottom"/>
            <w:hideMark/>
          </w:tcPr>
          <w:p w14:paraId="1D956C07"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085E199E"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7</w:t>
            </w:r>
          </w:p>
        </w:tc>
      </w:tr>
      <w:tr w:rsidR="00FF07A8" w:rsidRPr="00FF07A8" w14:paraId="67A12DD3"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120F809D"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 xml:space="preserve">Robbery Suspect </w:t>
            </w:r>
          </w:p>
        </w:tc>
        <w:tc>
          <w:tcPr>
            <w:tcW w:w="2240" w:type="dxa"/>
            <w:tcBorders>
              <w:top w:val="nil"/>
              <w:left w:val="nil"/>
              <w:bottom w:val="single" w:sz="4" w:space="0" w:color="auto"/>
              <w:right w:val="single" w:sz="4" w:space="0" w:color="auto"/>
            </w:tcBorders>
            <w:shd w:val="clear" w:color="auto" w:fill="auto"/>
            <w:noWrap/>
            <w:vAlign w:val="bottom"/>
            <w:hideMark/>
          </w:tcPr>
          <w:p w14:paraId="77C5CFCA"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2</w:t>
            </w:r>
          </w:p>
        </w:tc>
        <w:tc>
          <w:tcPr>
            <w:tcW w:w="2400" w:type="dxa"/>
            <w:tcBorders>
              <w:top w:val="nil"/>
              <w:left w:val="nil"/>
              <w:bottom w:val="single" w:sz="4" w:space="0" w:color="auto"/>
              <w:right w:val="single" w:sz="4" w:space="0" w:color="auto"/>
            </w:tcBorders>
            <w:shd w:val="clear" w:color="auto" w:fill="auto"/>
            <w:noWrap/>
            <w:vAlign w:val="bottom"/>
            <w:hideMark/>
          </w:tcPr>
          <w:p w14:paraId="7AC16088"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2,6</w:t>
            </w:r>
          </w:p>
        </w:tc>
      </w:tr>
      <w:tr w:rsidR="00FF07A8" w:rsidRPr="00FF07A8" w14:paraId="6B4ED9D8"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2D67F190"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Search &amp; Arrest Warrants Services</w:t>
            </w:r>
          </w:p>
        </w:tc>
        <w:tc>
          <w:tcPr>
            <w:tcW w:w="2240" w:type="dxa"/>
            <w:tcBorders>
              <w:top w:val="nil"/>
              <w:left w:val="nil"/>
              <w:bottom w:val="single" w:sz="4" w:space="0" w:color="auto"/>
              <w:right w:val="single" w:sz="4" w:space="0" w:color="auto"/>
            </w:tcBorders>
            <w:shd w:val="clear" w:color="auto" w:fill="auto"/>
            <w:noWrap/>
            <w:vAlign w:val="bottom"/>
            <w:hideMark/>
          </w:tcPr>
          <w:p w14:paraId="07AAE919"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6</w:t>
            </w:r>
          </w:p>
        </w:tc>
        <w:tc>
          <w:tcPr>
            <w:tcW w:w="2400" w:type="dxa"/>
            <w:tcBorders>
              <w:top w:val="nil"/>
              <w:left w:val="nil"/>
              <w:bottom w:val="single" w:sz="4" w:space="0" w:color="auto"/>
              <w:right w:val="single" w:sz="4" w:space="0" w:color="auto"/>
            </w:tcBorders>
            <w:shd w:val="clear" w:color="auto" w:fill="auto"/>
            <w:noWrap/>
            <w:vAlign w:val="bottom"/>
            <w:hideMark/>
          </w:tcPr>
          <w:p w14:paraId="42BD1802"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1,3,6</w:t>
            </w:r>
          </w:p>
        </w:tc>
      </w:tr>
      <w:tr w:rsidR="00FF07A8" w:rsidRPr="00FF07A8" w14:paraId="7695C3B8"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4B081A7F"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Sexual Assaults</w:t>
            </w:r>
          </w:p>
        </w:tc>
        <w:tc>
          <w:tcPr>
            <w:tcW w:w="2240" w:type="dxa"/>
            <w:tcBorders>
              <w:top w:val="nil"/>
              <w:left w:val="nil"/>
              <w:bottom w:val="single" w:sz="4" w:space="0" w:color="auto"/>
              <w:right w:val="single" w:sz="4" w:space="0" w:color="auto"/>
            </w:tcBorders>
            <w:shd w:val="clear" w:color="auto" w:fill="auto"/>
            <w:noWrap/>
            <w:vAlign w:val="bottom"/>
            <w:hideMark/>
          </w:tcPr>
          <w:p w14:paraId="10ED4AB0"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w:t>
            </w:r>
          </w:p>
        </w:tc>
        <w:tc>
          <w:tcPr>
            <w:tcW w:w="2400" w:type="dxa"/>
            <w:tcBorders>
              <w:top w:val="nil"/>
              <w:left w:val="nil"/>
              <w:bottom w:val="single" w:sz="4" w:space="0" w:color="auto"/>
              <w:right w:val="single" w:sz="4" w:space="0" w:color="auto"/>
            </w:tcBorders>
            <w:shd w:val="clear" w:color="auto" w:fill="auto"/>
            <w:noWrap/>
            <w:vAlign w:val="bottom"/>
            <w:hideMark/>
          </w:tcPr>
          <w:p w14:paraId="7A56FF86"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6</w:t>
            </w:r>
          </w:p>
        </w:tc>
      </w:tr>
      <w:tr w:rsidR="00FF07A8" w:rsidRPr="00FF07A8" w14:paraId="53A30299"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6A82566A"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Shootings</w:t>
            </w:r>
          </w:p>
        </w:tc>
        <w:tc>
          <w:tcPr>
            <w:tcW w:w="2240" w:type="dxa"/>
            <w:tcBorders>
              <w:top w:val="nil"/>
              <w:left w:val="nil"/>
              <w:bottom w:val="single" w:sz="4" w:space="0" w:color="auto"/>
              <w:right w:val="single" w:sz="4" w:space="0" w:color="auto"/>
            </w:tcBorders>
            <w:shd w:val="clear" w:color="auto" w:fill="auto"/>
            <w:noWrap/>
            <w:vAlign w:val="bottom"/>
            <w:hideMark/>
          </w:tcPr>
          <w:p w14:paraId="253A01FE" w14:textId="77777777" w:rsidR="00FF07A8" w:rsidRPr="00FF07A8" w:rsidRDefault="00FF07A8" w:rsidP="00755F1E">
            <w:pPr>
              <w:spacing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16</w:t>
            </w:r>
          </w:p>
        </w:tc>
        <w:tc>
          <w:tcPr>
            <w:tcW w:w="2400" w:type="dxa"/>
            <w:tcBorders>
              <w:top w:val="nil"/>
              <w:left w:val="nil"/>
              <w:bottom w:val="single" w:sz="4" w:space="0" w:color="auto"/>
              <w:right w:val="single" w:sz="4" w:space="0" w:color="auto"/>
            </w:tcBorders>
            <w:shd w:val="clear" w:color="auto" w:fill="auto"/>
            <w:noWrap/>
            <w:vAlign w:val="bottom"/>
            <w:hideMark/>
          </w:tcPr>
          <w:p w14:paraId="3D6B2CD0" w14:textId="2C7C1C1D"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1,4,5,6,</w:t>
            </w:r>
            <w:r w:rsidR="008D3584" w:rsidRPr="00FF07A8">
              <w:rPr>
                <w:rFonts w:ascii="Arial" w:eastAsia="Times New Roman" w:hAnsi="Arial" w:cs="Arial"/>
                <w:color w:val="000000"/>
                <w:sz w:val="22"/>
                <w:szCs w:val="22"/>
              </w:rPr>
              <w:t>7, Outside</w:t>
            </w:r>
            <w:r w:rsidRPr="00FF07A8">
              <w:rPr>
                <w:rFonts w:ascii="Arial" w:eastAsia="Times New Roman" w:hAnsi="Arial" w:cs="Arial"/>
                <w:color w:val="000000"/>
                <w:sz w:val="22"/>
                <w:szCs w:val="22"/>
              </w:rPr>
              <w:t xml:space="preserve"> of Area</w:t>
            </w:r>
          </w:p>
        </w:tc>
      </w:tr>
      <w:tr w:rsidR="00FF07A8" w:rsidRPr="00FF07A8" w14:paraId="70665AB0" w14:textId="77777777" w:rsidTr="00024636">
        <w:trPr>
          <w:trHeight w:val="275"/>
        </w:trPr>
        <w:tc>
          <w:tcPr>
            <w:tcW w:w="4250" w:type="dxa"/>
            <w:tcBorders>
              <w:top w:val="nil"/>
              <w:left w:val="single" w:sz="4" w:space="0" w:color="auto"/>
              <w:bottom w:val="single" w:sz="4" w:space="0" w:color="auto"/>
              <w:right w:val="single" w:sz="4" w:space="0" w:color="auto"/>
            </w:tcBorders>
            <w:shd w:val="clear" w:color="auto" w:fill="auto"/>
            <w:noWrap/>
            <w:vAlign w:val="center"/>
            <w:hideMark/>
          </w:tcPr>
          <w:p w14:paraId="2FA79C06"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Shot Spotter Activations</w:t>
            </w:r>
          </w:p>
        </w:tc>
        <w:tc>
          <w:tcPr>
            <w:tcW w:w="2240" w:type="dxa"/>
            <w:tcBorders>
              <w:top w:val="nil"/>
              <w:left w:val="nil"/>
              <w:bottom w:val="single" w:sz="4" w:space="0" w:color="auto"/>
              <w:right w:val="single" w:sz="4" w:space="0" w:color="auto"/>
            </w:tcBorders>
            <w:shd w:val="clear" w:color="auto" w:fill="auto"/>
            <w:noWrap/>
            <w:vAlign w:val="bottom"/>
            <w:hideMark/>
          </w:tcPr>
          <w:p w14:paraId="4C194FFF"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4</w:t>
            </w:r>
          </w:p>
        </w:tc>
        <w:tc>
          <w:tcPr>
            <w:tcW w:w="2400" w:type="dxa"/>
            <w:tcBorders>
              <w:top w:val="nil"/>
              <w:left w:val="nil"/>
              <w:bottom w:val="single" w:sz="4" w:space="0" w:color="auto"/>
              <w:right w:val="single" w:sz="4" w:space="0" w:color="auto"/>
            </w:tcBorders>
            <w:shd w:val="clear" w:color="auto" w:fill="auto"/>
            <w:noWrap/>
            <w:vAlign w:val="bottom"/>
            <w:hideMark/>
          </w:tcPr>
          <w:p w14:paraId="021EBDDC" w14:textId="77777777" w:rsidR="00FF07A8" w:rsidRPr="00FF07A8" w:rsidRDefault="00FF07A8" w:rsidP="00FF07A8">
            <w:pPr>
              <w:spacing w:after="0" w:line="240" w:lineRule="auto"/>
              <w:jc w:val="center"/>
              <w:rPr>
                <w:rFonts w:ascii="Arial" w:eastAsia="Times New Roman" w:hAnsi="Arial" w:cs="Arial"/>
                <w:color w:val="000000"/>
                <w:sz w:val="22"/>
                <w:szCs w:val="22"/>
              </w:rPr>
            </w:pPr>
            <w:r w:rsidRPr="00FF07A8">
              <w:rPr>
                <w:rFonts w:ascii="Arial" w:eastAsia="Times New Roman" w:hAnsi="Arial" w:cs="Arial"/>
                <w:color w:val="000000"/>
                <w:sz w:val="22"/>
                <w:szCs w:val="22"/>
              </w:rPr>
              <w:t>5, 6</w:t>
            </w:r>
          </w:p>
        </w:tc>
      </w:tr>
    </w:tbl>
    <w:p w14:paraId="54E54C3A" w14:textId="3DBBE3D7" w:rsidR="00F13DEC" w:rsidRDefault="00F13DEC" w:rsidP="00AF5830">
      <w:pPr>
        <w:spacing w:after="0"/>
        <w:jc w:val="both"/>
        <w:rPr>
          <w:rFonts w:cstheme="minorHAnsi"/>
          <w:color w:val="FF0000"/>
          <w:sz w:val="20"/>
          <w:szCs w:val="20"/>
        </w:rPr>
      </w:pPr>
    </w:p>
    <w:p w14:paraId="7F29F910" w14:textId="215DBC5E" w:rsidR="0030406A" w:rsidRPr="00F13DEC" w:rsidRDefault="0030406A" w:rsidP="00AF5830">
      <w:pPr>
        <w:spacing w:after="0"/>
        <w:jc w:val="both"/>
        <w:rPr>
          <w:rFonts w:cstheme="minorHAnsi"/>
          <w:color w:val="FF0000"/>
          <w:sz w:val="20"/>
          <w:szCs w:val="20"/>
        </w:rPr>
      </w:pPr>
    </w:p>
    <w:p w14:paraId="329793B0" w14:textId="3A19F2D5" w:rsidR="006D0010" w:rsidRPr="00703780" w:rsidRDefault="006D0010" w:rsidP="006D0010">
      <w:pPr>
        <w:spacing w:after="0"/>
        <w:jc w:val="both"/>
        <w:rPr>
          <w:rFonts w:cstheme="minorHAnsi"/>
          <w:sz w:val="20"/>
          <w:szCs w:val="20"/>
          <w:u w:val="single"/>
        </w:rPr>
      </w:pPr>
      <w:r w:rsidRPr="00B743C7">
        <w:rPr>
          <w:rFonts w:cstheme="minorHAnsi"/>
          <w:color w:val="0070C0"/>
          <w:sz w:val="20"/>
          <w:szCs w:val="20"/>
          <w:u w:val="single"/>
        </w:rPr>
        <w:t>Complaints Summary and Internal Audits Regarding Military Equipment Usage</w:t>
      </w:r>
    </w:p>
    <w:p w14:paraId="7C09A27F" w14:textId="0E3BD6F7" w:rsidR="006D0010" w:rsidRDefault="006D0010" w:rsidP="006D0010">
      <w:pPr>
        <w:pStyle w:val="ListParagraph"/>
        <w:numPr>
          <w:ilvl w:val="0"/>
          <w:numId w:val="28"/>
        </w:numPr>
        <w:spacing w:after="0"/>
        <w:jc w:val="both"/>
        <w:rPr>
          <w:rFonts w:cstheme="minorHAnsi"/>
          <w:sz w:val="20"/>
          <w:szCs w:val="20"/>
        </w:rPr>
      </w:pPr>
      <w:r w:rsidRPr="00703780">
        <w:rPr>
          <w:rFonts w:cstheme="minorHAnsi"/>
          <w:sz w:val="20"/>
          <w:szCs w:val="20"/>
        </w:rPr>
        <w:t>There were no known IAD</w:t>
      </w:r>
      <w:r w:rsidR="00C9053C">
        <w:rPr>
          <w:rFonts w:cstheme="minorHAnsi"/>
          <w:sz w:val="20"/>
          <w:szCs w:val="20"/>
        </w:rPr>
        <w:t xml:space="preserve"> or CPRA</w:t>
      </w:r>
      <w:r w:rsidRPr="00703780">
        <w:rPr>
          <w:rFonts w:cstheme="minorHAnsi"/>
          <w:sz w:val="20"/>
          <w:szCs w:val="20"/>
        </w:rPr>
        <w:t xml:space="preserve"> complaints for the direct </w:t>
      </w:r>
      <w:r w:rsidR="00703780" w:rsidRPr="00703780">
        <w:rPr>
          <w:rFonts w:cstheme="minorHAnsi"/>
          <w:sz w:val="20"/>
          <w:szCs w:val="20"/>
        </w:rPr>
        <w:t>deployment</w:t>
      </w:r>
      <w:r w:rsidRPr="00703780">
        <w:rPr>
          <w:rFonts w:cstheme="minorHAnsi"/>
          <w:sz w:val="20"/>
          <w:szCs w:val="20"/>
        </w:rPr>
        <w:t xml:space="preserve"> of militarized equipment.</w:t>
      </w:r>
    </w:p>
    <w:p w14:paraId="657F9A21" w14:textId="77777777" w:rsidR="00735EF5" w:rsidRPr="00703780" w:rsidRDefault="00735EF5" w:rsidP="00735EF5">
      <w:pPr>
        <w:pStyle w:val="ListParagraph"/>
        <w:spacing w:after="0"/>
        <w:jc w:val="both"/>
        <w:rPr>
          <w:rFonts w:cstheme="minorHAnsi"/>
          <w:sz w:val="20"/>
          <w:szCs w:val="20"/>
        </w:rPr>
      </w:pPr>
    </w:p>
    <w:p w14:paraId="34B01B9A" w14:textId="1581B18D" w:rsidR="006D0010" w:rsidRPr="00B743C7" w:rsidRDefault="006D0010" w:rsidP="006D0010">
      <w:pPr>
        <w:spacing w:after="0"/>
        <w:jc w:val="both"/>
        <w:rPr>
          <w:rFonts w:cstheme="minorHAnsi"/>
          <w:color w:val="0070C0"/>
          <w:sz w:val="20"/>
          <w:szCs w:val="20"/>
          <w:u w:val="single"/>
        </w:rPr>
      </w:pPr>
      <w:r w:rsidRPr="00B743C7">
        <w:rPr>
          <w:rFonts w:cstheme="minorHAnsi"/>
          <w:color w:val="0070C0"/>
          <w:sz w:val="20"/>
          <w:szCs w:val="20"/>
          <w:u w:val="single"/>
        </w:rPr>
        <w:t>Impact: An updated assessment specifically identifying any potential impacts that the use of the controlled equipment might have on the welfare, safety, civil rights, and civil liberties of the public, and what specific affirmative measures will be implemented to safeguard the public from potential adverse impacts.</w:t>
      </w:r>
    </w:p>
    <w:p w14:paraId="2B8528AB" w14:textId="4A65A911" w:rsidR="006D0010" w:rsidRDefault="006D0010" w:rsidP="006D0010">
      <w:pPr>
        <w:pStyle w:val="ListParagraph"/>
        <w:numPr>
          <w:ilvl w:val="0"/>
          <w:numId w:val="28"/>
        </w:numPr>
        <w:spacing w:after="0"/>
        <w:jc w:val="both"/>
        <w:rPr>
          <w:rFonts w:cstheme="minorHAnsi"/>
          <w:sz w:val="20"/>
          <w:szCs w:val="20"/>
        </w:rPr>
      </w:pPr>
      <w:r w:rsidRPr="00703780">
        <w:rPr>
          <w:rFonts w:cstheme="minorHAnsi"/>
          <w:sz w:val="20"/>
          <w:szCs w:val="20"/>
        </w:rPr>
        <w:t>The Department’s Public Information Office (PIO) indicated there were no known adverse impacts from the use of controlled equipment.</w:t>
      </w:r>
    </w:p>
    <w:p w14:paraId="3913BEF4" w14:textId="4D1299F0" w:rsidR="0030406A" w:rsidRDefault="0030406A" w:rsidP="0030406A">
      <w:pPr>
        <w:spacing w:after="0"/>
        <w:jc w:val="both"/>
        <w:rPr>
          <w:rFonts w:cstheme="minorHAnsi"/>
          <w:sz w:val="20"/>
          <w:szCs w:val="20"/>
        </w:rPr>
      </w:pPr>
    </w:p>
    <w:p w14:paraId="5DA87C34" w14:textId="3A38FA7C" w:rsidR="0030406A" w:rsidRDefault="0030406A" w:rsidP="0030406A">
      <w:pPr>
        <w:spacing w:after="0"/>
        <w:jc w:val="both"/>
        <w:rPr>
          <w:rFonts w:cstheme="minorHAnsi"/>
          <w:sz w:val="20"/>
          <w:szCs w:val="20"/>
        </w:rPr>
      </w:pPr>
    </w:p>
    <w:p w14:paraId="36EE2936" w14:textId="69AFBF00" w:rsidR="00B753DD" w:rsidRDefault="00B753DD" w:rsidP="0030406A">
      <w:pPr>
        <w:spacing w:after="0"/>
        <w:jc w:val="both"/>
        <w:rPr>
          <w:rFonts w:cstheme="minorHAnsi"/>
          <w:sz w:val="20"/>
          <w:szCs w:val="20"/>
        </w:rPr>
      </w:pPr>
    </w:p>
    <w:p w14:paraId="163F60A8" w14:textId="186BD7F6" w:rsidR="00B753DD" w:rsidRDefault="00B753DD" w:rsidP="0030406A">
      <w:pPr>
        <w:spacing w:after="0"/>
        <w:jc w:val="both"/>
        <w:rPr>
          <w:rFonts w:cstheme="minorHAnsi"/>
          <w:sz w:val="20"/>
          <w:szCs w:val="20"/>
        </w:rPr>
      </w:pPr>
    </w:p>
    <w:p w14:paraId="7C48C46B" w14:textId="0EA424BA" w:rsidR="00B753DD" w:rsidRDefault="00B753DD" w:rsidP="0030406A">
      <w:pPr>
        <w:spacing w:after="0"/>
        <w:jc w:val="both"/>
        <w:rPr>
          <w:rFonts w:cstheme="minorHAnsi"/>
          <w:sz w:val="20"/>
          <w:szCs w:val="20"/>
        </w:rPr>
      </w:pPr>
    </w:p>
    <w:p w14:paraId="4A219DC1" w14:textId="06ADD912" w:rsidR="00B753DD" w:rsidRDefault="00B753DD" w:rsidP="0030406A">
      <w:pPr>
        <w:spacing w:after="0"/>
        <w:jc w:val="both"/>
        <w:rPr>
          <w:rFonts w:cstheme="minorHAnsi"/>
          <w:sz w:val="20"/>
          <w:szCs w:val="20"/>
        </w:rPr>
      </w:pPr>
    </w:p>
    <w:p w14:paraId="566D46DA" w14:textId="394405B1" w:rsidR="00B753DD" w:rsidRDefault="00B753DD" w:rsidP="0030406A">
      <w:pPr>
        <w:spacing w:after="0"/>
        <w:jc w:val="both"/>
        <w:rPr>
          <w:rFonts w:cstheme="minorHAnsi"/>
          <w:sz w:val="20"/>
          <w:szCs w:val="20"/>
        </w:rPr>
      </w:pPr>
    </w:p>
    <w:p w14:paraId="24E6B69B" w14:textId="77777777" w:rsidR="007F17C5" w:rsidRDefault="007F17C5" w:rsidP="00240D67">
      <w:pPr>
        <w:spacing w:after="0"/>
        <w:jc w:val="both"/>
        <w:rPr>
          <w:rFonts w:cstheme="minorHAnsi"/>
          <w:sz w:val="20"/>
          <w:szCs w:val="20"/>
        </w:rPr>
      </w:pPr>
    </w:p>
    <w:p w14:paraId="682DF68E" w14:textId="159F8CBC" w:rsidR="00DB6ABC" w:rsidRPr="00E30FCE" w:rsidRDefault="000B65B7" w:rsidP="00240D67">
      <w:pPr>
        <w:spacing w:after="0"/>
        <w:jc w:val="both"/>
        <w:rPr>
          <w:color w:val="0070C0"/>
          <w:sz w:val="32"/>
          <w:szCs w:val="32"/>
        </w:rPr>
      </w:pPr>
      <w:r w:rsidRPr="00E30FCE">
        <w:rPr>
          <w:color w:val="0070C0"/>
          <w:sz w:val="32"/>
          <w:szCs w:val="32"/>
        </w:rPr>
        <w:t xml:space="preserve">Military Equipment Inventory </w:t>
      </w:r>
    </w:p>
    <w:p w14:paraId="276D739E" w14:textId="46F2674C" w:rsidR="00831BAA" w:rsidRPr="00831BAA" w:rsidRDefault="000B65B7" w:rsidP="00240D67">
      <w:pPr>
        <w:spacing w:after="0"/>
        <w:jc w:val="both"/>
        <w:rPr>
          <w:b/>
          <w:bCs/>
        </w:rPr>
      </w:pPr>
      <w:r w:rsidRPr="00831BAA">
        <w:rPr>
          <w:b/>
          <w:bCs/>
        </w:rPr>
        <w:t>Department Inventory of Military Equipment – Calendar Year 202</w:t>
      </w:r>
      <w:r w:rsidR="00755F1E">
        <w:rPr>
          <w:b/>
          <w:bCs/>
        </w:rPr>
        <w:t>3</w:t>
      </w:r>
      <w:r w:rsidRPr="00831BAA">
        <w:rPr>
          <w:b/>
          <w:bCs/>
        </w:rPr>
        <w:t xml:space="preserve"> (</w:t>
      </w:r>
      <w:r w:rsidR="00755F1E">
        <w:rPr>
          <w:b/>
          <w:bCs/>
        </w:rPr>
        <w:t>Jan 2023</w:t>
      </w:r>
      <w:r w:rsidRPr="00831BAA">
        <w:rPr>
          <w:b/>
          <w:bCs/>
        </w:rPr>
        <w:t xml:space="preserve"> – Dec 202</w:t>
      </w:r>
      <w:r w:rsidR="00755F1E">
        <w:rPr>
          <w:b/>
          <w:bCs/>
        </w:rPr>
        <w:t>3</w:t>
      </w:r>
      <w:r w:rsidRPr="00831BAA">
        <w:rPr>
          <w:b/>
          <w:bCs/>
        </w:rPr>
        <w:t>)</w:t>
      </w:r>
    </w:p>
    <w:p w14:paraId="0C3DF64B" w14:textId="2847A427" w:rsidR="000B65B7" w:rsidRDefault="000B65B7" w:rsidP="00240D67">
      <w:pPr>
        <w:spacing w:after="0"/>
        <w:jc w:val="both"/>
      </w:pPr>
      <w:r>
        <w:t xml:space="preserve"> </w:t>
      </w:r>
      <w:r w:rsidRPr="00E30FCE">
        <w:rPr>
          <w:b/>
          <w:bCs/>
        </w:rPr>
        <w:t>(*NOTE:</w:t>
      </w:r>
      <w:r>
        <w:t xml:space="preserve"> The inventory of certain items of consumable military equipment (</w:t>
      </w:r>
      <w:r w:rsidR="0044739C">
        <w:t xml:space="preserve">i.e., </w:t>
      </w:r>
      <w:r>
        <w:t>ammunition, diversionary devices, chemical agents, etc.) can fluctuate throughout the year. This can be due to operational usage, training usage, operational wear, and/or manufacturer recommended replacement guidelines. While the Department strives to provide accuracy in its inventory reporting as prescribed by law, this appendix reflects approximations of certain consumable items of military equipment at the time of this report’s publication.)</w:t>
      </w:r>
    </w:p>
    <w:p w14:paraId="34193AAD" w14:textId="77777777" w:rsidR="00DC2303" w:rsidRDefault="00DC2303" w:rsidP="00240D67">
      <w:pPr>
        <w:spacing w:after="0"/>
        <w:jc w:val="both"/>
      </w:pPr>
    </w:p>
    <w:tbl>
      <w:tblPr>
        <w:tblW w:w="9295" w:type="dxa"/>
        <w:tblLook w:val="04A0" w:firstRow="1" w:lastRow="0" w:firstColumn="1" w:lastColumn="0" w:noHBand="0" w:noVBand="1"/>
      </w:tblPr>
      <w:tblGrid>
        <w:gridCol w:w="3799"/>
        <w:gridCol w:w="1567"/>
        <w:gridCol w:w="1624"/>
        <w:gridCol w:w="2305"/>
      </w:tblGrid>
      <w:tr w:rsidR="002D18F1" w:rsidRPr="002D18F1" w14:paraId="39A2349B" w14:textId="77777777" w:rsidTr="00A5065D">
        <w:trPr>
          <w:trHeight w:val="300"/>
        </w:trPr>
        <w:tc>
          <w:tcPr>
            <w:tcW w:w="3799" w:type="dxa"/>
            <w:tcBorders>
              <w:top w:val="single" w:sz="4" w:space="0" w:color="auto"/>
              <w:left w:val="single" w:sz="4" w:space="0" w:color="auto"/>
              <w:bottom w:val="nil"/>
              <w:right w:val="nil"/>
            </w:tcBorders>
            <w:shd w:val="clear" w:color="000000" w:fill="D0CECE"/>
            <w:noWrap/>
            <w:vAlign w:val="center"/>
            <w:hideMark/>
          </w:tcPr>
          <w:p w14:paraId="5CE0EE61" w14:textId="77777777" w:rsidR="002D18F1" w:rsidRPr="002D18F1" w:rsidRDefault="002D18F1" w:rsidP="002D18F1">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UNMANNED AIRCRAFT SYSTEMS (UAS)</w:t>
            </w:r>
          </w:p>
        </w:tc>
        <w:tc>
          <w:tcPr>
            <w:tcW w:w="1567" w:type="dxa"/>
            <w:tcBorders>
              <w:top w:val="single" w:sz="4" w:space="0" w:color="auto"/>
              <w:left w:val="nil"/>
              <w:bottom w:val="nil"/>
              <w:right w:val="nil"/>
            </w:tcBorders>
            <w:shd w:val="clear" w:color="000000" w:fill="D0CECE"/>
            <w:noWrap/>
            <w:vAlign w:val="center"/>
            <w:hideMark/>
          </w:tcPr>
          <w:p w14:paraId="3C25EF1B"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 </w:t>
            </w:r>
          </w:p>
        </w:tc>
        <w:tc>
          <w:tcPr>
            <w:tcW w:w="1624" w:type="dxa"/>
            <w:tcBorders>
              <w:top w:val="single" w:sz="4" w:space="0" w:color="auto"/>
              <w:left w:val="nil"/>
              <w:bottom w:val="nil"/>
              <w:right w:val="nil"/>
            </w:tcBorders>
            <w:shd w:val="clear" w:color="000000" w:fill="D0CECE"/>
            <w:noWrap/>
            <w:vAlign w:val="center"/>
            <w:hideMark/>
          </w:tcPr>
          <w:p w14:paraId="1652BFEB"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 </w:t>
            </w:r>
          </w:p>
        </w:tc>
        <w:tc>
          <w:tcPr>
            <w:tcW w:w="2305" w:type="dxa"/>
            <w:tcBorders>
              <w:top w:val="single" w:sz="4" w:space="0" w:color="auto"/>
              <w:left w:val="nil"/>
              <w:bottom w:val="nil"/>
              <w:right w:val="single" w:sz="4" w:space="0" w:color="auto"/>
            </w:tcBorders>
            <w:shd w:val="clear" w:color="000000" w:fill="D0CECE"/>
            <w:noWrap/>
            <w:vAlign w:val="center"/>
            <w:hideMark/>
          </w:tcPr>
          <w:p w14:paraId="7F995D6E"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 </w:t>
            </w:r>
          </w:p>
        </w:tc>
      </w:tr>
      <w:tr w:rsidR="002D18F1" w:rsidRPr="002D18F1" w14:paraId="1CE6C14E" w14:textId="77777777" w:rsidTr="00A5065D">
        <w:trPr>
          <w:trHeight w:val="300"/>
        </w:trPr>
        <w:tc>
          <w:tcPr>
            <w:tcW w:w="3799" w:type="dxa"/>
            <w:tcBorders>
              <w:top w:val="nil"/>
              <w:left w:val="single" w:sz="4" w:space="0" w:color="auto"/>
              <w:bottom w:val="single" w:sz="4" w:space="0" w:color="auto"/>
              <w:right w:val="nil"/>
            </w:tcBorders>
            <w:shd w:val="clear" w:color="000000" w:fill="D0CECE"/>
            <w:noWrap/>
            <w:vAlign w:val="center"/>
            <w:hideMark/>
          </w:tcPr>
          <w:p w14:paraId="1EC8EAAA" w14:textId="77777777" w:rsidR="002D18F1" w:rsidRPr="002D18F1" w:rsidRDefault="002D18F1" w:rsidP="002D18F1">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DRONES</w:t>
            </w:r>
          </w:p>
        </w:tc>
        <w:tc>
          <w:tcPr>
            <w:tcW w:w="1567" w:type="dxa"/>
            <w:tcBorders>
              <w:top w:val="nil"/>
              <w:left w:val="nil"/>
              <w:bottom w:val="single" w:sz="4" w:space="0" w:color="auto"/>
              <w:right w:val="nil"/>
            </w:tcBorders>
            <w:shd w:val="clear" w:color="000000" w:fill="D0CECE"/>
            <w:noWrap/>
            <w:vAlign w:val="center"/>
            <w:hideMark/>
          </w:tcPr>
          <w:p w14:paraId="1CDF32C2"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QTY</w:t>
            </w:r>
          </w:p>
        </w:tc>
        <w:tc>
          <w:tcPr>
            <w:tcW w:w="1624" w:type="dxa"/>
            <w:tcBorders>
              <w:top w:val="nil"/>
              <w:left w:val="nil"/>
              <w:bottom w:val="single" w:sz="4" w:space="0" w:color="auto"/>
              <w:right w:val="nil"/>
            </w:tcBorders>
            <w:shd w:val="clear" w:color="000000" w:fill="D0CECE"/>
            <w:noWrap/>
            <w:vAlign w:val="center"/>
            <w:hideMark/>
          </w:tcPr>
          <w:p w14:paraId="39AAFC64"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 xml:space="preserve">IN USE/RETIRED </w:t>
            </w:r>
          </w:p>
        </w:tc>
        <w:tc>
          <w:tcPr>
            <w:tcW w:w="2305" w:type="dxa"/>
            <w:tcBorders>
              <w:top w:val="nil"/>
              <w:left w:val="nil"/>
              <w:bottom w:val="single" w:sz="4" w:space="0" w:color="auto"/>
              <w:right w:val="single" w:sz="4" w:space="0" w:color="auto"/>
            </w:tcBorders>
            <w:shd w:val="clear" w:color="000000" w:fill="D0CECE"/>
            <w:noWrap/>
            <w:vAlign w:val="center"/>
            <w:hideMark/>
          </w:tcPr>
          <w:p w14:paraId="6FA15FD7"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QTY SOUGHT IN NEXT YEAR</w:t>
            </w:r>
          </w:p>
        </w:tc>
      </w:tr>
      <w:tr w:rsidR="002D18F1" w:rsidRPr="002D18F1" w14:paraId="15CD2107" w14:textId="77777777" w:rsidTr="00A5065D">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5B928D19" w14:textId="77777777" w:rsidR="002D18F1" w:rsidRPr="00403F31" w:rsidRDefault="002D18F1" w:rsidP="002D18F1">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MAVIC Enterprise 2 Advanced - DJI</w:t>
            </w:r>
          </w:p>
        </w:tc>
        <w:tc>
          <w:tcPr>
            <w:tcW w:w="1567" w:type="dxa"/>
            <w:tcBorders>
              <w:top w:val="nil"/>
              <w:left w:val="nil"/>
              <w:bottom w:val="single" w:sz="4" w:space="0" w:color="auto"/>
              <w:right w:val="single" w:sz="4" w:space="0" w:color="auto"/>
            </w:tcBorders>
            <w:shd w:val="clear" w:color="auto" w:fill="auto"/>
            <w:noWrap/>
            <w:vAlign w:val="center"/>
            <w:hideMark/>
          </w:tcPr>
          <w:p w14:paraId="203BE807" w14:textId="77777777" w:rsidR="002D18F1" w:rsidRPr="00403F31" w:rsidRDefault="002D18F1" w:rsidP="002D18F1">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7</w:t>
            </w:r>
          </w:p>
        </w:tc>
        <w:tc>
          <w:tcPr>
            <w:tcW w:w="1624" w:type="dxa"/>
            <w:tcBorders>
              <w:top w:val="nil"/>
              <w:left w:val="nil"/>
              <w:bottom w:val="single" w:sz="4" w:space="0" w:color="auto"/>
              <w:right w:val="single" w:sz="4" w:space="0" w:color="auto"/>
            </w:tcBorders>
            <w:shd w:val="clear" w:color="auto" w:fill="auto"/>
            <w:noWrap/>
            <w:vAlign w:val="center"/>
            <w:hideMark/>
          </w:tcPr>
          <w:p w14:paraId="35411642" w14:textId="77777777" w:rsidR="002D18F1" w:rsidRPr="00403F31" w:rsidRDefault="002D18F1" w:rsidP="002D18F1">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auto"/>
            <w:noWrap/>
            <w:vAlign w:val="center"/>
            <w:hideMark/>
          </w:tcPr>
          <w:p w14:paraId="1CFFA0EB" w14:textId="106FACA1" w:rsidR="002D18F1" w:rsidRPr="00403F31" w:rsidRDefault="00EA7775" w:rsidP="002D18F1">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8</w:t>
            </w:r>
          </w:p>
        </w:tc>
      </w:tr>
      <w:tr w:rsidR="00A5065D" w:rsidRPr="002D18F1" w14:paraId="3D282219" w14:textId="77777777" w:rsidTr="00A5065D">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7978D238" w14:textId="77777777" w:rsidR="00A5065D" w:rsidRPr="00403F31" w:rsidRDefault="00A5065D" w:rsidP="00A5065D">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MAVIC MINI - DJI</w:t>
            </w:r>
          </w:p>
        </w:tc>
        <w:tc>
          <w:tcPr>
            <w:tcW w:w="1567" w:type="dxa"/>
            <w:tcBorders>
              <w:top w:val="nil"/>
              <w:left w:val="nil"/>
              <w:bottom w:val="single" w:sz="4" w:space="0" w:color="auto"/>
              <w:right w:val="single" w:sz="4" w:space="0" w:color="auto"/>
            </w:tcBorders>
            <w:shd w:val="clear" w:color="auto" w:fill="auto"/>
            <w:noWrap/>
            <w:vAlign w:val="center"/>
            <w:hideMark/>
          </w:tcPr>
          <w:p w14:paraId="2B25B5E4" w14:textId="1DA27BFD" w:rsidR="00A5065D" w:rsidRPr="00403F31" w:rsidRDefault="00EA7775"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5</w:t>
            </w:r>
          </w:p>
        </w:tc>
        <w:tc>
          <w:tcPr>
            <w:tcW w:w="1624" w:type="dxa"/>
            <w:tcBorders>
              <w:top w:val="nil"/>
              <w:left w:val="nil"/>
              <w:bottom w:val="single" w:sz="4" w:space="0" w:color="auto"/>
              <w:right w:val="single" w:sz="4" w:space="0" w:color="auto"/>
            </w:tcBorders>
            <w:shd w:val="clear" w:color="auto" w:fill="auto"/>
            <w:noWrap/>
            <w:vAlign w:val="center"/>
            <w:hideMark/>
          </w:tcPr>
          <w:p w14:paraId="60BFB5EE"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auto"/>
            <w:noWrap/>
            <w:hideMark/>
          </w:tcPr>
          <w:p w14:paraId="35B35DF4" w14:textId="119ACE00" w:rsidR="00A5065D" w:rsidRPr="00403F31" w:rsidRDefault="00EA7775"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10</w:t>
            </w:r>
          </w:p>
        </w:tc>
      </w:tr>
      <w:tr w:rsidR="00A5065D" w:rsidRPr="002D18F1" w14:paraId="1D4F4F95" w14:textId="77777777" w:rsidTr="00A5065D">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47B0E55C" w14:textId="77777777" w:rsidR="00A5065D" w:rsidRPr="00403F31" w:rsidRDefault="00A5065D" w:rsidP="00A5065D">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MATRICE 300 RTK - DJI</w:t>
            </w:r>
          </w:p>
        </w:tc>
        <w:tc>
          <w:tcPr>
            <w:tcW w:w="1567" w:type="dxa"/>
            <w:tcBorders>
              <w:top w:val="nil"/>
              <w:left w:val="nil"/>
              <w:bottom w:val="single" w:sz="4" w:space="0" w:color="auto"/>
              <w:right w:val="single" w:sz="4" w:space="0" w:color="auto"/>
            </w:tcBorders>
            <w:shd w:val="clear" w:color="auto" w:fill="auto"/>
            <w:noWrap/>
            <w:vAlign w:val="center"/>
            <w:hideMark/>
          </w:tcPr>
          <w:p w14:paraId="685BD0D0"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2566A5F6"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auto"/>
            <w:noWrap/>
            <w:hideMark/>
          </w:tcPr>
          <w:p w14:paraId="6DF9A582" w14:textId="46BDA516" w:rsidR="00A5065D" w:rsidRPr="00403F31" w:rsidRDefault="00EA7775"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w:t>
            </w:r>
          </w:p>
        </w:tc>
      </w:tr>
      <w:tr w:rsidR="002D18F1" w:rsidRPr="002D18F1" w14:paraId="1FBF2E9A" w14:textId="77777777" w:rsidTr="00A5065D">
        <w:trPr>
          <w:trHeight w:val="300"/>
        </w:trPr>
        <w:tc>
          <w:tcPr>
            <w:tcW w:w="3799" w:type="dxa"/>
            <w:tcBorders>
              <w:top w:val="nil"/>
              <w:left w:val="nil"/>
              <w:bottom w:val="nil"/>
              <w:right w:val="nil"/>
            </w:tcBorders>
            <w:shd w:val="clear" w:color="auto" w:fill="auto"/>
            <w:noWrap/>
            <w:vAlign w:val="center"/>
            <w:hideMark/>
          </w:tcPr>
          <w:p w14:paraId="4E5F77BC" w14:textId="77777777" w:rsidR="00C7523A" w:rsidRDefault="00C7523A" w:rsidP="004128DD">
            <w:pPr>
              <w:spacing w:after="0" w:line="240" w:lineRule="auto"/>
              <w:rPr>
                <w:rFonts w:ascii="Calibri" w:eastAsia="Times New Roman" w:hAnsi="Calibri" w:cs="Calibri"/>
                <w:sz w:val="20"/>
                <w:szCs w:val="20"/>
              </w:rPr>
            </w:pPr>
          </w:p>
          <w:p w14:paraId="5F758D50" w14:textId="77777777" w:rsidR="00C7523A" w:rsidRDefault="00C7523A" w:rsidP="002D18F1">
            <w:pPr>
              <w:spacing w:after="0" w:line="240" w:lineRule="auto"/>
              <w:jc w:val="center"/>
              <w:rPr>
                <w:rFonts w:ascii="Calibri" w:eastAsia="Times New Roman" w:hAnsi="Calibri" w:cs="Calibri"/>
                <w:sz w:val="20"/>
                <w:szCs w:val="20"/>
              </w:rPr>
            </w:pPr>
          </w:p>
          <w:p w14:paraId="06ACDB94" w14:textId="3F8153B8" w:rsidR="00C7523A" w:rsidRPr="002D18F1" w:rsidRDefault="00C7523A" w:rsidP="002D18F1">
            <w:pPr>
              <w:spacing w:after="0" w:line="240" w:lineRule="auto"/>
              <w:jc w:val="center"/>
              <w:rPr>
                <w:rFonts w:ascii="Calibri" w:eastAsia="Times New Roman" w:hAnsi="Calibri" w:cs="Calibri"/>
                <w:sz w:val="20"/>
                <w:szCs w:val="20"/>
              </w:rPr>
            </w:pPr>
          </w:p>
        </w:tc>
        <w:tc>
          <w:tcPr>
            <w:tcW w:w="1567" w:type="dxa"/>
            <w:tcBorders>
              <w:top w:val="nil"/>
              <w:left w:val="nil"/>
              <w:bottom w:val="nil"/>
              <w:right w:val="nil"/>
            </w:tcBorders>
            <w:shd w:val="clear" w:color="auto" w:fill="auto"/>
            <w:noWrap/>
            <w:vAlign w:val="bottom"/>
            <w:hideMark/>
          </w:tcPr>
          <w:p w14:paraId="30706514" w14:textId="77777777" w:rsidR="002D18F1" w:rsidRPr="002D18F1" w:rsidRDefault="002D18F1" w:rsidP="002D18F1">
            <w:pPr>
              <w:spacing w:after="0" w:line="240" w:lineRule="auto"/>
              <w:rPr>
                <w:rFonts w:ascii="Times New Roman" w:eastAsia="Times New Roman" w:hAnsi="Times New Roman" w:cs="Times New Roman"/>
                <w:sz w:val="20"/>
                <w:szCs w:val="20"/>
              </w:rPr>
            </w:pPr>
          </w:p>
        </w:tc>
        <w:tc>
          <w:tcPr>
            <w:tcW w:w="1624" w:type="dxa"/>
            <w:tcBorders>
              <w:top w:val="nil"/>
              <w:left w:val="nil"/>
              <w:bottom w:val="nil"/>
              <w:right w:val="nil"/>
            </w:tcBorders>
            <w:shd w:val="clear" w:color="auto" w:fill="auto"/>
            <w:noWrap/>
            <w:vAlign w:val="center"/>
            <w:hideMark/>
          </w:tcPr>
          <w:p w14:paraId="62E27F77" w14:textId="77777777" w:rsidR="002D18F1" w:rsidRPr="002D18F1" w:rsidRDefault="002D18F1" w:rsidP="002D18F1">
            <w:pPr>
              <w:spacing w:after="0" w:line="240" w:lineRule="auto"/>
              <w:jc w:val="center"/>
              <w:rPr>
                <w:rFonts w:ascii="Times New Roman" w:eastAsia="Times New Roman" w:hAnsi="Times New Roman" w:cs="Times New Roman"/>
                <w:sz w:val="20"/>
                <w:szCs w:val="20"/>
              </w:rPr>
            </w:pPr>
          </w:p>
        </w:tc>
        <w:tc>
          <w:tcPr>
            <w:tcW w:w="2305" w:type="dxa"/>
            <w:tcBorders>
              <w:top w:val="nil"/>
              <w:left w:val="nil"/>
              <w:bottom w:val="nil"/>
              <w:right w:val="nil"/>
            </w:tcBorders>
            <w:shd w:val="clear" w:color="auto" w:fill="auto"/>
            <w:noWrap/>
            <w:vAlign w:val="center"/>
            <w:hideMark/>
          </w:tcPr>
          <w:p w14:paraId="2640D1D9" w14:textId="77777777" w:rsidR="002D18F1" w:rsidRPr="002D18F1" w:rsidRDefault="002D18F1" w:rsidP="002D18F1">
            <w:pPr>
              <w:spacing w:after="0" w:line="240" w:lineRule="auto"/>
              <w:jc w:val="center"/>
              <w:rPr>
                <w:rFonts w:ascii="Times New Roman" w:eastAsia="Times New Roman" w:hAnsi="Times New Roman" w:cs="Times New Roman"/>
                <w:sz w:val="20"/>
                <w:szCs w:val="20"/>
              </w:rPr>
            </w:pPr>
          </w:p>
        </w:tc>
      </w:tr>
      <w:tr w:rsidR="002D18F1" w:rsidRPr="002D18F1" w14:paraId="57228749" w14:textId="77777777" w:rsidTr="002D18F1">
        <w:trPr>
          <w:trHeight w:val="300"/>
        </w:trPr>
        <w:tc>
          <w:tcPr>
            <w:tcW w:w="6990" w:type="dxa"/>
            <w:gridSpan w:val="3"/>
            <w:tcBorders>
              <w:top w:val="single" w:sz="4" w:space="0" w:color="auto"/>
              <w:left w:val="single" w:sz="4" w:space="0" w:color="auto"/>
              <w:bottom w:val="nil"/>
              <w:right w:val="nil"/>
            </w:tcBorders>
            <w:shd w:val="clear" w:color="000000" w:fill="D0CECE"/>
            <w:noWrap/>
            <w:vAlign w:val="center"/>
            <w:hideMark/>
          </w:tcPr>
          <w:p w14:paraId="046B8957" w14:textId="77777777" w:rsidR="002D18F1" w:rsidRPr="002D18F1" w:rsidRDefault="002D18F1" w:rsidP="002D18F1">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UNMANNED TRACKED ROBOTS</w:t>
            </w:r>
          </w:p>
        </w:tc>
        <w:tc>
          <w:tcPr>
            <w:tcW w:w="2305" w:type="dxa"/>
            <w:tcBorders>
              <w:top w:val="single" w:sz="4" w:space="0" w:color="auto"/>
              <w:left w:val="nil"/>
              <w:bottom w:val="nil"/>
              <w:right w:val="single" w:sz="4" w:space="0" w:color="auto"/>
            </w:tcBorders>
            <w:shd w:val="clear" w:color="000000" w:fill="D0CECE"/>
            <w:noWrap/>
            <w:vAlign w:val="center"/>
            <w:hideMark/>
          </w:tcPr>
          <w:p w14:paraId="2C807558" w14:textId="77777777" w:rsidR="002D18F1" w:rsidRPr="002D18F1" w:rsidRDefault="002D18F1" w:rsidP="002D18F1">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 </w:t>
            </w:r>
          </w:p>
        </w:tc>
      </w:tr>
      <w:tr w:rsidR="002D18F1" w:rsidRPr="002D18F1" w14:paraId="0332320B" w14:textId="77777777" w:rsidTr="00A5065D">
        <w:trPr>
          <w:trHeight w:val="300"/>
        </w:trPr>
        <w:tc>
          <w:tcPr>
            <w:tcW w:w="3799" w:type="dxa"/>
            <w:tcBorders>
              <w:top w:val="nil"/>
              <w:left w:val="single" w:sz="4" w:space="0" w:color="auto"/>
              <w:bottom w:val="single" w:sz="4" w:space="0" w:color="auto"/>
              <w:right w:val="nil"/>
            </w:tcBorders>
            <w:shd w:val="clear" w:color="000000" w:fill="D0CECE"/>
            <w:noWrap/>
            <w:vAlign w:val="center"/>
            <w:hideMark/>
          </w:tcPr>
          <w:p w14:paraId="62ACDEF3" w14:textId="77777777" w:rsidR="002D18F1" w:rsidRPr="002D18F1" w:rsidRDefault="002D18F1" w:rsidP="002D18F1">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ROBOTS</w:t>
            </w:r>
          </w:p>
        </w:tc>
        <w:tc>
          <w:tcPr>
            <w:tcW w:w="1567" w:type="dxa"/>
            <w:tcBorders>
              <w:top w:val="nil"/>
              <w:left w:val="nil"/>
              <w:bottom w:val="single" w:sz="4" w:space="0" w:color="auto"/>
              <w:right w:val="nil"/>
            </w:tcBorders>
            <w:shd w:val="clear" w:color="000000" w:fill="D0CECE"/>
            <w:noWrap/>
            <w:vAlign w:val="center"/>
            <w:hideMark/>
          </w:tcPr>
          <w:p w14:paraId="1CF1EB8B" w14:textId="77777777" w:rsidR="002D18F1" w:rsidRPr="002D18F1" w:rsidRDefault="002D18F1" w:rsidP="002D18F1">
            <w:pPr>
              <w:spacing w:after="0" w:line="240" w:lineRule="auto"/>
              <w:jc w:val="center"/>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QTY</w:t>
            </w:r>
          </w:p>
        </w:tc>
        <w:tc>
          <w:tcPr>
            <w:tcW w:w="1624" w:type="dxa"/>
            <w:tcBorders>
              <w:top w:val="nil"/>
              <w:left w:val="nil"/>
              <w:bottom w:val="single" w:sz="4" w:space="0" w:color="auto"/>
              <w:right w:val="nil"/>
            </w:tcBorders>
            <w:shd w:val="clear" w:color="000000" w:fill="D0CECE"/>
            <w:noWrap/>
            <w:vAlign w:val="center"/>
            <w:hideMark/>
          </w:tcPr>
          <w:p w14:paraId="07E5F01E" w14:textId="77777777" w:rsidR="002D18F1" w:rsidRPr="002D18F1" w:rsidRDefault="002D18F1" w:rsidP="002D18F1">
            <w:pPr>
              <w:spacing w:after="0" w:line="240" w:lineRule="auto"/>
              <w:jc w:val="center"/>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 xml:space="preserve">IN USE/RETIRED </w:t>
            </w:r>
          </w:p>
        </w:tc>
        <w:tc>
          <w:tcPr>
            <w:tcW w:w="2305" w:type="dxa"/>
            <w:tcBorders>
              <w:top w:val="nil"/>
              <w:left w:val="nil"/>
              <w:bottom w:val="single" w:sz="4" w:space="0" w:color="auto"/>
              <w:right w:val="single" w:sz="4" w:space="0" w:color="auto"/>
            </w:tcBorders>
            <w:shd w:val="clear" w:color="000000" w:fill="D0CECE"/>
            <w:noWrap/>
            <w:vAlign w:val="center"/>
            <w:hideMark/>
          </w:tcPr>
          <w:p w14:paraId="1B39605B" w14:textId="77777777" w:rsidR="002D18F1" w:rsidRPr="002D18F1" w:rsidRDefault="002D18F1" w:rsidP="002D18F1">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QTY SOUGHT IN NEXT YEAR</w:t>
            </w:r>
          </w:p>
        </w:tc>
      </w:tr>
      <w:tr w:rsidR="002D18F1" w:rsidRPr="00403F31" w14:paraId="537F3BC1" w14:textId="77777777" w:rsidTr="00A5065D">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37B67F34" w14:textId="77777777" w:rsidR="002D18F1" w:rsidRPr="00403F31" w:rsidRDefault="002D18F1" w:rsidP="002D18F1">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MINI CALIBER - ICOR TECHNOLOGY</w:t>
            </w:r>
          </w:p>
        </w:tc>
        <w:tc>
          <w:tcPr>
            <w:tcW w:w="1567" w:type="dxa"/>
            <w:tcBorders>
              <w:top w:val="nil"/>
              <w:left w:val="nil"/>
              <w:bottom w:val="single" w:sz="4" w:space="0" w:color="auto"/>
              <w:right w:val="single" w:sz="4" w:space="0" w:color="auto"/>
            </w:tcBorders>
            <w:shd w:val="clear" w:color="auto" w:fill="auto"/>
            <w:noWrap/>
            <w:vAlign w:val="center"/>
            <w:hideMark/>
          </w:tcPr>
          <w:p w14:paraId="6F3AB200" w14:textId="77777777" w:rsidR="002D18F1" w:rsidRPr="00403F31" w:rsidRDefault="002D18F1" w:rsidP="002D18F1">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39CB9F1D" w14:textId="77777777" w:rsidR="002D18F1" w:rsidRPr="00403F31" w:rsidRDefault="002D18F1" w:rsidP="002D18F1">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auto"/>
            <w:noWrap/>
            <w:vAlign w:val="center"/>
            <w:hideMark/>
          </w:tcPr>
          <w:p w14:paraId="53A3F1C7" w14:textId="7F778BE1" w:rsidR="002D18F1" w:rsidRPr="00403F31" w:rsidRDefault="00BE32D4" w:rsidP="002D18F1">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w:t>
            </w:r>
          </w:p>
        </w:tc>
      </w:tr>
      <w:tr w:rsidR="00A5065D" w:rsidRPr="00403F31" w14:paraId="752FF75B" w14:textId="77777777" w:rsidTr="00586896">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53243A7F" w14:textId="77777777" w:rsidR="00A5065D" w:rsidRPr="00403F31" w:rsidRDefault="00A5065D" w:rsidP="00A5065D">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AVATAR TACTICAL ROBOT - ROBOTEX</w:t>
            </w:r>
          </w:p>
        </w:tc>
        <w:tc>
          <w:tcPr>
            <w:tcW w:w="1567" w:type="dxa"/>
            <w:tcBorders>
              <w:top w:val="nil"/>
              <w:left w:val="nil"/>
              <w:bottom w:val="single" w:sz="4" w:space="0" w:color="auto"/>
              <w:right w:val="single" w:sz="4" w:space="0" w:color="auto"/>
            </w:tcBorders>
            <w:shd w:val="clear" w:color="auto" w:fill="auto"/>
            <w:noWrap/>
            <w:vAlign w:val="center"/>
            <w:hideMark/>
          </w:tcPr>
          <w:p w14:paraId="2FE4FCBE"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2</w:t>
            </w:r>
          </w:p>
        </w:tc>
        <w:tc>
          <w:tcPr>
            <w:tcW w:w="1624" w:type="dxa"/>
            <w:tcBorders>
              <w:top w:val="nil"/>
              <w:left w:val="nil"/>
              <w:bottom w:val="single" w:sz="4" w:space="0" w:color="auto"/>
              <w:right w:val="single" w:sz="4" w:space="0" w:color="auto"/>
            </w:tcBorders>
            <w:shd w:val="clear" w:color="auto" w:fill="auto"/>
            <w:noWrap/>
            <w:vAlign w:val="center"/>
            <w:hideMark/>
          </w:tcPr>
          <w:p w14:paraId="7EC0E05C"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 </w:t>
            </w:r>
          </w:p>
        </w:tc>
        <w:tc>
          <w:tcPr>
            <w:tcW w:w="2305" w:type="dxa"/>
            <w:tcBorders>
              <w:top w:val="nil"/>
              <w:left w:val="nil"/>
              <w:bottom w:val="single" w:sz="4" w:space="0" w:color="auto"/>
              <w:right w:val="single" w:sz="4" w:space="0" w:color="auto"/>
            </w:tcBorders>
            <w:shd w:val="clear" w:color="auto" w:fill="auto"/>
            <w:noWrap/>
            <w:hideMark/>
          </w:tcPr>
          <w:p w14:paraId="486C135F" w14:textId="3E4EBA83" w:rsidR="00A5065D" w:rsidRPr="00403F31" w:rsidRDefault="003366BA"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0</w:t>
            </w:r>
          </w:p>
        </w:tc>
      </w:tr>
      <w:tr w:rsidR="00A5065D" w:rsidRPr="00403F31" w14:paraId="0CA75138" w14:textId="77777777" w:rsidTr="006968E6">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4C3141B6" w14:textId="77777777" w:rsidR="00A5065D" w:rsidRPr="00403F31" w:rsidRDefault="00A5065D" w:rsidP="00A5065D">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ANDROS MARK 5A-1 - NORTHROP GRUMMAN</w:t>
            </w:r>
          </w:p>
        </w:tc>
        <w:tc>
          <w:tcPr>
            <w:tcW w:w="1567" w:type="dxa"/>
            <w:tcBorders>
              <w:top w:val="nil"/>
              <w:left w:val="nil"/>
              <w:bottom w:val="single" w:sz="4" w:space="0" w:color="auto"/>
              <w:right w:val="single" w:sz="4" w:space="0" w:color="auto"/>
            </w:tcBorders>
            <w:shd w:val="clear" w:color="auto" w:fill="auto"/>
            <w:noWrap/>
            <w:vAlign w:val="center"/>
            <w:hideMark/>
          </w:tcPr>
          <w:p w14:paraId="18B2D370"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1F662DE1" w14:textId="77777777" w:rsidR="00A5065D" w:rsidRPr="00403F31" w:rsidRDefault="00A5065D"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auto"/>
            <w:noWrap/>
            <w:hideMark/>
          </w:tcPr>
          <w:p w14:paraId="2DFAE170" w14:textId="0F15B78E" w:rsidR="00A5065D" w:rsidRPr="00403F31" w:rsidRDefault="006E41AA"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0</w:t>
            </w:r>
          </w:p>
        </w:tc>
      </w:tr>
      <w:tr w:rsidR="006E41AA" w:rsidRPr="00403F31" w14:paraId="2D5E2219" w14:textId="77777777" w:rsidTr="006968E6">
        <w:trPr>
          <w:trHeight w:val="300"/>
        </w:trPr>
        <w:tc>
          <w:tcPr>
            <w:tcW w:w="3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DA4B9" w14:textId="44C00ED0" w:rsidR="006E41AA" w:rsidRPr="00403F31" w:rsidRDefault="00624BF7" w:rsidP="00A5065D">
            <w:pPr>
              <w:spacing w:after="0" w:line="240" w:lineRule="auto"/>
              <w:rPr>
                <w:rFonts w:ascii="Calibri" w:eastAsia="Times New Roman" w:hAnsi="Calibri" w:cs="Calibri"/>
                <w:color w:val="000000"/>
                <w:sz w:val="20"/>
                <w:szCs w:val="20"/>
              </w:rPr>
            </w:pPr>
            <w:r w:rsidRPr="00403F31">
              <w:rPr>
                <w:rFonts w:ascii="Calibri" w:eastAsia="Times New Roman" w:hAnsi="Calibri" w:cs="Calibri"/>
                <w:color w:val="000000"/>
                <w:sz w:val="20"/>
                <w:szCs w:val="20"/>
              </w:rPr>
              <w:t>RECON SCOUT RECONNAISSANCE</w:t>
            </w:r>
          </w:p>
        </w:tc>
        <w:tc>
          <w:tcPr>
            <w:tcW w:w="1567" w:type="dxa"/>
            <w:tcBorders>
              <w:top w:val="single" w:sz="4" w:space="0" w:color="auto"/>
              <w:left w:val="nil"/>
              <w:bottom w:val="single" w:sz="4" w:space="0" w:color="auto"/>
              <w:right w:val="single" w:sz="4" w:space="0" w:color="auto"/>
            </w:tcBorders>
            <w:shd w:val="clear" w:color="auto" w:fill="auto"/>
            <w:noWrap/>
            <w:vAlign w:val="center"/>
          </w:tcPr>
          <w:p w14:paraId="44E52E2A" w14:textId="170518EF" w:rsidR="006E41AA" w:rsidRPr="00403F31" w:rsidRDefault="00624BF7"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1</w:t>
            </w:r>
          </w:p>
        </w:tc>
        <w:tc>
          <w:tcPr>
            <w:tcW w:w="1624" w:type="dxa"/>
            <w:tcBorders>
              <w:top w:val="single" w:sz="4" w:space="0" w:color="auto"/>
              <w:left w:val="nil"/>
              <w:bottom w:val="single" w:sz="4" w:space="0" w:color="auto"/>
              <w:right w:val="single" w:sz="4" w:space="0" w:color="auto"/>
            </w:tcBorders>
            <w:shd w:val="clear" w:color="auto" w:fill="auto"/>
            <w:noWrap/>
            <w:vAlign w:val="center"/>
          </w:tcPr>
          <w:p w14:paraId="2728DCBF" w14:textId="4413EB13" w:rsidR="006E41AA" w:rsidRPr="00403F31" w:rsidRDefault="00624BF7"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In Use</w:t>
            </w:r>
          </w:p>
        </w:tc>
        <w:tc>
          <w:tcPr>
            <w:tcW w:w="2305" w:type="dxa"/>
            <w:tcBorders>
              <w:top w:val="single" w:sz="4" w:space="0" w:color="auto"/>
              <w:left w:val="nil"/>
              <w:bottom w:val="single" w:sz="4" w:space="0" w:color="auto"/>
              <w:right w:val="single" w:sz="4" w:space="0" w:color="auto"/>
            </w:tcBorders>
            <w:shd w:val="clear" w:color="auto" w:fill="auto"/>
            <w:noWrap/>
          </w:tcPr>
          <w:p w14:paraId="65A95CE8" w14:textId="41C95D0F" w:rsidR="006E41AA" w:rsidRPr="00403F31" w:rsidRDefault="00585CA0" w:rsidP="00A5065D">
            <w:pPr>
              <w:spacing w:after="0" w:line="240" w:lineRule="auto"/>
              <w:jc w:val="center"/>
              <w:rPr>
                <w:rFonts w:ascii="Calibri" w:eastAsia="Times New Roman" w:hAnsi="Calibri" w:cs="Calibri"/>
                <w:sz w:val="20"/>
                <w:szCs w:val="20"/>
              </w:rPr>
            </w:pPr>
            <w:r w:rsidRPr="00403F31">
              <w:rPr>
                <w:rFonts w:ascii="Calibri" w:eastAsia="Times New Roman" w:hAnsi="Calibri" w:cs="Calibri"/>
                <w:sz w:val="20"/>
                <w:szCs w:val="20"/>
              </w:rPr>
              <w:t>0</w:t>
            </w:r>
          </w:p>
        </w:tc>
      </w:tr>
      <w:tr w:rsidR="00112811" w:rsidRPr="00403F31" w14:paraId="3B00E418" w14:textId="77777777" w:rsidTr="006968E6">
        <w:trPr>
          <w:trHeight w:val="300"/>
        </w:trPr>
        <w:tc>
          <w:tcPr>
            <w:tcW w:w="3799" w:type="dxa"/>
            <w:tcBorders>
              <w:top w:val="single" w:sz="4" w:space="0" w:color="auto"/>
            </w:tcBorders>
            <w:shd w:val="clear" w:color="auto" w:fill="auto"/>
            <w:noWrap/>
            <w:vAlign w:val="center"/>
          </w:tcPr>
          <w:p w14:paraId="4D0A3A1D" w14:textId="77777777" w:rsidR="00112811" w:rsidRPr="00403F31" w:rsidRDefault="00112811" w:rsidP="00A5065D">
            <w:pPr>
              <w:spacing w:after="0" w:line="240" w:lineRule="auto"/>
              <w:rPr>
                <w:rFonts w:ascii="Calibri" w:eastAsia="Times New Roman" w:hAnsi="Calibri" w:cs="Calibri"/>
                <w:color w:val="000000"/>
                <w:sz w:val="20"/>
                <w:szCs w:val="20"/>
              </w:rPr>
            </w:pPr>
          </w:p>
        </w:tc>
        <w:tc>
          <w:tcPr>
            <w:tcW w:w="1567" w:type="dxa"/>
            <w:tcBorders>
              <w:top w:val="single" w:sz="4" w:space="0" w:color="auto"/>
            </w:tcBorders>
            <w:shd w:val="clear" w:color="auto" w:fill="auto"/>
            <w:noWrap/>
            <w:vAlign w:val="center"/>
          </w:tcPr>
          <w:p w14:paraId="1C643F6E" w14:textId="77777777" w:rsidR="00112811" w:rsidRPr="00403F31" w:rsidRDefault="00112811" w:rsidP="00A5065D">
            <w:pPr>
              <w:spacing w:after="0" w:line="240" w:lineRule="auto"/>
              <w:jc w:val="center"/>
              <w:rPr>
                <w:rFonts w:ascii="Calibri" w:eastAsia="Times New Roman" w:hAnsi="Calibri" w:cs="Calibri"/>
                <w:sz w:val="20"/>
                <w:szCs w:val="20"/>
              </w:rPr>
            </w:pPr>
          </w:p>
        </w:tc>
        <w:tc>
          <w:tcPr>
            <w:tcW w:w="1624" w:type="dxa"/>
            <w:tcBorders>
              <w:top w:val="single" w:sz="4" w:space="0" w:color="auto"/>
            </w:tcBorders>
            <w:shd w:val="clear" w:color="auto" w:fill="auto"/>
            <w:noWrap/>
            <w:vAlign w:val="center"/>
          </w:tcPr>
          <w:p w14:paraId="4CE23115" w14:textId="77777777" w:rsidR="00112811" w:rsidRPr="00403F31" w:rsidRDefault="00112811" w:rsidP="00A5065D">
            <w:pPr>
              <w:spacing w:after="0" w:line="240" w:lineRule="auto"/>
              <w:jc w:val="center"/>
              <w:rPr>
                <w:rFonts w:ascii="Calibri" w:eastAsia="Times New Roman" w:hAnsi="Calibri" w:cs="Calibri"/>
                <w:sz w:val="20"/>
                <w:szCs w:val="20"/>
              </w:rPr>
            </w:pPr>
          </w:p>
        </w:tc>
        <w:tc>
          <w:tcPr>
            <w:tcW w:w="2305" w:type="dxa"/>
            <w:tcBorders>
              <w:top w:val="single" w:sz="4" w:space="0" w:color="auto"/>
            </w:tcBorders>
            <w:shd w:val="clear" w:color="auto" w:fill="auto"/>
            <w:noWrap/>
          </w:tcPr>
          <w:p w14:paraId="1C81CF78" w14:textId="77777777" w:rsidR="00112811" w:rsidRPr="00403F31" w:rsidRDefault="00112811" w:rsidP="00A5065D">
            <w:pPr>
              <w:spacing w:after="0" w:line="240" w:lineRule="auto"/>
              <w:jc w:val="center"/>
              <w:rPr>
                <w:rFonts w:ascii="Calibri" w:eastAsia="Times New Roman" w:hAnsi="Calibri" w:cs="Calibri"/>
                <w:sz w:val="20"/>
                <w:szCs w:val="20"/>
              </w:rPr>
            </w:pPr>
          </w:p>
        </w:tc>
      </w:tr>
      <w:tr w:rsidR="00C93072" w:rsidRPr="002D18F1" w14:paraId="34E720E2" w14:textId="77777777" w:rsidTr="006968E6">
        <w:trPr>
          <w:trHeight w:val="300"/>
        </w:trPr>
        <w:tc>
          <w:tcPr>
            <w:tcW w:w="3799" w:type="dxa"/>
            <w:tcBorders>
              <w:bottom w:val="single" w:sz="4" w:space="0" w:color="auto"/>
            </w:tcBorders>
            <w:shd w:val="clear" w:color="auto" w:fill="auto"/>
            <w:noWrap/>
            <w:vAlign w:val="center"/>
          </w:tcPr>
          <w:p w14:paraId="4DD8378F" w14:textId="3CCF8142" w:rsidR="00C93072" w:rsidRDefault="00C93072" w:rsidP="00C93072">
            <w:pPr>
              <w:spacing w:after="0" w:line="240" w:lineRule="auto"/>
              <w:rPr>
                <w:rFonts w:ascii="Calibri" w:eastAsia="Times New Roman" w:hAnsi="Calibri" w:cs="Calibri"/>
                <w:color w:val="000000"/>
                <w:sz w:val="20"/>
                <w:szCs w:val="20"/>
              </w:rPr>
            </w:pPr>
          </w:p>
        </w:tc>
        <w:tc>
          <w:tcPr>
            <w:tcW w:w="1567" w:type="dxa"/>
            <w:tcBorders>
              <w:bottom w:val="single" w:sz="4" w:space="0" w:color="auto"/>
            </w:tcBorders>
            <w:shd w:val="clear" w:color="auto" w:fill="auto"/>
            <w:noWrap/>
            <w:vAlign w:val="center"/>
          </w:tcPr>
          <w:p w14:paraId="7AD85152" w14:textId="1907F9E2" w:rsidR="00C93072" w:rsidRDefault="00C93072" w:rsidP="00C93072">
            <w:pPr>
              <w:spacing w:after="0" w:line="240" w:lineRule="auto"/>
              <w:jc w:val="center"/>
              <w:rPr>
                <w:rFonts w:ascii="Calibri" w:eastAsia="Times New Roman" w:hAnsi="Calibri" w:cs="Calibri"/>
                <w:sz w:val="20"/>
                <w:szCs w:val="20"/>
              </w:rPr>
            </w:pPr>
            <w:r w:rsidRPr="002D18F1">
              <w:rPr>
                <w:rFonts w:ascii="Calibri" w:eastAsia="Times New Roman" w:hAnsi="Calibri" w:cs="Calibri"/>
                <w:b/>
                <w:bCs/>
                <w:color w:val="000000"/>
                <w:sz w:val="22"/>
                <w:szCs w:val="22"/>
              </w:rPr>
              <w:t> </w:t>
            </w:r>
          </w:p>
        </w:tc>
        <w:tc>
          <w:tcPr>
            <w:tcW w:w="1624" w:type="dxa"/>
            <w:tcBorders>
              <w:bottom w:val="single" w:sz="4" w:space="0" w:color="auto"/>
            </w:tcBorders>
            <w:shd w:val="clear" w:color="auto" w:fill="auto"/>
            <w:noWrap/>
            <w:vAlign w:val="center"/>
          </w:tcPr>
          <w:p w14:paraId="57B4B7F7" w14:textId="77777777" w:rsidR="00C93072" w:rsidRDefault="00C93072" w:rsidP="00C93072">
            <w:pPr>
              <w:spacing w:after="0" w:line="240" w:lineRule="auto"/>
              <w:jc w:val="center"/>
              <w:rPr>
                <w:rFonts w:ascii="Calibri" w:eastAsia="Times New Roman" w:hAnsi="Calibri" w:cs="Calibri"/>
                <w:sz w:val="20"/>
                <w:szCs w:val="20"/>
              </w:rPr>
            </w:pPr>
          </w:p>
        </w:tc>
        <w:tc>
          <w:tcPr>
            <w:tcW w:w="2305" w:type="dxa"/>
            <w:tcBorders>
              <w:bottom w:val="single" w:sz="4" w:space="0" w:color="auto"/>
            </w:tcBorders>
            <w:shd w:val="clear" w:color="auto" w:fill="auto"/>
            <w:noWrap/>
          </w:tcPr>
          <w:p w14:paraId="4B025E44" w14:textId="77777777" w:rsidR="00C93072" w:rsidRDefault="00C93072" w:rsidP="00C93072">
            <w:pPr>
              <w:spacing w:after="0" w:line="240" w:lineRule="auto"/>
              <w:jc w:val="center"/>
              <w:rPr>
                <w:rFonts w:ascii="Calibri" w:eastAsia="Times New Roman" w:hAnsi="Calibri" w:cs="Calibri"/>
                <w:sz w:val="20"/>
                <w:szCs w:val="20"/>
              </w:rPr>
            </w:pPr>
          </w:p>
        </w:tc>
      </w:tr>
      <w:tr w:rsidR="00C93072" w:rsidRPr="002D18F1" w14:paraId="66462332" w14:textId="77777777" w:rsidTr="006968E6">
        <w:trPr>
          <w:trHeight w:val="300"/>
        </w:trPr>
        <w:tc>
          <w:tcPr>
            <w:tcW w:w="3799" w:type="dxa"/>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44E5C25A" w14:textId="27B03708" w:rsidR="00C93072" w:rsidRDefault="006968E6" w:rsidP="00C93072">
            <w:pPr>
              <w:spacing w:after="0" w:line="240" w:lineRule="auto"/>
              <w:rPr>
                <w:rFonts w:ascii="Calibri" w:eastAsia="Times New Roman" w:hAnsi="Calibri" w:cs="Calibri"/>
                <w:color w:val="000000"/>
                <w:sz w:val="20"/>
                <w:szCs w:val="20"/>
              </w:rPr>
            </w:pPr>
            <w:r>
              <w:rPr>
                <w:rFonts w:ascii="Calibri" w:eastAsia="Times New Roman" w:hAnsi="Calibri" w:cs="Calibri"/>
                <w:b/>
                <w:bCs/>
                <w:color w:val="000000"/>
                <w:sz w:val="22"/>
                <w:szCs w:val="22"/>
              </w:rPr>
              <w:t>POLE CAMERAS</w:t>
            </w:r>
          </w:p>
        </w:tc>
        <w:tc>
          <w:tcPr>
            <w:tcW w:w="1567" w:type="dxa"/>
            <w:tcBorders>
              <w:top w:val="single" w:sz="4" w:space="0" w:color="auto"/>
              <w:left w:val="nil"/>
              <w:bottom w:val="single" w:sz="4" w:space="0" w:color="auto"/>
              <w:right w:val="single" w:sz="4" w:space="0" w:color="auto"/>
            </w:tcBorders>
            <w:shd w:val="clear" w:color="auto" w:fill="E7E6E6" w:themeFill="background2"/>
            <w:noWrap/>
            <w:vAlign w:val="center"/>
          </w:tcPr>
          <w:p w14:paraId="3D5DC392" w14:textId="382390FD" w:rsidR="00C93072" w:rsidRDefault="00C93072" w:rsidP="00C93072">
            <w:pPr>
              <w:spacing w:after="0" w:line="240" w:lineRule="auto"/>
              <w:jc w:val="center"/>
              <w:rPr>
                <w:rFonts w:ascii="Calibri" w:eastAsia="Times New Roman" w:hAnsi="Calibri" w:cs="Calibri"/>
                <w:sz w:val="20"/>
                <w:szCs w:val="20"/>
              </w:rPr>
            </w:pPr>
            <w:r w:rsidRPr="002D18F1">
              <w:rPr>
                <w:rFonts w:ascii="Calibri" w:eastAsia="Times New Roman" w:hAnsi="Calibri" w:cs="Calibri"/>
                <w:b/>
                <w:bCs/>
                <w:color w:val="000000"/>
                <w:sz w:val="22"/>
                <w:szCs w:val="22"/>
              </w:rPr>
              <w:t>QTY</w:t>
            </w:r>
          </w:p>
        </w:tc>
        <w:tc>
          <w:tcPr>
            <w:tcW w:w="1624" w:type="dxa"/>
            <w:tcBorders>
              <w:top w:val="single" w:sz="4" w:space="0" w:color="auto"/>
              <w:left w:val="nil"/>
              <w:bottom w:val="single" w:sz="4" w:space="0" w:color="auto"/>
              <w:right w:val="single" w:sz="4" w:space="0" w:color="auto"/>
            </w:tcBorders>
            <w:shd w:val="clear" w:color="auto" w:fill="E7E6E6" w:themeFill="background2"/>
            <w:noWrap/>
            <w:vAlign w:val="center"/>
          </w:tcPr>
          <w:p w14:paraId="51249FD0" w14:textId="477DFB06" w:rsidR="00C93072" w:rsidRDefault="00C93072" w:rsidP="00C93072">
            <w:pPr>
              <w:spacing w:after="0" w:line="240" w:lineRule="auto"/>
              <w:jc w:val="center"/>
              <w:rPr>
                <w:rFonts w:ascii="Calibri" w:eastAsia="Times New Roman" w:hAnsi="Calibri" w:cs="Calibri"/>
                <w:sz w:val="20"/>
                <w:szCs w:val="20"/>
              </w:rPr>
            </w:pPr>
            <w:r w:rsidRPr="002D18F1">
              <w:rPr>
                <w:rFonts w:ascii="Calibri" w:eastAsia="Times New Roman" w:hAnsi="Calibri" w:cs="Calibri"/>
                <w:b/>
                <w:bCs/>
                <w:color w:val="000000"/>
                <w:sz w:val="22"/>
                <w:szCs w:val="22"/>
              </w:rPr>
              <w:t xml:space="preserve">IN USE/RETIRED </w:t>
            </w:r>
          </w:p>
        </w:tc>
        <w:tc>
          <w:tcPr>
            <w:tcW w:w="2305" w:type="dxa"/>
            <w:tcBorders>
              <w:top w:val="single" w:sz="4" w:space="0" w:color="auto"/>
              <w:left w:val="nil"/>
              <w:bottom w:val="single" w:sz="4" w:space="0" w:color="auto"/>
              <w:right w:val="single" w:sz="4" w:space="0" w:color="auto"/>
            </w:tcBorders>
            <w:shd w:val="clear" w:color="auto" w:fill="E7E6E6" w:themeFill="background2"/>
            <w:noWrap/>
            <w:vAlign w:val="center"/>
          </w:tcPr>
          <w:p w14:paraId="0513DE5C" w14:textId="4713E919" w:rsidR="00C93072" w:rsidRDefault="00C93072" w:rsidP="00C93072">
            <w:pPr>
              <w:spacing w:after="0" w:line="240" w:lineRule="auto"/>
              <w:jc w:val="center"/>
              <w:rPr>
                <w:rFonts w:ascii="Calibri" w:eastAsia="Times New Roman" w:hAnsi="Calibri" w:cs="Calibri"/>
                <w:sz w:val="20"/>
                <w:szCs w:val="20"/>
              </w:rPr>
            </w:pPr>
            <w:r w:rsidRPr="002D18F1">
              <w:rPr>
                <w:rFonts w:ascii="Calibri" w:eastAsia="Times New Roman" w:hAnsi="Calibri" w:cs="Calibri"/>
                <w:b/>
                <w:bCs/>
                <w:color w:val="000000"/>
                <w:sz w:val="20"/>
                <w:szCs w:val="20"/>
              </w:rPr>
              <w:t>QTY SOUGHT IN NEXT YEAR</w:t>
            </w:r>
          </w:p>
        </w:tc>
      </w:tr>
      <w:tr w:rsidR="00C93072" w:rsidRPr="002D18F1" w14:paraId="1053CF30" w14:textId="77777777" w:rsidTr="00403F31">
        <w:trPr>
          <w:trHeight w:val="300"/>
        </w:trPr>
        <w:tc>
          <w:tcPr>
            <w:tcW w:w="3799" w:type="dxa"/>
            <w:tcBorders>
              <w:top w:val="nil"/>
              <w:left w:val="single" w:sz="4" w:space="0" w:color="auto"/>
              <w:bottom w:val="single" w:sz="4" w:space="0" w:color="auto"/>
              <w:right w:val="single" w:sz="4" w:space="0" w:color="auto"/>
            </w:tcBorders>
            <w:shd w:val="clear" w:color="auto" w:fill="E7E6E6" w:themeFill="background2"/>
            <w:noWrap/>
            <w:vAlign w:val="center"/>
          </w:tcPr>
          <w:p w14:paraId="138275B3" w14:textId="5FFBE918" w:rsidR="00C93072" w:rsidRPr="007F17C5" w:rsidRDefault="00826698" w:rsidP="00C93072">
            <w:pPr>
              <w:spacing w:after="0" w:line="240" w:lineRule="auto"/>
              <w:rPr>
                <w:rFonts w:ascii="Calibri" w:eastAsia="Times New Roman" w:hAnsi="Calibri" w:cs="Calibri"/>
                <w:color w:val="000000"/>
                <w:sz w:val="20"/>
                <w:szCs w:val="20"/>
              </w:rPr>
            </w:pPr>
            <w:r w:rsidRPr="007F17C5">
              <w:rPr>
                <w:rFonts w:ascii="Calibri" w:eastAsia="Times New Roman" w:hAnsi="Calibri" w:cs="Calibri"/>
                <w:color w:val="000000"/>
                <w:sz w:val="20"/>
                <w:szCs w:val="20"/>
              </w:rPr>
              <w:t>ZISTOS TACTICAL SYSTEM</w:t>
            </w:r>
          </w:p>
        </w:tc>
        <w:tc>
          <w:tcPr>
            <w:tcW w:w="1567" w:type="dxa"/>
            <w:tcBorders>
              <w:top w:val="nil"/>
              <w:left w:val="nil"/>
              <w:bottom w:val="single" w:sz="4" w:space="0" w:color="auto"/>
              <w:right w:val="single" w:sz="4" w:space="0" w:color="auto"/>
            </w:tcBorders>
            <w:shd w:val="clear" w:color="auto" w:fill="E7E6E6" w:themeFill="background2"/>
            <w:noWrap/>
            <w:vAlign w:val="center"/>
          </w:tcPr>
          <w:p w14:paraId="0EEA03D6" w14:textId="3C06FDD3" w:rsidR="00C93072" w:rsidRPr="007F17C5" w:rsidRDefault="001D7988" w:rsidP="00C93072">
            <w:pPr>
              <w:spacing w:after="0" w:line="240" w:lineRule="auto"/>
              <w:jc w:val="center"/>
              <w:rPr>
                <w:rFonts w:ascii="Calibri" w:eastAsia="Times New Roman" w:hAnsi="Calibri" w:cs="Calibri"/>
                <w:sz w:val="20"/>
                <w:szCs w:val="20"/>
              </w:rPr>
            </w:pPr>
            <w:r w:rsidRPr="007F17C5">
              <w:rPr>
                <w:rFonts w:ascii="Calibri" w:eastAsia="Times New Roman" w:hAnsi="Calibri" w:cs="Calibri"/>
                <w:sz w:val="20"/>
                <w:szCs w:val="20"/>
              </w:rPr>
              <w:t>1</w:t>
            </w:r>
          </w:p>
        </w:tc>
        <w:tc>
          <w:tcPr>
            <w:tcW w:w="1624" w:type="dxa"/>
            <w:tcBorders>
              <w:top w:val="nil"/>
              <w:left w:val="nil"/>
              <w:bottom w:val="single" w:sz="4" w:space="0" w:color="auto"/>
              <w:right w:val="single" w:sz="4" w:space="0" w:color="auto"/>
            </w:tcBorders>
            <w:shd w:val="clear" w:color="auto" w:fill="E7E6E6" w:themeFill="background2"/>
            <w:noWrap/>
            <w:vAlign w:val="center"/>
          </w:tcPr>
          <w:p w14:paraId="42A1D7DF" w14:textId="57B70CAB" w:rsidR="00C93072" w:rsidRPr="007F17C5" w:rsidRDefault="001D7988" w:rsidP="00C93072">
            <w:pPr>
              <w:spacing w:after="0" w:line="240" w:lineRule="auto"/>
              <w:jc w:val="center"/>
              <w:rPr>
                <w:rFonts w:ascii="Calibri" w:eastAsia="Times New Roman" w:hAnsi="Calibri" w:cs="Calibri"/>
                <w:sz w:val="20"/>
                <w:szCs w:val="20"/>
              </w:rPr>
            </w:pPr>
            <w:r w:rsidRPr="007F17C5">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E7E6E6" w:themeFill="background2"/>
            <w:noWrap/>
          </w:tcPr>
          <w:p w14:paraId="55E36984" w14:textId="50BC462A" w:rsidR="00C93072" w:rsidRPr="007F17C5" w:rsidRDefault="009759C4" w:rsidP="00C93072">
            <w:pPr>
              <w:spacing w:after="0" w:line="240" w:lineRule="auto"/>
              <w:jc w:val="center"/>
              <w:rPr>
                <w:rFonts w:ascii="Calibri" w:eastAsia="Times New Roman" w:hAnsi="Calibri" w:cs="Calibri"/>
                <w:sz w:val="20"/>
                <w:szCs w:val="20"/>
              </w:rPr>
            </w:pPr>
            <w:r w:rsidRPr="007F17C5">
              <w:rPr>
                <w:rFonts w:ascii="Calibri" w:eastAsia="Times New Roman" w:hAnsi="Calibri" w:cs="Calibri"/>
                <w:sz w:val="20"/>
                <w:szCs w:val="20"/>
              </w:rPr>
              <w:t>0</w:t>
            </w:r>
          </w:p>
        </w:tc>
      </w:tr>
      <w:tr w:rsidR="006968E6" w:rsidRPr="002D18F1" w14:paraId="26432540" w14:textId="77777777" w:rsidTr="00403F31">
        <w:trPr>
          <w:trHeight w:val="300"/>
        </w:trPr>
        <w:tc>
          <w:tcPr>
            <w:tcW w:w="3799" w:type="dxa"/>
            <w:tcBorders>
              <w:top w:val="nil"/>
              <w:left w:val="single" w:sz="4" w:space="0" w:color="auto"/>
              <w:bottom w:val="single" w:sz="4" w:space="0" w:color="auto"/>
              <w:right w:val="single" w:sz="4" w:space="0" w:color="auto"/>
            </w:tcBorders>
            <w:shd w:val="clear" w:color="auto" w:fill="E7E6E6" w:themeFill="background2"/>
            <w:noWrap/>
            <w:vAlign w:val="center"/>
          </w:tcPr>
          <w:p w14:paraId="20C846DE" w14:textId="3E60297A" w:rsidR="006968E6" w:rsidRPr="007F17C5" w:rsidRDefault="009759C4" w:rsidP="00C93072">
            <w:pPr>
              <w:spacing w:after="0" w:line="240" w:lineRule="auto"/>
              <w:rPr>
                <w:rFonts w:ascii="Calibri" w:eastAsia="Times New Roman" w:hAnsi="Calibri" w:cs="Calibri"/>
                <w:color w:val="000000"/>
                <w:sz w:val="20"/>
                <w:szCs w:val="20"/>
              </w:rPr>
            </w:pPr>
            <w:r w:rsidRPr="007F17C5">
              <w:rPr>
                <w:rFonts w:ascii="Calibri" w:eastAsia="Times New Roman" w:hAnsi="Calibri" w:cs="Calibri"/>
                <w:color w:val="000000"/>
                <w:sz w:val="20"/>
                <w:szCs w:val="20"/>
              </w:rPr>
              <w:t>TACTICAL ELECTRONICS LPSS3 LONG POLICE WIRELESS VIDEO CAMERA</w:t>
            </w:r>
          </w:p>
        </w:tc>
        <w:tc>
          <w:tcPr>
            <w:tcW w:w="1567" w:type="dxa"/>
            <w:tcBorders>
              <w:top w:val="nil"/>
              <w:left w:val="nil"/>
              <w:bottom w:val="single" w:sz="4" w:space="0" w:color="auto"/>
              <w:right w:val="single" w:sz="4" w:space="0" w:color="auto"/>
            </w:tcBorders>
            <w:shd w:val="clear" w:color="auto" w:fill="E7E6E6" w:themeFill="background2"/>
            <w:noWrap/>
            <w:vAlign w:val="center"/>
          </w:tcPr>
          <w:p w14:paraId="3E5381D9" w14:textId="73444923" w:rsidR="006968E6" w:rsidRPr="007F17C5" w:rsidRDefault="001D7988" w:rsidP="00C93072">
            <w:pPr>
              <w:spacing w:after="0" w:line="240" w:lineRule="auto"/>
              <w:jc w:val="center"/>
              <w:rPr>
                <w:rFonts w:ascii="Calibri" w:eastAsia="Times New Roman" w:hAnsi="Calibri" w:cs="Calibri"/>
                <w:sz w:val="20"/>
                <w:szCs w:val="20"/>
              </w:rPr>
            </w:pPr>
            <w:r w:rsidRPr="007F17C5">
              <w:rPr>
                <w:rFonts w:ascii="Calibri" w:eastAsia="Times New Roman" w:hAnsi="Calibri" w:cs="Calibri"/>
                <w:sz w:val="20"/>
                <w:szCs w:val="20"/>
              </w:rPr>
              <w:t>2</w:t>
            </w:r>
          </w:p>
        </w:tc>
        <w:tc>
          <w:tcPr>
            <w:tcW w:w="1624" w:type="dxa"/>
            <w:tcBorders>
              <w:top w:val="nil"/>
              <w:left w:val="nil"/>
              <w:bottom w:val="single" w:sz="4" w:space="0" w:color="auto"/>
              <w:right w:val="single" w:sz="4" w:space="0" w:color="auto"/>
            </w:tcBorders>
            <w:shd w:val="clear" w:color="auto" w:fill="E7E6E6" w:themeFill="background2"/>
            <w:noWrap/>
            <w:vAlign w:val="center"/>
          </w:tcPr>
          <w:p w14:paraId="24A93B73" w14:textId="4080744E" w:rsidR="006968E6" w:rsidRPr="007F17C5" w:rsidRDefault="001D7988" w:rsidP="00C93072">
            <w:pPr>
              <w:spacing w:after="0" w:line="240" w:lineRule="auto"/>
              <w:jc w:val="center"/>
              <w:rPr>
                <w:rFonts w:ascii="Calibri" w:eastAsia="Times New Roman" w:hAnsi="Calibri" w:cs="Calibri"/>
                <w:sz w:val="20"/>
                <w:szCs w:val="20"/>
              </w:rPr>
            </w:pPr>
            <w:r w:rsidRPr="007F17C5">
              <w:rPr>
                <w:rFonts w:ascii="Calibri" w:eastAsia="Times New Roman" w:hAnsi="Calibri" w:cs="Calibri"/>
                <w:sz w:val="20"/>
                <w:szCs w:val="20"/>
              </w:rPr>
              <w:t>In Use</w:t>
            </w:r>
          </w:p>
        </w:tc>
        <w:tc>
          <w:tcPr>
            <w:tcW w:w="2305" w:type="dxa"/>
            <w:tcBorders>
              <w:top w:val="nil"/>
              <w:left w:val="nil"/>
              <w:bottom w:val="single" w:sz="4" w:space="0" w:color="auto"/>
              <w:right w:val="single" w:sz="4" w:space="0" w:color="auto"/>
            </w:tcBorders>
            <w:shd w:val="clear" w:color="auto" w:fill="E7E6E6" w:themeFill="background2"/>
            <w:noWrap/>
          </w:tcPr>
          <w:p w14:paraId="0B5A678C" w14:textId="7F68F9C8" w:rsidR="006968E6" w:rsidRPr="007F17C5" w:rsidRDefault="002974AA" w:rsidP="00C93072">
            <w:pPr>
              <w:spacing w:after="0" w:line="240" w:lineRule="auto"/>
              <w:jc w:val="center"/>
              <w:rPr>
                <w:rFonts w:ascii="Calibri" w:eastAsia="Times New Roman" w:hAnsi="Calibri" w:cs="Calibri"/>
                <w:sz w:val="20"/>
                <w:szCs w:val="20"/>
              </w:rPr>
            </w:pPr>
            <w:r w:rsidRPr="007F17C5">
              <w:rPr>
                <w:rFonts w:ascii="Calibri" w:eastAsia="Times New Roman" w:hAnsi="Calibri" w:cs="Calibri"/>
                <w:sz w:val="20"/>
                <w:szCs w:val="20"/>
              </w:rPr>
              <w:t>0</w:t>
            </w:r>
          </w:p>
        </w:tc>
      </w:tr>
      <w:tr w:rsidR="00C93072" w:rsidRPr="002D18F1" w14:paraId="2EEF7DCD" w14:textId="77777777" w:rsidTr="00A5065D">
        <w:trPr>
          <w:trHeight w:val="300"/>
        </w:trPr>
        <w:tc>
          <w:tcPr>
            <w:tcW w:w="3799" w:type="dxa"/>
            <w:tcBorders>
              <w:top w:val="nil"/>
              <w:left w:val="nil"/>
              <w:bottom w:val="nil"/>
              <w:right w:val="nil"/>
            </w:tcBorders>
            <w:shd w:val="clear" w:color="auto" w:fill="auto"/>
            <w:noWrap/>
            <w:vAlign w:val="bottom"/>
            <w:hideMark/>
          </w:tcPr>
          <w:p w14:paraId="78ADCF93" w14:textId="77777777" w:rsidR="00C93072" w:rsidRDefault="00C93072" w:rsidP="00C93072">
            <w:pPr>
              <w:spacing w:after="0" w:line="240" w:lineRule="auto"/>
              <w:rPr>
                <w:rFonts w:ascii="Calibri" w:eastAsia="Times New Roman" w:hAnsi="Calibri" w:cs="Calibri"/>
                <w:sz w:val="20"/>
                <w:szCs w:val="20"/>
              </w:rPr>
            </w:pPr>
          </w:p>
          <w:p w14:paraId="0AB0E70F" w14:textId="77777777" w:rsidR="00C93072" w:rsidRDefault="00C93072" w:rsidP="00C93072">
            <w:pPr>
              <w:spacing w:after="0" w:line="240" w:lineRule="auto"/>
              <w:rPr>
                <w:rFonts w:ascii="Calibri" w:eastAsia="Times New Roman" w:hAnsi="Calibri" w:cs="Calibri"/>
                <w:sz w:val="20"/>
                <w:szCs w:val="20"/>
              </w:rPr>
            </w:pPr>
          </w:p>
          <w:p w14:paraId="09E3886B" w14:textId="25E90D3E" w:rsidR="00C93072" w:rsidRPr="002D18F1" w:rsidRDefault="00C93072" w:rsidP="00C93072">
            <w:pPr>
              <w:spacing w:after="0" w:line="240" w:lineRule="auto"/>
              <w:rPr>
                <w:rFonts w:ascii="Calibri" w:eastAsia="Times New Roman" w:hAnsi="Calibri" w:cs="Calibri"/>
                <w:sz w:val="20"/>
                <w:szCs w:val="20"/>
              </w:rPr>
            </w:pPr>
          </w:p>
        </w:tc>
        <w:tc>
          <w:tcPr>
            <w:tcW w:w="1567" w:type="dxa"/>
            <w:tcBorders>
              <w:top w:val="nil"/>
              <w:left w:val="nil"/>
              <w:bottom w:val="nil"/>
              <w:right w:val="nil"/>
            </w:tcBorders>
            <w:shd w:val="clear" w:color="auto" w:fill="auto"/>
            <w:noWrap/>
            <w:vAlign w:val="bottom"/>
            <w:hideMark/>
          </w:tcPr>
          <w:p w14:paraId="78F537C0" w14:textId="77777777" w:rsidR="00C93072" w:rsidRPr="002D18F1" w:rsidRDefault="00C93072" w:rsidP="00C93072">
            <w:pPr>
              <w:spacing w:after="0" w:line="240" w:lineRule="auto"/>
              <w:rPr>
                <w:rFonts w:ascii="Times New Roman" w:eastAsia="Times New Roman" w:hAnsi="Times New Roman" w:cs="Times New Roman"/>
                <w:sz w:val="20"/>
                <w:szCs w:val="20"/>
              </w:rPr>
            </w:pPr>
          </w:p>
        </w:tc>
        <w:tc>
          <w:tcPr>
            <w:tcW w:w="1624" w:type="dxa"/>
            <w:tcBorders>
              <w:top w:val="nil"/>
              <w:left w:val="nil"/>
              <w:bottom w:val="nil"/>
              <w:right w:val="nil"/>
            </w:tcBorders>
            <w:shd w:val="clear" w:color="auto" w:fill="auto"/>
            <w:noWrap/>
            <w:vAlign w:val="bottom"/>
            <w:hideMark/>
          </w:tcPr>
          <w:p w14:paraId="7268BA81" w14:textId="77777777" w:rsidR="00C93072" w:rsidRPr="002D18F1" w:rsidRDefault="00C93072" w:rsidP="00C93072">
            <w:pPr>
              <w:spacing w:after="0" w:line="240" w:lineRule="auto"/>
              <w:rPr>
                <w:rFonts w:ascii="Times New Roman" w:eastAsia="Times New Roman" w:hAnsi="Times New Roman" w:cs="Times New Roman"/>
                <w:sz w:val="20"/>
                <w:szCs w:val="20"/>
              </w:rPr>
            </w:pPr>
          </w:p>
        </w:tc>
        <w:tc>
          <w:tcPr>
            <w:tcW w:w="2305" w:type="dxa"/>
            <w:tcBorders>
              <w:top w:val="nil"/>
              <w:left w:val="nil"/>
              <w:bottom w:val="nil"/>
              <w:right w:val="nil"/>
            </w:tcBorders>
            <w:shd w:val="clear" w:color="auto" w:fill="auto"/>
            <w:noWrap/>
            <w:vAlign w:val="bottom"/>
            <w:hideMark/>
          </w:tcPr>
          <w:p w14:paraId="5E463F95" w14:textId="77777777" w:rsidR="00C93072" w:rsidRDefault="00C93072" w:rsidP="00C93072">
            <w:pPr>
              <w:spacing w:after="0" w:line="240" w:lineRule="auto"/>
              <w:rPr>
                <w:rFonts w:ascii="Times New Roman" w:eastAsia="Times New Roman" w:hAnsi="Times New Roman" w:cs="Times New Roman"/>
                <w:sz w:val="20"/>
                <w:szCs w:val="20"/>
              </w:rPr>
            </w:pPr>
          </w:p>
          <w:p w14:paraId="36C7ED83" w14:textId="0906A074" w:rsidR="00C93072" w:rsidRPr="002D18F1" w:rsidRDefault="00C93072" w:rsidP="00C93072">
            <w:pPr>
              <w:spacing w:after="0" w:line="240" w:lineRule="auto"/>
              <w:rPr>
                <w:rFonts w:ascii="Times New Roman" w:eastAsia="Times New Roman" w:hAnsi="Times New Roman" w:cs="Times New Roman"/>
                <w:sz w:val="20"/>
                <w:szCs w:val="20"/>
              </w:rPr>
            </w:pPr>
          </w:p>
        </w:tc>
      </w:tr>
      <w:tr w:rsidR="00C93072" w:rsidRPr="002D18F1" w14:paraId="2A4A3919" w14:textId="77777777" w:rsidTr="00A5065D">
        <w:trPr>
          <w:trHeight w:val="300"/>
        </w:trPr>
        <w:tc>
          <w:tcPr>
            <w:tcW w:w="3799" w:type="dxa"/>
            <w:tcBorders>
              <w:top w:val="single" w:sz="4" w:space="0" w:color="auto"/>
              <w:left w:val="single" w:sz="4" w:space="0" w:color="auto"/>
              <w:bottom w:val="single" w:sz="4" w:space="0" w:color="auto"/>
              <w:right w:val="nil"/>
            </w:tcBorders>
            <w:shd w:val="clear" w:color="000000" w:fill="D0CECE"/>
            <w:noWrap/>
            <w:vAlign w:val="center"/>
            <w:hideMark/>
          </w:tcPr>
          <w:p w14:paraId="34B9F8B1" w14:textId="77777777" w:rsidR="00C93072" w:rsidRPr="002D18F1" w:rsidRDefault="00C93072" w:rsidP="00C93072">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ARMORED PERSONNEL CARRIERS</w:t>
            </w:r>
          </w:p>
        </w:tc>
        <w:tc>
          <w:tcPr>
            <w:tcW w:w="1567" w:type="dxa"/>
            <w:tcBorders>
              <w:top w:val="single" w:sz="4" w:space="0" w:color="auto"/>
              <w:left w:val="nil"/>
              <w:bottom w:val="single" w:sz="4" w:space="0" w:color="auto"/>
              <w:right w:val="nil"/>
            </w:tcBorders>
            <w:shd w:val="clear" w:color="000000" w:fill="D0CECE"/>
            <w:noWrap/>
            <w:vAlign w:val="center"/>
            <w:hideMark/>
          </w:tcPr>
          <w:p w14:paraId="5D866242" w14:textId="77777777" w:rsidR="00C93072" w:rsidRPr="002D18F1" w:rsidRDefault="00C93072" w:rsidP="00C93072">
            <w:pPr>
              <w:spacing w:after="0" w:line="240" w:lineRule="auto"/>
              <w:jc w:val="center"/>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QTY</w:t>
            </w:r>
          </w:p>
        </w:tc>
        <w:tc>
          <w:tcPr>
            <w:tcW w:w="1624" w:type="dxa"/>
            <w:tcBorders>
              <w:top w:val="single" w:sz="4" w:space="0" w:color="auto"/>
              <w:left w:val="nil"/>
              <w:bottom w:val="single" w:sz="4" w:space="0" w:color="auto"/>
              <w:right w:val="nil"/>
            </w:tcBorders>
            <w:shd w:val="clear" w:color="000000" w:fill="D0CECE"/>
            <w:noWrap/>
            <w:vAlign w:val="center"/>
            <w:hideMark/>
          </w:tcPr>
          <w:p w14:paraId="07747484" w14:textId="77777777" w:rsidR="00C93072" w:rsidRPr="002D18F1" w:rsidRDefault="00C93072" w:rsidP="00C93072">
            <w:pPr>
              <w:spacing w:after="0" w:line="240" w:lineRule="auto"/>
              <w:jc w:val="center"/>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 xml:space="preserve">IN USE/RETIRED </w:t>
            </w:r>
          </w:p>
        </w:tc>
        <w:tc>
          <w:tcPr>
            <w:tcW w:w="2305" w:type="dxa"/>
            <w:tcBorders>
              <w:top w:val="single" w:sz="4" w:space="0" w:color="auto"/>
              <w:left w:val="nil"/>
              <w:bottom w:val="single" w:sz="4" w:space="0" w:color="auto"/>
              <w:right w:val="single" w:sz="4" w:space="0" w:color="auto"/>
            </w:tcBorders>
            <w:shd w:val="clear" w:color="000000" w:fill="D0CECE"/>
            <w:noWrap/>
            <w:vAlign w:val="center"/>
            <w:hideMark/>
          </w:tcPr>
          <w:p w14:paraId="19A6AD12" w14:textId="77777777" w:rsidR="00C93072" w:rsidRPr="002D18F1" w:rsidRDefault="00C93072" w:rsidP="00C93072">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QTY SOUGHT IN NEXT YEAR</w:t>
            </w:r>
          </w:p>
        </w:tc>
      </w:tr>
      <w:tr w:rsidR="00C93072" w:rsidRPr="002D18F1" w14:paraId="681849C0" w14:textId="77777777" w:rsidTr="00A5065D">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7C7D3857" w14:textId="77777777" w:rsidR="00C93072" w:rsidRPr="002D18F1" w:rsidRDefault="00C93072" w:rsidP="00C93072">
            <w:pPr>
              <w:spacing w:after="0" w:line="240" w:lineRule="auto"/>
              <w:rPr>
                <w:rFonts w:ascii="Calibri" w:eastAsia="Times New Roman" w:hAnsi="Calibri" w:cs="Calibri"/>
                <w:color w:val="000000"/>
                <w:sz w:val="20"/>
                <w:szCs w:val="20"/>
              </w:rPr>
            </w:pPr>
            <w:r w:rsidRPr="002D18F1">
              <w:rPr>
                <w:rFonts w:ascii="Calibri" w:eastAsia="Times New Roman" w:hAnsi="Calibri" w:cs="Calibri"/>
                <w:color w:val="000000"/>
                <w:sz w:val="20"/>
                <w:szCs w:val="20"/>
              </w:rPr>
              <w:t>BEARCAT - LENCO</w:t>
            </w:r>
          </w:p>
        </w:tc>
        <w:tc>
          <w:tcPr>
            <w:tcW w:w="1567" w:type="dxa"/>
            <w:tcBorders>
              <w:top w:val="nil"/>
              <w:left w:val="nil"/>
              <w:bottom w:val="single" w:sz="4" w:space="0" w:color="auto"/>
              <w:right w:val="single" w:sz="4" w:space="0" w:color="auto"/>
            </w:tcBorders>
            <w:shd w:val="clear" w:color="auto" w:fill="auto"/>
            <w:noWrap/>
            <w:vAlign w:val="center"/>
            <w:hideMark/>
          </w:tcPr>
          <w:p w14:paraId="6AE74DA6"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469AD6CF"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In Use</w:t>
            </w:r>
          </w:p>
        </w:tc>
        <w:tc>
          <w:tcPr>
            <w:tcW w:w="2305" w:type="dxa"/>
            <w:tcBorders>
              <w:top w:val="nil"/>
              <w:left w:val="nil"/>
              <w:bottom w:val="single" w:sz="4" w:space="0" w:color="auto"/>
              <w:right w:val="single" w:sz="4" w:space="0" w:color="auto"/>
            </w:tcBorders>
            <w:shd w:val="clear" w:color="auto" w:fill="auto"/>
            <w:noWrap/>
            <w:vAlign w:val="center"/>
            <w:hideMark/>
          </w:tcPr>
          <w:p w14:paraId="3D2FA6A1" w14:textId="1BA0316F" w:rsidR="00C93072" w:rsidRPr="00B7305F" w:rsidRDefault="00C93072" w:rsidP="00C93072">
            <w:pPr>
              <w:spacing w:after="0" w:line="240" w:lineRule="auto"/>
              <w:jc w:val="center"/>
              <w:rPr>
                <w:rFonts w:ascii="Calibri" w:eastAsia="Times New Roman" w:hAnsi="Calibri" w:cs="Calibri"/>
                <w:color w:val="000000"/>
                <w:sz w:val="16"/>
                <w:szCs w:val="16"/>
              </w:rPr>
            </w:pPr>
            <w:proofErr w:type="spellStart"/>
            <w:r w:rsidRPr="00B7305F">
              <w:rPr>
                <w:rFonts w:ascii="Ebrima" w:hAnsi="Ebrima" w:cs="Calibri"/>
                <w:color w:val="000000"/>
                <w:sz w:val="16"/>
                <w:szCs w:val="16"/>
              </w:rPr>
              <w:t>unk</w:t>
            </w:r>
            <w:proofErr w:type="spellEnd"/>
            <w:r w:rsidRPr="00B7305F">
              <w:rPr>
                <w:rFonts w:ascii="Ebrima" w:hAnsi="Ebrima" w:cs="Calibri"/>
                <w:color w:val="000000"/>
                <w:sz w:val="16"/>
                <w:szCs w:val="16"/>
              </w:rPr>
              <w:t>-dependent on authorization to replace</w:t>
            </w:r>
            <w:r w:rsidRPr="00B7305F">
              <w:rPr>
                <w:rFonts w:ascii="Calibri" w:eastAsia="Times New Roman" w:hAnsi="Calibri" w:cs="Calibri"/>
                <w:color w:val="000000"/>
                <w:sz w:val="16"/>
                <w:szCs w:val="16"/>
              </w:rPr>
              <w:t> </w:t>
            </w:r>
          </w:p>
        </w:tc>
      </w:tr>
      <w:tr w:rsidR="00C93072" w:rsidRPr="002D18F1" w14:paraId="6DA391FD" w14:textId="77777777" w:rsidTr="00A5065D">
        <w:trPr>
          <w:trHeight w:val="300"/>
        </w:trPr>
        <w:tc>
          <w:tcPr>
            <w:tcW w:w="3799" w:type="dxa"/>
            <w:tcBorders>
              <w:top w:val="nil"/>
              <w:left w:val="single" w:sz="4" w:space="0" w:color="auto"/>
              <w:bottom w:val="single" w:sz="4" w:space="0" w:color="auto"/>
              <w:right w:val="single" w:sz="4" w:space="0" w:color="auto"/>
            </w:tcBorders>
            <w:shd w:val="clear" w:color="auto" w:fill="auto"/>
            <w:noWrap/>
            <w:vAlign w:val="center"/>
            <w:hideMark/>
          </w:tcPr>
          <w:p w14:paraId="06D22DBC" w14:textId="77777777" w:rsidR="00C93072" w:rsidRPr="002D18F1" w:rsidRDefault="00C93072" w:rsidP="00C93072">
            <w:pPr>
              <w:spacing w:after="0" w:line="240" w:lineRule="auto"/>
              <w:rPr>
                <w:rFonts w:ascii="Calibri" w:eastAsia="Times New Roman" w:hAnsi="Calibri" w:cs="Calibri"/>
                <w:color w:val="000000"/>
                <w:sz w:val="20"/>
                <w:szCs w:val="20"/>
              </w:rPr>
            </w:pPr>
            <w:r w:rsidRPr="002D18F1">
              <w:rPr>
                <w:rFonts w:ascii="Calibri" w:eastAsia="Times New Roman" w:hAnsi="Calibri" w:cs="Calibri"/>
                <w:color w:val="000000"/>
                <w:sz w:val="20"/>
                <w:szCs w:val="20"/>
              </w:rPr>
              <w:t>ARMORED SUBURBAN - THE ARMORED GROUP</w:t>
            </w:r>
          </w:p>
        </w:tc>
        <w:tc>
          <w:tcPr>
            <w:tcW w:w="1567" w:type="dxa"/>
            <w:tcBorders>
              <w:top w:val="nil"/>
              <w:left w:val="nil"/>
              <w:bottom w:val="single" w:sz="4" w:space="0" w:color="auto"/>
              <w:right w:val="single" w:sz="4" w:space="0" w:color="auto"/>
            </w:tcBorders>
            <w:shd w:val="clear" w:color="auto" w:fill="auto"/>
            <w:noWrap/>
            <w:vAlign w:val="center"/>
            <w:hideMark/>
          </w:tcPr>
          <w:p w14:paraId="483136C0"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230E3918"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In Use</w:t>
            </w:r>
          </w:p>
        </w:tc>
        <w:tc>
          <w:tcPr>
            <w:tcW w:w="2305" w:type="dxa"/>
            <w:tcBorders>
              <w:top w:val="nil"/>
              <w:left w:val="nil"/>
              <w:bottom w:val="single" w:sz="4" w:space="0" w:color="auto"/>
              <w:right w:val="single" w:sz="4" w:space="0" w:color="auto"/>
            </w:tcBorders>
            <w:shd w:val="clear" w:color="auto" w:fill="auto"/>
            <w:noWrap/>
            <w:vAlign w:val="center"/>
            <w:hideMark/>
          </w:tcPr>
          <w:p w14:paraId="73B12349" w14:textId="10C406E2" w:rsidR="00C93072" w:rsidRPr="00B7305F" w:rsidRDefault="00475A04" w:rsidP="00C93072">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16"/>
                <w:szCs w:val="16"/>
              </w:rPr>
              <w:t>2</w:t>
            </w:r>
            <w:r w:rsidR="00C93072" w:rsidRPr="00B7305F">
              <w:rPr>
                <w:rFonts w:ascii="Calibri" w:eastAsia="Times New Roman" w:hAnsi="Calibri" w:cs="Calibri"/>
                <w:color w:val="000000"/>
                <w:sz w:val="16"/>
                <w:szCs w:val="16"/>
              </w:rPr>
              <w:t> </w:t>
            </w:r>
            <w:r w:rsidR="00C93072" w:rsidRPr="00B7305F">
              <w:rPr>
                <w:rFonts w:ascii="Calibri" w:eastAsia="Times New Roman" w:hAnsi="Calibri" w:cs="Calibri"/>
                <w:color w:val="000000"/>
                <w:sz w:val="20"/>
                <w:szCs w:val="20"/>
              </w:rPr>
              <w:t> </w:t>
            </w:r>
          </w:p>
        </w:tc>
      </w:tr>
      <w:tr w:rsidR="00C93072" w:rsidRPr="002D18F1" w14:paraId="0BDD740E" w14:textId="77777777" w:rsidTr="00A5065D">
        <w:trPr>
          <w:trHeight w:val="300"/>
        </w:trPr>
        <w:tc>
          <w:tcPr>
            <w:tcW w:w="3799" w:type="dxa"/>
            <w:tcBorders>
              <w:top w:val="nil"/>
              <w:left w:val="nil"/>
              <w:bottom w:val="nil"/>
              <w:right w:val="nil"/>
            </w:tcBorders>
            <w:shd w:val="clear" w:color="auto" w:fill="auto"/>
            <w:noWrap/>
            <w:vAlign w:val="bottom"/>
            <w:hideMark/>
          </w:tcPr>
          <w:p w14:paraId="06614F75" w14:textId="77777777" w:rsidR="00C93072" w:rsidRDefault="00C93072" w:rsidP="00C93072">
            <w:pPr>
              <w:spacing w:after="0" w:line="240" w:lineRule="auto"/>
              <w:jc w:val="center"/>
              <w:rPr>
                <w:rFonts w:ascii="Calibri" w:eastAsia="Times New Roman" w:hAnsi="Calibri" w:cs="Calibri"/>
                <w:color w:val="000000"/>
                <w:sz w:val="20"/>
                <w:szCs w:val="20"/>
              </w:rPr>
            </w:pPr>
          </w:p>
          <w:p w14:paraId="3F62F57F" w14:textId="77777777" w:rsidR="00810DDE" w:rsidRDefault="00810DDE" w:rsidP="00C93072">
            <w:pPr>
              <w:spacing w:after="0" w:line="240" w:lineRule="auto"/>
              <w:jc w:val="center"/>
              <w:rPr>
                <w:rFonts w:ascii="Calibri" w:eastAsia="Times New Roman" w:hAnsi="Calibri" w:cs="Calibri"/>
                <w:color w:val="000000"/>
                <w:sz w:val="20"/>
                <w:szCs w:val="20"/>
              </w:rPr>
            </w:pPr>
          </w:p>
          <w:p w14:paraId="4C87679C" w14:textId="77777777" w:rsidR="00810DDE" w:rsidRDefault="00810DDE" w:rsidP="00C93072">
            <w:pPr>
              <w:spacing w:after="0" w:line="240" w:lineRule="auto"/>
              <w:jc w:val="center"/>
              <w:rPr>
                <w:rFonts w:ascii="Calibri" w:eastAsia="Times New Roman" w:hAnsi="Calibri" w:cs="Calibri"/>
                <w:color w:val="000000"/>
                <w:sz w:val="20"/>
                <w:szCs w:val="20"/>
              </w:rPr>
            </w:pPr>
          </w:p>
          <w:p w14:paraId="3D35104A" w14:textId="77777777" w:rsidR="00810DDE" w:rsidRDefault="00810DDE" w:rsidP="00C93072">
            <w:pPr>
              <w:spacing w:after="0" w:line="240" w:lineRule="auto"/>
              <w:jc w:val="center"/>
              <w:rPr>
                <w:rFonts w:ascii="Calibri" w:eastAsia="Times New Roman" w:hAnsi="Calibri" w:cs="Calibri"/>
                <w:color w:val="000000"/>
                <w:sz w:val="20"/>
                <w:szCs w:val="20"/>
              </w:rPr>
            </w:pPr>
          </w:p>
          <w:p w14:paraId="2BD4B7C4" w14:textId="77777777" w:rsidR="00810DDE" w:rsidRDefault="00810DDE" w:rsidP="00C93072">
            <w:pPr>
              <w:spacing w:after="0" w:line="240" w:lineRule="auto"/>
              <w:jc w:val="center"/>
              <w:rPr>
                <w:rFonts w:ascii="Calibri" w:eastAsia="Times New Roman" w:hAnsi="Calibri" w:cs="Calibri"/>
                <w:color w:val="000000"/>
                <w:sz w:val="20"/>
                <w:szCs w:val="20"/>
              </w:rPr>
            </w:pPr>
          </w:p>
          <w:p w14:paraId="3BC05E41" w14:textId="77777777" w:rsidR="00810DDE" w:rsidRDefault="00810DDE" w:rsidP="00C93072">
            <w:pPr>
              <w:spacing w:after="0" w:line="240" w:lineRule="auto"/>
              <w:jc w:val="center"/>
              <w:rPr>
                <w:rFonts w:ascii="Calibri" w:eastAsia="Times New Roman" w:hAnsi="Calibri" w:cs="Calibri"/>
                <w:color w:val="000000"/>
                <w:sz w:val="20"/>
                <w:szCs w:val="20"/>
              </w:rPr>
            </w:pPr>
          </w:p>
          <w:p w14:paraId="5EF613C2" w14:textId="77777777" w:rsidR="00810DDE" w:rsidRDefault="00810DDE" w:rsidP="00C93072">
            <w:pPr>
              <w:spacing w:after="0" w:line="240" w:lineRule="auto"/>
              <w:jc w:val="center"/>
              <w:rPr>
                <w:rFonts w:ascii="Calibri" w:eastAsia="Times New Roman" w:hAnsi="Calibri" w:cs="Calibri"/>
                <w:color w:val="000000"/>
                <w:sz w:val="20"/>
                <w:szCs w:val="20"/>
              </w:rPr>
            </w:pPr>
          </w:p>
          <w:p w14:paraId="1D497D10" w14:textId="77777777" w:rsidR="00810DDE" w:rsidRDefault="00810DDE" w:rsidP="00C93072">
            <w:pPr>
              <w:spacing w:after="0" w:line="240" w:lineRule="auto"/>
              <w:jc w:val="center"/>
              <w:rPr>
                <w:rFonts w:ascii="Calibri" w:eastAsia="Times New Roman" w:hAnsi="Calibri" w:cs="Calibri"/>
                <w:color w:val="000000"/>
                <w:sz w:val="20"/>
                <w:szCs w:val="20"/>
              </w:rPr>
            </w:pPr>
          </w:p>
          <w:p w14:paraId="37249B76" w14:textId="2160E54D" w:rsidR="00810DDE" w:rsidRPr="002D18F1" w:rsidRDefault="00810DDE" w:rsidP="00C93072">
            <w:pPr>
              <w:spacing w:after="0" w:line="240" w:lineRule="auto"/>
              <w:jc w:val="center"/>
              <w:rPr>
                <w:rFonts w:ascii="Calibri" w:eastAsia="Times New Roman" w:hAnsi="Calibri" w:cs="Calibri"/>
                <w:color w:val="000000"/>
                <w:sz w:val="20"/>
                <w:szCs w:val="20"/>
              </w:rPr>
            </w:pPr>
          </w:p>
        </w:tc>
        <w:tc>
          <w:tcPr>
            <w:tcW w:w="1567" w:type="dxa"/>
            <w:tcBorders>
              <w:top w:val="nil"/>
              <w:left w:val="nil"/>
              <w:bottom w:val="nil"/>
              <w:right w:val="nil"/>
            </w:tcBorders>
            <w:shd w:val="clear" w:color="auto" w:fill="auto"/>
            <w:noWrap/>
            <w:vAlign w:val="bottom"/>
            <w:hideMark/>
          </w:tcPr>
          <w:p w14:paraId="126CBDC9" w14:textId="77777777" w:rsidR="00C93072" w:rsidRPr="002D18F1" w:rsidRDefault="00C93072" w:rsidP="00C93072">
            <w:pPr>
              <w:spacing w:after="0" w:line="240" w:lineRule="auto"/>
              <w:rPr>
                <w:rFonts w:ascii="Times New Roman" w:eastAsia="Times New Roman" w:hAnsi="Times New Roman" w:cs="Times New Roman"/>
                <w:sz w:val="20"/>
                <w:szCs w:val="20"/>
              </w:rPr>
            </w:pPr>
          </w:p>
        </w:tc>
        <w:tc>
          <w:tcPr>
            <w:tcW w:w="1624" w:type="dxa"/>
            <w:tcBorders>
              <w:top w:val="nil"/>
              <w:left w:val="nil"/>
              <w:bottom w:val="nil"/>
              <w:right w:val="nil"/>
            </w:tcBorders>
            <w:shd w:val="clear" w:color="auto" w:fill="auto"/>
            <w:noWrap/>
            <w:vAlign w:val="bottom"/>
            <w:hideMark/>
          </w:tcPr>
          <w:p w14:paraId="70B9792B" w14:textId="77777777" w:rsidR="00C93072" w:rsidRPr="002D18F1" w:rsidRDefault="00C93072" w:rsidP="00C93072">
            <w:pPr>
              <w:spacing w:after="0" w:line="240" w:lineRule="auto"/>
              <w:rPr>
                <w:rFonts w:ascii="Times New Roman" w:eastAsia="Times New Roman" w:hAnsi="Times New Roman" w:cs="Times New Roman"/>
                <w:sz w:val="20"/>
                <w:szCs w:val="20"/>
              </w:rPr>
            </w:pPr>
          </w:p>
        </w:tc>
        <w:tc>
          <w:tcPr>
            <w:tcW w:w="2305" w:type="dxa"/>
            <w:tcBorders>
              <w:top w:val="nil"/>
              <w:left w:val="nil"/>
              <w:bottom w:val="nil"/>
              <w:right w:val="nil"/>
            </w:tcBorders>
            <w:shd w:val="clear" w:color="auto" w:fill="auto"/>
            <w:noWrap/>
            <w:vAlign w:val="bottom"/>
            <w:hideMark/>
          </w:tcPr>
          <w:p w14:paraId="166A6CD2" w14:textId="77777777" w:rsidR="00C93072" w:rsidRPr="002D18F1" w:rsidRDefault="00C93072" w:rsidP="00C93072">
            <w:pPr>
              <w:spacing w:after="0" w:line="240" w:lineRule="auto"/>
              <w:rPr>
                <w:rFonts w:ascii="Times New Roman" w:eastAsia="Times New Roman" w:hAnsi="Times New Roman" w:cs="Times New Roman"/>
                <w:sz w:val="20"/>
                <w:szCs w:val="20"/>
              </w:rPr>
            </w:pPr>
          </w:p>
        </w:tc>
      </w:tr>
      <w:tr w:rsidR="00C93072" w:rsidRPr="002D18F1" w14:paraId="1E43DD95" w14:textId="77777777" w:rsidTr="00A5065D">
        <w:trPr>
          <w:trHeight w:val="300"/>
        </w:trPr>
        <w:tc>
          <w:tcPr>
            <w:tcW w:w="3799" w:type="dxa"/>
            <w:tcBorders>
              <w:top w:val="single" w:sz="4" w:space="0" w:color="auto"/>
              <w:left w:val="single" w:sz="4" w:space="0" w:color="auto"/>
              <w:bottom w:val="single" w:sz="4" w:space="0" w:color="auto"/>
              <w:right w:val="nil"/>
            </w:tcBorders>
            <w:shd w:val="clear" w:color="000000" w:fill="D0CECE"/>
            <w:noWrap/>
            <w:vAlign w:val="center"/>
            <w:hideMark/>
          </w:tcPr>
          <w:p w14:paraId="49BA06AA" w14:textId="77777777" w:rsidR="00C93072" w:rsidRPr="002D18F1" w:rsidRDefault="00C93072" w:rsidP="00C93072">
            <w:pPr>
              <w:spacing w:after="0" w:line="240" w:lineRule="auto"/>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COMMAND POST VEHICLES</w:t>
            </w:r>
          </w:p>
        </w:tc>
        <w:tc>
          <w:tcPr>
            <w:tcW w:w="1567" w:type="dxa"/>
            <w:tcBorders>
              <w:top w:val="single" w:sz="4" w:space="0" w:color="auto"/>
              <w:left w:val="nil"/>
              <w:bottom w:val="single" w:sz="4" w:space="0" w:color="auto"/>
              <w:right w:val="nil"/>
            </w:tcBorders>
            <w:shd w:val="clear" w:color="000000" w:fill="D0CECE"/>
            <w:noWrap/>
            <w:vAlign w:val="center"/>
            <w:hideMark/>
          </w:tcPr>
          <w:p w14:paraId="009E8FD6" w14:textId="77777777" w:rsidR="00C93072" w:rsidRPr="002D18F1" w:rsidRDefault="00C93072" w:rsidP="00C93072">
            <w:pPr>
              <w:spacing w:after="0" w:line="240" w:lineRule="auto"/>
              <w:jc w:val="center"/>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QTY</w:t>
            </w:r>
          </w:p>
        </w:tc>
        <w:tc>
          <w:tcPr>
            <w:tcW w:w="1624" w:type="dxa"/>
            <w:tcBorders>
              <w:top w:val="single" w:sz="4" w:space="0" w:color="auto"/>
              <w:left w:val="nil"/>
              <w:bottom w:val="single" w:sz="4" w:space="0" w:color="auto"/>
              <w:right w:val="nil"/>
            </w:tcBorders>
            <w:shd w:val="clear" w:color="000000" w:fill="D0CECE"/>
            <w:noWrap/>
            <w:vAlign w:val="center"/>
            <w:hideMark/>
          </w:tcPr>
          <w:p w14:paraId="5E00C3AE" w14:textId="77777777" w:rsidR="00C93072" w:rsidRPr="002D18F1" w:rsidRDefault="00C93072" w:rsidP="00C93072">
            <w:pPr>
              <w:spacing w:after="0" w:line="240" w:lineRule="auto"/>
              <w:jc w:val="center"/>
              <w:rPr>
                <w:rFonts w:ascii="Calibri" w:eastAsia="Times New Roman" w:hAnsi="Calibri" w:cs="Calibri"/>
                <w:b/>
                <w:bCs/>
                <w:color w:val="000000"/>
                <w:sz w:val="22"/>
                <w:szCs w:val="22"/>
              </w:rPr>
            </w:pPr>
            <w:r w:rsidRPr="002D18F1">
              <w:rPr>
                <w:rFonts w:ascii="Calibri" w:eastAsia="Times New Roman" w:hAnsi="Calibri" w:cs="Calibri"/>
                <w:b/>
                <w:bCs/>
                <w:color w:val="000000"/>
                <w:sz w:val="22"/>
                <w:szCs w:val="22"/>
              </w:rPr>
              <w:t xml:space="preserve">IN USE/RETIRED </w:t>
            </w:r>
          </w:p>
        </w:tc>
        <w:tc>
          <w:tcPr>
            <w:tcW w:w="2305" w:type="dxa"/>
            <w:tcBorders>
              <w:top w:val="single" w:sz="4" w:space="0" w:color="auto"/>
              <w:left w:val="nil"/>
              <w:bottom w:val="single" w:sz="4" w:space="0" w:color="auto"/>
              <w:right w:val="single" w:sz="4" w:space="0" w:color="auto"/>
            </w:tcBorders>
            <w:shd w:val="clear" w:color="000000" w:fill="D0CECE"/>
            <w:noWrap/>
            <w:vAlign w:val="center"/>
            <w:hideMark/>
          </w:tcPr>
          <w:p w14:paraId="5E5FDA3A" w14:textId="77777777" w:rsidR="00C93072" w:rsidRPr="002D18F1" w:rsidRDefault="00C93072" w:rsidP="00C93072">
            <w:pPr>
              <w:spacing w:after="0" w:line="240" w:lineRule="auto"/>
              <w:jc w:val="center"/>
              <w:rPr>
                <w:rFonts w:ascii="Calibri" w:eastAsia="Times New Roman" w:hAnsi="Calibri" w:cs="Calibri"/>
                <w:b/>
                <w:bCs/>
                <w:color w:val="000000"/>
                <w:sz w:val="20"/>
                <w:szCs w:val="20"/>
              </w:rPr>
            </w:pPr>
            <w:r w:rsidRPr="002D18F1">
              <w:rPr>
                <w:rFonts w:ascii="Calibri" w:eastAsia="Times New Roman" w:hAnsi="Calibri" w:cs="Calibri"/>
                <w:b/>
                <w:bCs/>
                <w:color w:val="000000"/>
                <w:sz w:val="20"/>
                <w:szCs w:val="20"/>
              </w:rPr>
              <w:t>QTY SOUGHT IN NEXT YEAR</w:t>
            </w:r>
          </w:p>
        </w:tc>
      </w:tr>
      <w:tr w:rsidR="00C93072" w:rsidRPr="002D18F1" w14:paraId="7E54E7EB" w14:textId="77777777" w:rsidTr="00A5065D">
        <w:trPr>
          <w:trHeight w:val="511"/>
        </w:trPr>
        <w:tc>
          <w:tcPr>
            <w:tcW w:w="3799" w:type="dxa"/>
            <w:tcBorders>
              <w:top w:val="nil"/>
              <w:left w:val="single" w:sz="4" w:space="0" w:color="auto"/>
              <w:bottom w:val="single" w:sz="4" w:space="0" w:color="auto"/>
              <w:right w:val="single" w:sz="4" w:space="0" w:color="auto"/>
            </w:tcBorders>
            <w:shd w:val="clear" w:color="auto" w:fill="auto"/>
            <w:vAlign w:val="center"/>
            <w:hideMark/>
          </w:tcPr>
          <w:p w14:paraId="2C984FEF" w14:textId="77777777" w:rsidR="00C93072" w:rsidRPr="002D18F1" w:rsidRDefault="00C93072" w:rsidP="00C93072">
            <w:pPr>
              <w:spacing w:after="0" w:line="240" w:lineRule="auto"/>
              <w:rPr>
                <w:rFonts w:ascii="Calibri" w:eastAsia="Times New Roman" w:hAnsi="Calibri" w:cs="Calibri"/>
                <w:color w:val="000000"/>
                <w:sz w:val="20"/>
                <w:szCs w:val="20"/>
              </w:rPr>
            </w:pPr>
            <w:r w:rsidRPr="002D18F1">
              <w:rPr>
                <w:rFonts w:ascii="Calibri" w:eastAsia="Times New Roman" w:hAnsi="Calibri" w:cs="Calibri"/>
                <w:color w:val="000000"/>
                <w:sz w:val="20"/>
                <w:szCs w:val="20"/>
              </w:rPr>
              <w:t>OFD/OPD MOBILE COMMAND VEHICLES #0222 - LYNCH DIVERSIFIED VEHICLES</w:t>
            </w:r>
          </w:p>
        </w:tc>
        <w:tc>
          <w:tcPr>
            <w:tcW w:w="1567" w:type="dxa"/>
            <w:tcBorders>
              <w:top w:val="nil"/>
              <w:left w:val="nil"/>
              <w:bottom w:val="single" w:sz="4" w:space="0" w:color="auto"/>
              <w:right w:val="single" w:sz="4" w:space="0" w:color="auto"/>
            </w:tcBorders>
            <w:shd w:val="clear" w:color="auto" w:fill="auto"/>
            <w:noWrap/>
            <w:vAlign w:val="center"/>
            <w:hideMark/>
          </w:tcPr>
          <w:p w14:paraId="6A3F3D24"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17198C8F"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In Use</w:t>
            </w:r>
          </w:p>
        </w:tc>
        <w:tc>
          <w:tcPr>
            <w:tcW w:w="2305" w:type="dxa"/>
            <w:tcBorders>
              <w:top w:val="nil"/>
              <w:left w:val="nil"/>
              <w:bottom w:val="single" w:sz="4" w:space="0" w:color="auto"/>
              <w:right w:val="single" w:sz="4" w:space="0" w:color="auto"/>
            </w:tcBorders>
            <w:shd w:val="clear" w:color="auto" w:fill="auto"/>
            <w:noWrap/>
            <w:vAlign w:val="center"/>
            <w:hideMark/>
          </w:tcPr>
          <w:p w14:paraId="4A3214CD" w14:textId="4B7271F5" w:rsidR="00C93072" w:rsidRPr="002D18F1" w:rsidRDefault="00755F1E" w:rsidP="00C93072">
            <w:pPr>
              <w:spacing w:after="0" w:line="240" w:lineRule="auto"/>
              <w:jc w:val="center"/>
              <w:rPr>
                <w:rFonts w:ascii="Calibri" w:eastAsia="Times New Roman" w:hAnsi="Calibri" w:cs="Calibri"/>
                <w:color w:val="000000"/>
                <w:sz w:val="20"/>
                <w:szCs w:val="20"/>
              </w:rPr>
            </w:pPr>
            <w:r>
              <w:rPr>
                <w:rFonts w:ascii="Calibri" w:eastAsia="Times New Roman" w:hAnsi="Calibri" w:cs="Calibri"/>
                <w:sz w:val="20"/>
                <w:szCs w:val="20"/>
              </w:rPr>
              <w:t>0</w:t>
            </w:r>
            <w:r w:rsidR="00C93072" w:rsidRPr="002D18F1">
              <w:rPr>
                <w:rFonts w:ascii="Calibri" w:eastAsia="Times New Roman" w:hAnsi="Calibri" w:cs="Calibri"/>
                <w:sz w:val="20"/>
                <w:szCs w:val="20"/>
              </w:rPr>
              <w:t> </w:t>
            </w:r>
          </w:p>
        </w:tc>
      </w:tr>
      <w:tr w:rsidR="00C93072" w:rsidRPr="002D18F1" w14:paraId="12D4D84A" w14:textId="77777777" w:rsidTr="00586896">
        <w:trPr>
          <w:trHeight w:val="767"/>
        </w:trPr>
        <w:tc>
          <w:tcPr>
            <w:tcW w:w="3799" w:type="dxa"/>
            <w:tcBorders>
              <w:top w:val="nil"/>
              <w:left w:val="single" w:sz="4" w:space="0" w:color="auto"/>
              <w:bottom w:val="single" w:sz="4" w:space="0" w:color="auto"/>
              <w:right w:val="single" w:sz="4" w:space="0" w:color="auto"/>
            </w:tcBorders>
            <w:shd w:val="clear" w:color="auto" w:fill="auto"/>
            <w:vAlign w:val="center"/>
            <w:hideMark/>
          </w:tcPr>
          <w:p w14:paraId="1A520E58" w14:textId="77777777" w:rsidR="00C93072" w:rsidRPr="002D18F1" w:rsidRDefault="00C93072" w:rsidP="00C93072">
            <w:pPr>
              <w:spacing w:after="0" w:line="240" w:lineRule="auto"/>
              <w:rPr>
                <w:rFonts w:ascii="Calibri" w:eastAsia="Times New Roman" w:hAnsi="Calibri" w:cs="Calibri"/>
                <w:color w:val="000000"/>
                <w:sz w:val="20"/>
                <w:szCs w:val="20"/>
              </w:rPr>
            </w:pPr>
            <w:r w:rsidRPr="002D18F1">
              <w:rPr>
                <w:rFonts w:ascii="Calibri" w:eastAsia="Times New Roman" w:hAnsi="Calibri" w:cs="Calibri"/>
                <w:color w:val="000000"/>
                <w:sz w:val="20"/>
                <w:szCs w:val="20"/>
              </w:rPr>
              <w:t>OPD COMMUNITY RESOURCE VEHICLES #1102/1103/1104 - LYNCH DIVERSIFIED VEHICLES</w:t>
            </w:r>
          </w:p>
        </w:tc>
        <w:tc>
          <w:tcPr>
            <w:tcW w:w="1567" w:type="dxa"/>
            <w:tcBorders>
              <w:top w:val="nil"/>
              <w:left w:val="nil"/>
              <w:bottom w:val="single" w:sz="4" w:space="0" w:color="auto"/>
              <w:right w:val="single" w:sz="4" w:space="0" w:color="auto"/>
            </w:tcBorders>
            <w:shd w:val="clear" w:color="auto" w:fill="auto"/>
            <w:noWrap/>
            <w:vAlign w:val="center"/>
            <w:hideMark/>
          </w:tcPr>
          <w:p w14:paraId="58FD1611"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3</w:t>
            </w:r>
          </w:p>
        </w:tc>
        <w:tc>
          <w:tcPr>
            <w:tcW w:w="1624" w:type="dxa"/>
            <w:tcBorders>
              <w:top w:val="nil"/>
              <w:left w:val="nil"/>
              <w:bottom w:val="single" w:sz="4" w:space="0" w:color="auto"/>
              <w:right w:val="single" w:sz="4" w:space="0" w:color="auto"/>
            </w:tcBorders>
            <w:shd w:val="clear" w:color="auto" w:fill="auto"/>
            <w:noWrap/>
            <w:vAlign w:val="center"/>
            <w:hideMark/>
          </w:tcPr>
          <w:p w14:paraId="00446AB0"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In Use</w:t>
            </w:r>
          </w:p>
        </w:tc>
        <w:tc>
          <w:tcPr>
            <w:tcW w:w="2305" w:type="dxa"/>
            <w:tcBorders>
              <w:top w:val="nil"/>
              <w:left w:val="nil"/>
              <w:bottom w:val="single" w:sz="4" w:space="0" w:color="auto"/>
              <w:right w:val="single" w:sz="4" w:space="0" w:color="auto"/>
            </w:tcBorders>
            <w:shd w:val="clear" w:color="auto" w:fill="auto"/>
            <w:noWrap/>
            <w:hideMark/>
          </w:tcPr>
          <w:p w14:paraId="5BBD939D" w14:textId="2D2CC36C" w:rsidR="00C93072" w:rsidRPr="002D18F1" w:rsidRDefault="00755F1E" w:rsidP="00755F1E">
            <w:pPr>
              <w:spacing w:before="24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C93072" w:rsidRPr="002D18F1" w14:paraId="4A696556" w14:textId="77777777" w:rsidTr="00A5065D">
        <w:trPr>
          <w:trHeight w:val="511"/>
        </w:trPr>
        <w:tc>
          <w:tcPr>
            <w:tcW w:w="3799" w:type="dxa"/>
            <w:tcBorders>
              <w:top w:val="nil"/>
              <w:left w:val="single" w:sz="4" w:space="0" w:color="auto"/>
              <w:bottom w:val="single" w:sz="4" w:space="0" w:color="auto"/>
              <w:right w:val="single" w:sz="4" w:space="0" w:color="auto"/>
            </w:tcBorders>
            <w:shd w:val="clear" w:color="auto" w:fill="auto"/>
            <w:vAlign w:val="center"/>
            <w:hideMark/>
          </w:tcPr>
          <w:p w14:paraId="53D31CFB" w14:textId="77777777" w:rsidR="00C93072" w:rsidRPr="002D18F1" w:rsidRDefault="00C93072" w:rsidP="00C93072">
            <w:pPr>
              <w:spacing w:after="0" w:line="240" w:lineRule="auto"/>
              <w:rPr>
                <w:rFonts w:ascii="Calibri" w:eastAsia="Times New Roman" w:hAnsi="Calibri" w:cs="Calibri"/>
                <w:color w:val="000000"/>
                <w:sz w:val="20"/>
                <w:szCs w:val="20"/>
              </w:rPr>
            </w:pPr>
            <w:r w:rsidRPr="002D18F1">
              <w:rPr>
                <w:rFonts w:ascii="Calibri" w:eastAsia="Times New Roman" w:hAnsi="Calibri" w:cs="Calibri"/>
                <w:color w:val="000000"/>
                <w:sz w:val="20"/>
                <w:szCs w:val="20"/>
              </w:rPr>
              <w:t>HOSTAGE NEGOTIATION TEAM #1197 - FARBER SPECIALTY VEHICLES</w:t>
            </w:r>
          </w:p>
        </w:tc>
        <w:tc>
          <w:tcPr>
            <w:tcW w:w="1567" w:type="dxa"/>
            <w:tcBorders>
              <w:top w:val="nil"/>
              <w:left w:val="nil"/>
              <w:bottom w:val="single" w:sz="4" w:space="0" w:color="auto"/>
              <w:right w:val="single" w:sz="4" w:space="0" w:color="auto"/>
            </w:tcBorders>
            <w:shd w:val="clear" w:color="auto" w:fill="auto"/>
            <w:noWrap/>
            <w:vAlign w:val="center"/>
            <w:hideMark/>
          </w:tcPr>
          <w:p w14:paraId="650BBE98"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1</w:t>
            </w:r>
          </w:p>
        </w:tc>
        <w:tc>
          <w:tcPr>
            <w:tcW w:w="1624" w:type="dxa"/>
            <w:tcBorders>
              <w:top w:val="nil"/>
              <w:left w:val="nil"/>
              <w:bottom w:val="single" w:sz="4" w:space="0" w:color="auto"/>
              <w:right w:val="single" w:sz="4" w:space="0" w:color="auto"/>
            </w:tcBorders>
            <w:shd w:val="clear" w:color="auto" w:fill="auto"/>
            <w:noWrap/>
            <w:vAlign w:val="center"/>
            <w:hideMark/>
          </w:tcPr>
          <w:p w14:paraId="0E9BBF43" w14:textId="77777777" w:rsidR="00C93072" w:rsidRPr="002D18F1" w:rsidRDefault="00C93072" w:rsidP="00C93072">
            <w:pPr>
              <w:spacing w:after="0" w:line="240" w:lineRule="auto"/>
              <w:jc w:val="center"/>
              <w:rPr>
                <w:rFonts w:ascii="Calibri" w:eastAsia="Times New Roman" w:hAnsi="Calibri" w:cs="Calibri"/>
                <w:color w:val="000000"/>
                <w:sz w:val="20"/>
                <w:szCs w:val="20"/>
              </w:rPr>
            </w:pPr>
            <w:r w:rsidRPr="002D18F1">
              <w:rPr>
                <w:rFonts w:ascii="Calibri" w:eastAsia="Times New Roman" w:hAnsi="Calibri" w:cs="Calibri"/>
                <w:color w:val="000000"/>
                <w:sz w:val="20"/>
                <w:szCs w:val="20"/>
              </w:rPr>
              <w:t>In Use</w:t>
            </w:r>
          </w:p>
        </w:tc>
        <w:tc>
          <w:tcPr>
            <w:tcW w:w="2305" w:type="dxa"/>
            <w:tcBorders>
              <w:top w:val="nil"/>
              <w:left w:val="nil"/>
              <w:bottom w:val="single" w:sz="4" w:space="0" w:color="auto"/>
              <w:right w:val="single" w:sz="4" w:space="0" w:color="auto"/>
            </w:tcBorders>
            <w:shd w:val="clear" w:color="auto" w:fill="auto"/>
            <w:noWrap/>
            <w:vAlign w:val="center"/>
            <w:hideMark/>
          </w:tcPr>
          <w:p w14:paraId="0805325A" w14:textId="607FFD05" w:rsidR="00C93072" w:rsidRPr="002D18F1" w:rsidRDefault="00755F1E" w:rsidP="00C93072">
            <w:pPr>
              <w:spacing w:after="0" w:line="240" w:lineRule="auto"/>
              <w:jc w:val="center"/>
              <w:rPr>
                <w:rFonts w:ascii="Calibri" w:eastAsia="Times New Roman" w:hAnsi="Calibri" w:cs="Calibri"/>
                <w:color w:val="000000"/>
                <w:sz w:val="20"/>
                <w:szCs w:val="20"/>
              </w:rPr>
            </w:pPr>
            <w:r>
              <w:rPr>
                <w:rFonts w:ascii="Calibri" w:eastAsia="Times New Roman" w:hAnsi="Calibri" w:cs="Calibri"/>
                <w:sz w:val="20"/>
                <w:szCs w:val="20"/>
              </w:rPr>
              <w:t>0</w:t>
            </w:r>
          </w:p>
        </w:tc>
      </w:tr>
    </w:tbl>
    <w:p w14:paraId="1DEBCBB8" w14:textId="79F3187F" w:rsidR="00FF0C41" w:rsidRDefault="00FF0C41" w:rsidP="00240D67">
      <w:pPr>
        <w:spacing w:after="0"/>
        <w:jc w:val="both"/>
      </w:pPr>
    </w:p>
    <w:p w14:paraId="7DFFCB5A" w14:textId="77777777" w:rsidR="00FF0C41" w:rsidRDefault="00FF0C41" w:rsidP="00240D67">
      <w:pPr>
        <w:spacing w:after="0"/>
        <w:jc w:val="both"/>
      </w:pPr>
    </w:p>
    <w:tbl>
      <w:tblPr>
        <w:tblW w:w="9315" w:type="dxa"/>
        <w:tblLook w:val="04A0" w:firstRow="1" w:lastRow="0" w:firstColumn="1" w:lastColumn="0" w:noHBand="0" w:noVBand="1"/>
      </w:tblPr>
      <w:tblGrid>
        <w:gridCol w:w="3808"/>
        <w:gridCol w:w="1571"/>
        <w:gridCol w:w="1626"/>
        <w:gridCol w:w="2310"/>
      </w:tblGrid>
      <w:tr w:rsidR="001E414C" w:rsidRPr="001E414C" w14:paraId="25FCD7F7" w14:textId="77777777" w:rsidTr="003967A8">
        <w:trPr>
          <w:trHeight w:val="278"/>
        </w:trPr>
        <w:tc>
          <w:tcPr>
            <w:tcW w:w="3808" w:type="dxa"/>
            <w:tcBorders>
              <w:top w:val="single" w:sz="4" w:space="0" w:color="auto"/>
              <w:left w:val="single" w:sz="4" w:space="0" w:color="auto"/>
              <w:bottom w:val="single" w:sz="4" w:space="0" w:color="auto"/>
              <w:right w:val="nil"/>
            </w:tcBorders>
            <w:shd w:val="clear" w:color="000000" w:fill="D0CECE"/>
            <w:vAlign w:val="center"/>
            <w:hideMark/>
          </w:tcPr>
          <w:p w14:paraId="25A244C0" w14:textId="77777777" w:rsidR="001E414C" w:rsidRPr="001E414C" w:rsidRDefault="001E414C" w:rsidP="001E414C">
            <w:pPr>
              <w:spacing w:after="0" w:line="240" w:lineRule="auto"/>
              <w:rPr>
                <w:rFonts w:ascii="Calibri" w:eastAsia="Times New Roman" w:hAnsi="Calibri" w:cs="Calibri"/>
                <w:b/>
                <w:bCs/>
                <w:color w:val="000000"/>
                <w:sz w:val="22"/>
                <w:szCs w:val="22"/>
              </w:rPr>
            </w:pPr>
            <w:r w:rsidRPr="001E414C">
              <w:rPr>
                <w:rFonts w:ascii="Calibri" w:eastAsia="Times New Roman" w:hAnsi="Calibri" w:cs="Calibri"/>
                <w:b/>
                <w:bCs/>
                <w:color w:val="000000"/>
                <w:sz w:val="22"/>
                <w:szCs w:val="22"/>
              </w:rPr>
              <w:t>BREACHING APPARATUSES</w:t>
            </w:r>
          </w:p>
        </w:tc>
        <w:tc>
          <w:tcPr>
            <w:tcW w:w="1571" w:type="dxa"/>
            <w:tcBorders>
              <w:top w:val="single" w:sz="4" w:space="0" w:color="auto"/>
              <w:left w:val="nil"/>
              <w:bottom w:val="single" w:sz="4" w:space="0" w:color="auto"/>
              <w:right w:val="nil"/>
            </w:tcBorders>
            <w:shd w:val="clear" w:color="000000" w:fill="D0CECE"/>
            <w:noWrap/>
            <w:vAlign w:val="center"/>
            <w:hideMark/>
          </w:tcPr>
          <w:p w14:paraId="5D344E91" w14:textId="77777777" w:rsidR="001E414C" w:rsidRPr="001E414C" w:rsidRDefault="001E414C" w:rsidP="001E414C">
            <w:pPr>
              <w:spacing w:after="0" w:line="240" w:lineRule="auto"/>
              <w:jc w:val="center"/>
              <w:rPr>
                <w:rFonts w:ascii="Calibri" w:eastAsia="Times New Roman" w:hAnsi="Calibri" w:cs="Calibri"/>
                <w:b/>
                <w:bCs/>
                <w:color w:val="000000"/>
                <w:sz w:val="22"/>
                <w:szCs w:val="22"/>
              </w:rPr>
            </w:pPr>
            <w:r w:rsidRPr="001E414C">
              <w:rPr>
                <w:rFonts w:ascii="Calibri" w:eastAsia="Times New Roman" w:hAnsi="Calibri" w:cs="Calibri"/>
                <w:b/>
                <w:bCs/>
                <w:color w:val="000000"/>
                <w:sz w:val="22"/>
                <w:szCs w:val="22"/>
              </w:rPr>
              <w:t>QTY</w:t>
            </w:r>
          </w:p>
        </w:tc>
        <w:tc>
          <w:tcPr>
            <w:tcW w:w="1626" w:type="dxa"/>
            <w:tcBorders>
              <w:top w:val="single" w:sz="4" w:space="0" w:color="auto"/>
              <w:left w:val="nil"/>
              <w:bottom w:val="single" w:sz="4" w:space="0" w:color="auto"/>
              <w:right w:val="nil"/>
            </w:tcBorders>
            <w:shd w:val="clear" w:color="000000" w:fill="D0CECE"/>
            <w:noWrap/>
            <w:vAlign w:val="center"/>
            <w:hideMark/>
          </w:tcPr>
          <w:p w14:paraId="3AB70231" w14:textId="77777777" w:rsidR="001E414C" w:rsidRPr="001E414C" w:rsidRDefault="001E414C" w:rsidP="001E414C">
            <w:pPr>
              <w:spacing w:after="0" w:line="240" w:lineRule="auto"/>
              <w:jc w:val="center"/>
              <w:rPr>
                <w:rFonts w:ascii="Calibri" w:eastAsia="Times New Roman" w:hAnsi="Calibri" w:cs="Calibri"/>
                <w:b/>
                <w:bCs/>
                <w:color w:val="000000"/>
                <w:sz w:val="22"/>
                <w:szCs w:val="22"/>
              </w:rPr>
            </w:pPr>
            <w:r w:rsidRPr="001E414C">
              <w:rPr>
                <w:rFonts w:ascii="Calibri" w:eastAsia="Times New Roman" w:hAnsi="Calibri" w:cs="Calibri"/>
                <w:b/>
                <w:bCs/>
                <w:color w:val="000000"/>
                <w:sz w:val="22"/>
                <w:szCs w:val="22"/>
              </w:rPr>
              <w:t xml:space="preserve">IN USE/RETIRED </w:t>
            </w:r>
          </w:p>
        </w:tc>
        <w:tc>
          <w:tcPr>
            <w:tcW w:w="2310" w:type="dxa"/>
            <w:tcBorders>
              <w:top w:val="single" w:sz="4" w:space="0" w:color="auto"/>
              <w:left w:val="nil"/>
              <w:bottom w:val="single" w:sz="4" w:space="0" w:color="auto"/>
              <w:right w:val="single" w:sz="4" w:space="0" w:color="auto"/>
            </w:tcBorders>
            <w:shd w:val="clear" w:color="000000" w:fill="D0CECE"/>
            <w:noWrap/>
            <w:vAlign w:val="center"/>
            <w:hideMark/>
          </w:tcPr>
          <w:p w14:paraId="19DBF2C3" w14:textId="77777777" w:rsidR="001E414C" w:rsidRPr="001E414C" w:rsidRDefault="001E414C" w:rsidP="001E414C">
            <w:pPr>
              <w:spacing w:after="0" w:line="240" w:lineRule="auto"/>
              <w:jc w:val="center"/>
              <w:rPr>
                <w:rFonts w:ascii="Calibri" w:eastAsia="Times New Roman" w:hAnsi="Calibri" w:cs="Calibri"/>
                <w:b/>
                <w:bCs/>
                <w:color w:val="000000"/>
                <w:sz w:val="20"/>
                <w:szCs w:val="20"/>
              </w:rPr>
            </w:pPr>
            <w:r w:rsidRPr="001E414C">
              <w:rPr>
                <w:rFonts w:ascii="Calibri" w:eastAsia="Times New Roman" w:hAnsi="Calibri" w:cs="Calibri"/>
                <w:b/>
                <w:bCs/>
                <w:color w:val="000000"/>
                <w:sz w:val="20"/>
                <w:szCs w:val="20"/>
              </w:rPr>
              <w:t>QTY SOUGHT IN NEXT YEAR</w:t>
            </w:r>
          </w:p>
        </w:tc>
      </w:tr>
      <w:tr w:rsidR="001E414C" w:rsidRPr="001E414C" w14:paraId="18F003D4" w14:textId="77777777" w:rsidTr="003967A8">
        <w:trPr>
          <w:trHeight w:val="472"/>
        </w:trPr>
        <w:tc>
          <w:tcPr>
            <w:tcW w:w="3808" w:type="dxa"/>
            <w:tcBorders>
              <w:top w:val="nil"/>
              <w:left w:val="single" w:sz="4" w:space="0" w:color="auto"/>
              <w:bottom w:val="single" w:sz="4" w:space="0" w:color="auto"/>
              <w:right w:val="single" w:sz="4" w:space="0" w:color="auto"/>
            </w:tcBorders>
            <w:shd w:val="clear" w:color="auto" w:fill="auto"/>
            <w:vAlign w:val="center"/>
            <w:hideMark/>
          </w:tcPr>
          <w:p w14:paraId="6FF5F040" w14:textId="77777777" w:rsidR="001E414C" w:rsidRPr="00C17E93" w:rsidRDefault="001E414C" w:rsidP="001E414C">
            <w:pPr>
              <w:spacing w:after="0" w:line="240" w:lineRule="auto"/>
              <w:rPr>
                <w:rFonts w:ascii="Calibri" w:eastAsia="Times New Roman" w:hAnsi="Calibri" w:cs="Calibri"/>
                <w:color w:val="000000"/>
                <w:sz w:val="20"/>
                <w:szCs w:val="20"/>
              </w:rPr>
            </w:pPr>
            <w:r w:rsidRPr="00C17E93">
              <w:rPr>
                <w:rFonts w:ascii="Calibri" w:eastAsia="Times New Roman" w:hAnsi="Calibri" w:cs="Calibri"/>
                <w:color w:val="000000"/>
                <w:sz w:val="20"/>
                <w:szCs w:val="20"/>
              </w:rPr>
              <w:t>Remington Breaching Shotgun - REMINGTON ARMS COMPANY</w:t>
            </w:r>
          </w:p>
        </w:tc>
        <w:tc>
          <w:tcPr>
            <w:tcW w:w="1571" w:type="dxa"/>
            <w:tcBorders>
              <w:top w:val="nil"/>
              <w:left w:val="nil"/>
              <w:bottom w:val="single" w:sz="4" w:space="0" w:color="auto"/>
              <w:right w:val="single" w:sz="4" w:space="0" w:color="auto"/>
            </w:tcBorders>
            <w:shd w:val="clear" w:color="auto" w:fill="auto"/>
            <w:noWrap/>
            <w:vAlign w:val="center"/>
            <w:hideMark/>
          </w:tcPr>
          <w:p w14:paraId="490EB911" w14:textId="66D5F408"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w:t>
            </w:r>
            <w:r w:rsidR="00BA1FB2" w:rsidRPr="00C17E93">
              <w:rPr>
                <w:rFonts w:ascii="Calibri" w:eastAsia="Times New Roman" w:hAnsi="Calibri" w:cs="Calibri"/>
                <w:color w:val="000000"/>
                <w:sz w:val="20"/>
                <w:szCs w:val="20"/>
              </w:rPr>
              <w:t>2</w:t>
            </w:r>
          </w:p>
        </w:tc>
        <w:tc>
          <w:tcPr>
            <w:tcW w:w="1626" w:type="dxa"/>
            <w:tcBorders>
              <w:top w:val="nil"/>
              <w:left w:val="nil"/>
              <w:bottom w:val="single" w:sz="4" w:space="0" w:color="auto"/>
              <w:right w:val="single" w:sz="4" w:space="0" w:color="auto"/>
            </w:tcBorders>
            <w:shd w:val="clear" w:color="auto" w:fill="auto"/>
            <w:noWrap/>
            <w:vAlign w:val="center"/>
            <w:hideMark/>
          </w:tcPr>
          <w:p w14:paraId="54DE97B8" w14:textId="77777777"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In use</w:t>
            </w:r>
          </w:p>
        </w:tc>
        <w:tc>
          <w:tcPr>
            <w:tcW w:w="2310" w:type="dxa"/>
            <w:tcBorders>
              <w:top w:val="nil"/>
              <w:left w:val="nil"/>
              <w:bottom w:val="single" w:sz="4" w:space="0" w:color="auto"/>
              <w:right w:val="single" w:sz="4" w:space="0" w:color="auto"/>
            </w:tcBorders>
            <w:shd w:val="clear" w:color="auto" w:fill="auto"/>
            <w:noWrap/>
            <w:vAlign w:val="bottom"/>
            <w:hideMark/>
          </w:tcPr>
          <w:p w14:paraId="7A6F3FD0" w14:textId="408615A0" w:rsidR="004330A7" w:rsidRPr="00C17E93" w:rsidRDefault="004330A7" w:rsidP="0079601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0</w:t>
            </w:r>
          </w:p>
        </w:tc>
      </w:tr>
      <w:tr w:rsidR="001E414C" w:rsidRPr="001E414C" w14:paraId="47F83F7C" w14:textId="77777777" w:rsidTr="003967A8">
        <w:trPr>
          <w:trHeight w:val="472"/>
        </w:trPr>
        <w:tc>
          <w:tcPr>
            <w:tcW w:w="3808" w:type="dxa"/>
            <w:tcBorders>
              <w:top w:val="nil"/>
              <w:left w:val="single" w:sz="4" w:space="0" w:color="auto"/>
              <w:bottom w:val="single" w:sz="4" w:space="0" w:color="auto"/>
              <w:right w:val="single" w:sz="4" w:space="0" w:color="auto"/>
            </w:tcBorders>
            <w:shd w:val="clear" w:color="auto" w:fill="auto"/>
            <w:vAlign w:val="center"/>
            <w:hideMark/>
          </w:tcPr>
          <w:p w14:paraId="4ACF99D5" w14:textId="77777777" w:rsidR="001E414C" w:rsidRPr="00C17E93" w:rsidRDefault="001E414C" w:rsidP="001E414C">
            <w:pPr>
              <w:spacing w:after="0" w:line="240" w:lineRule="auto"/>
              <w:rPr>
                <w:rFonts w:ascii="Calibri" w:eastAsia="Times New Roman" w:hAnsi="Calibri" w:cs="Calibri"/>
                <w:color w:val="000000"/>
                <w:sz w:val="20"/>
                <w:szCs w:val="20"/>
              </w:rPr>
            </w:pPr>
            <w:r w:rsidRPr="00C17E93">
              <w:rPr>
                <w:rFonts w:ascii="Calibri" w:eastAsia="Times New Roman" w:hAnsi="Calibri" w:cs="Calibri"/>
                <w:color w:val="000000"/>
                <w:sz w:val="20"/>
                <w:szCs w:val="20"/>
              </w:rPr>
              <w:t xml:space="preserve">Royal Arms 12 GA Breaching Rounds Tesar - ROYAL ARMS INTERNATIONAL </w:t>
            </w:r>
          </w:p>
        </w:tc>
        <w:tc>
          <w:tcPr>
            <w:tcW w:w="1571" w:type="dxa"/>
            <w:tcBorders>
              <w:top w:val="nil"/>
              <w:left w:val="nil"/>
              <w:bottom w:val="single" w:sz="4" w:space="0" w:color="auto"/>
              <w:right w:val="single" w:sz="4" w:space="0" w:color="auto"/>
            </w:tcBorders>
            <w:shd w:val="clear" w:color="auto" w:fill="auto"/>
            <w:noWrap/>
            <w:vAlign w:val="center"/>
            <w:hideMark/>
          </w:tcPr>
          <w:p w14:paraId="194D549A" w14:textId="6E27B94C"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w:t>
            </w:r>
            <w:r w:rsidR="00BA1FB2" w:rsidRPr="00C17E93">
              <w:rPr>
                <w:rFonts w:ascii="Calibri" w:eastAsia="Times New Roman" w:hAnsi="Calibri" w:cs="Calibri"/>
                <w:color w:val="000000"/>
                <w:sz w:val="20"/>
                <w:szCs w:val="20"/>
              </w:rPr>
              <w:t>0</w:t>
            </w:r>
          </w:p>
        </w:tc>
        <w:tc>
          <w:tcPr>
            <w:tcW w:w="1626" w:type="dxa"/>
            <w:tcBorders>
              <w:top w:val="nil"/>
              <w:left w:val="nil"/>
              <w:bottom w:val="single" w:sz="4" w:space="0" w:color="auto"/>
              <w:right w:val="single" w:sz="4" w:space="0" w:color="auto"/>
            </w:tcBorders>
            <w:shd w:val="clear" w:color="auto" w:fill="auto"/>
            <w:noWrap/>
            <w:vAlign w:val="center"/>
            <w:hideMark/>
          </w:tcPr>
          <w:p w14:paraId="46B351B7" w14:textId="77777777"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In use</w:t>
            </w:r>
          </w:p>
        </w:tc>
        <w:tc>
          <w:tcPr>
            <w:tcW w:w="2310" w:type="dxa"/>
            <w:tcBorders>
              <w:top w:val="nil"/>
              <w:left w:val="nil"/>
              <w:bottom w:val="single" w:sz="4" w:space="0" w:color="auto"/>
              <w:right w:val="single" w:sz="4" w:space="0" w:color="auto"/>
            </w:tcBorders>
            <w:shd w:val="clear" w:color="auto" w:fill="auto"/>
            <w:noWrap/>
            <w:vAlign w:val="bottom"/>
            <w:hideMark/>
          </w:tcPr>
          <w:p w14:paraId="6852B50A" w14:textId="36842834" w:rsidR="001E414C" w:rsidRPr="00C17E93" w:rsidRDefault="00CA19F2" w:rsidP="0079601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50r</w:t>
            </w:r>
            <w:r w:rsidR="00755F1E">
              <w:rPr>
                <w:rFonts w:ascii="Calibri" w:eastAsia="Times New Roman" w:hAnsi="Calibri" w:cs="Calibri"/>
                <w:color w:val="000000"/>
                <w:sz w:val="20"/>
                <w:szCs w:val="20"/>
              </w:rPr>
              <w:t>ds</w:t>
            </w:r>
          </w:p>
        </w:tc>
      </w:tr>
      <w:tr w:rsidR="001E414C" w:rsidRPr="001E414C" w14:paraId="1E162EA0" w14:textId="77777777" w:rsidTr="003967A8">
        <w:trPr>
          <w:trHeight w:val="472"/>
        </w:trPr>
        <w:tc>
          <w:tcPr>
            <w:tcW w:w="3808" w:type="dxa"/>
            <w:tcBorders>
              <w:top w:val="nil"/>
              <w:left w:val="single" w:sz="4" w:space="0" w:color="auto"/>
              <w:bottom w:val="single" w:sz="4" w:space="0" w:color="auto"/>
              <w:right w:val="single" w:sz="4" w:space="0" w:color="auto"/>
            </w:tcBorders>
            <w:shd w:val="clear" w:color="auto" w:fill="auto"/>
            <w:vAlign w:val="center"/>
            <w:hideMark/>
          </w:tcPr>
          <w:p w14:paraId="19A865BF" w14:textId="77777777" w:rsidR="001E414C" w:rsidRPr="00C17E93" w:rsidRDefault="001E414C" w:rsidP="001E414C">
            <w:pPr>
              <w:spacing w:after="0" w:line="240" w:lineRule="auto"/>
              <w:rPr>
                <w:rFonts w:ascii="Calibri" w:eastAsia="Times New Roman" w:hAnsi="Calibri" w:cs="Calibri"/>
                <w:color w:val="000000"/>
                <w:sz w:val="20"/>
                <w:szCs w:val="20"/>
              </w:rPr>
            </w:pPr>
            <w:r w:rsidRPr="00C17E93">
              <w:rPr>
                <w:rFonts w:ascii="Calibri" w:eastAsia="Times New Roman" w:hAnsi="Calibri" w:cs="Calibri"/>
                <w:color w:val="000000"/>
                <w:sz w:val="20"/>
                <w:szCs w:val="20"/>
              </w:rPr>
              <w:t xml:space="preserve">Royal Arms 12 GA Breaching Rounds Tesar-2 - ROYAL ARMS INTERNATIONAL </w:t>
            </w:r>
          </w:p>
        </w:tc>
        <w:tc>
          <w:tcPr>
            <w:tcW w:w="1571" w:type="dxa"/>
            <w:tcBorders>
              <w:top w:val="nil"/>
              <w:left w:val="nil"/>
              <w:bottom w:val="single" w:sz="4" w:space="0" w:color="auto"/>
              <w:right w:val="single" w:sz="4" w:space="0" w:color="auto"/>
            </w:tcBorders>
            <w:shd w:val="clear" w:color="auto" w:fill="auto"/>
            <w:noWrap/>
            <w:vAlign w:val="center"/>
            <w:hideMark/>
          </w:tcPr>
          <w:p w14:paraId="6C5400DD" w14:textId="4C5F3EE6"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w:t>
            </w:r>
            <w:r w:rsidR="00BA1FB2" w:rsidRPr="00C17E93">
              <w:rPr>
                <w:rFonts w:ascii="Calibri" w:eastAsia="Times New Roman" w:hAnsi="Calibri" w:cs="Calibri"/>
                <w:color w:val="000000"/>
                <w:sz w:val="20"/>
                <w:szCs w:val="20"/>
              </w:rPr>
              <w:t>4 boxes</w:t>
            </w:r>
            <w:r w:rsidR="00CF2FC4" w:rsidRPr="00C17E93">
              <w:rPr>
                <w:rFonts w:ascii="Calibri" w:eastAsia="Times New Roman" w:hAnsi="Calibri" w:cs="Calibri"/>
                <w:color w:val="000000"/>
                <w:sz w:val="20"/>
                <w:szCs w:val="20"/>
              </w:rPr>
              <w:t xml:space="preserve"> (5mds)</w:t>
            </w:r>
          </w:p>
        </w:tc>
        <w:tc>
          <w:tcPr>
            <w:tcW w:w="1626" w:type="dxa"/>
            <w:tcBorders>
              <w:top w:val="nil"/>
              <w:left w:val="nil"/>
              <w:bottom w:val="single" w:sz="4" w:space="0" w:color="auto"/>
              <w:right w:val="single" w:sz="4" w:space="0" w:color="auto"/>
            </w:tcBorders>
            <w:shd w:val="clear" w:color="auto" w:fill="auto"/>
            <w:noWrap/>
            <w:vAlign w:val="center"/>
            <w:hideMark/>
          </w:tcPr>
          <w:p w14:paraId="6DB20C21" w14:textId="77777777"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In use</w:t>
            </w:r>
          </w:p>
        </w:tc>
        <w:tc>
          <w:tcPr>
            <w:tcW w:w="2310" w:type="dxa"/>
            <w:tcBorders>
              <w:top w:val="nil"/>
              <w:left w:val="nil"/>
              <w:bottom w:val="single" w:sz="4" w:space="0" w:color="auto"/>
              <w:right w:val="single" w:sz="4" w:space="0" w:color="auto"/>
            </w:tcBorders>
            <w:shd w:val="clear" w:color="auto" w:fill="auto"/>
            <w:noWrap/>
            <w:vAlign w:val="bottom"/>
            <w:hideMark/>
          </w:tcPr>
          <w:p w14:paraId="628832EA" w14:textId="3D677F09" w:rsidR="001E414C" w:rsidRPr="00C17E93" w:rsidRDefault="00CA19F2" w:rsidP="0079601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50rds</w:t>
            </w:r>
          </w:p>
        </w:tc>
      </w:tr>
      <w:tr w:rsidR="001E414C" w:rsidRPr="001E414C" w14:paraId="7D0485C9" w14:textId="77777777" w:rsidTr="003967A8">
        <w:trPr>
          <w:trHeight w:val="472"/>
        </w:trPr>
        <w:tc>
          <w:tcPr>
            <w:tcW w:w="3808" w:type="dxa"/>
            <w:tcBorders>
              <w:top w:val="nil"/>
              <w:left w:val="single" w:sz="4" w:space="0" w:color="auto"/>
              <w:bottom w:val="single" w:sz="4" w:space="0" w:color="auto"/>
              <w:right w:val="single" w:sz="4" w:space="0" w:color="auto"/>
            </w:tcBorders>
            <w:shd w:val="clear" w:color="auto" w:fill="auto"/>
            <w:vAlign w:val="center"/>
            <w:hideMark/>
          </w:tcPr>
          <w:p w14:paraId="54076E04" w14:textId="77777777" w:rsidR="001E414C" w:rsidRPr="00C17E93" w:rsidRDefault="001E414C" w:rsidP="001E414C">
            <w:pPr>
              <w:spacing w:after="0" w:line="240" w:lineRule="auto"/>
              <w:rPr>
                <w:rFonts w:ascii="Calibri" w:eastAsia="Times New Roman" w:hAnsi="Calibri" w:cs="Calibri"/>
                <w:color w:val="000000"/>
                <w:sz w:val="20"/>
                <w:szCs w:val="20"/>
              </w:rPr>
            </w:pPr>
            <w:r w:rsidRPr="00C17E93">
              <w:rPr>
                <w:rFonts w:ascii="Calibri" w:eastAsia="Times New Roman" w:hAnsi="Calibri" w:cs="Calibri"/>
                <w:color w:val="000000"/>
                <w:sz w:val="20"/>
                <w:szCs w:val="20"/>
              </w:rPr>
              <w:t xml:space="preserve">Royal Arms 12 GA Breaching Rounds Tescr-3 - ROYAL ARMS INTERNATIONAL </w:t>
            </w:r>
          </w:p>
        </w:tc>
        <w:tc>
          <w:tcPr>
            <w:tcW w:w="1571" w:type="dxa"/>
            <w:tcBorders>
              <w:top w:val="nil"/>
              <w:left w:val="nil"/>
              <w:bottom w:val="single" w:sz="4" w:space="0" w:color="auto"/>
              <w:right w:val="single" w:sz="4" w:space="0" w:color="auto"/>
            </w:tcBorders>
            <w:shd w:val="clear" w:color="auto" w:fill="auto"/>
            <w:noWrap/>
            <w:vAlign w:val="center"/>
            <w:hideMark/>
          </w:tcPr>
          <w:p w14:paraId="3C146AA4" w14:textId="52DD4FCD"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w:t>
            </w:r>
            <w:r w:rsidR="00CF2FC4" w:rsidRPr="00C17E93">
              <w:rPr>
                <w:rFonts w:ascii="Calibri" w:eastAsia="Times New Roman" w:hAnsi="Calibri" w:cs="Calibri"/>
                <w:color w:val="000000"/>
                <w:sz w:val="20"/>
                <w:szCs w:val="20"/>
              </w:rPr>
              <w:t>4 boxes (5mds)</w:t>
            </w:r>
          </w:p>
        </w:tc>
        <w:tc>
          <w:tcPr>
            <w:tcW w:w="1626" w:type="dxa"/>
            <w:tcBorders>
              <w:top w:val="nil"/>
              <w:left w:val="nil"/>
              <w:bottom w:val="single" w:sz="4" w:space="0" w:color="auto"/>
              <w:right w:val="single" w:sz="4" w:space="0" w:color="auto"/>
            </w:tcBorders>
            <w:shd w:val="clear" w:color="auto" w:fill="auto"/>
            <w:noWrap/>
            <w:vAlign w:val="center"/>
            <w:hideMark/>
          </w:tcPr>
          <w:p w14:paraId="764BF196" w14:textId="77777777" w:rsidR="001E414C" w:rsidRPr="00C17E93" w:rsidRDefault="001E414C" w:rsidP="001E414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 In use</w:t>
            </w:r>
          </w:p>
        </w:tc>
        <w:tc>
          <w:tcPr>
            <w:tcW w:w="2310" w:type="dxa"/>
            <w:tcBorders>
              <w:top w:val="nil"/>
              <w:left w:val="nil"/>
              <w:bottom w:val="single" w:sz="4" w:space="0" w:color="auto"/>
              <w:right w:val="single" w:sz="4" w:space="0" w:color="auto"/>
            </w:tcBorders>
            <w:shd w:val="clear" w:color="auto" w:fill="auto"/>
            <w:noWrap/>
            <w:vAlign w:val="bottom"/>
            <w:hideMark/>
          </w:tcPr>
          <w:p w14:paraId="5A8009CB" w14:textId="46815FB3" w:rsidR="001E414C" w:rsidRPr="00C17E93" w:rsidRDefault="00CA19F2" w:rsidP="0079601C">
            <w:pPr>
              <w:spacing w:after="0" w:line="240" w:lineRule="auto"/>
              <w:jc w:val="center"/>
              <w:rPr>
                <w:rFonts w:ascii="Calibri" w:eastAsia="Times New Roman" w:hAnsi="Calibri" w:cs="Calibri"/>
                <w:color w:val="000000"/>
                <w:sz w:val="20"/>
                <w:szCs w:val="20"/>
              </w:rPr>
            </w:pPr>
            <w:r w:rsidRPr="00C17E93">
              <w:rPr>
                <w:rFonts w:ascii="Calibri" w:eastAsia="Times New Roman" w:hAnsi="Calibri" w:cs="Calibri"/>
                <w:color w:val="000000"/>
                <w:sz w:val="20"/>
                <w:szCs w:val="20"/>
              </w:rPr>
              <w:t>50rds</w:t>
            </w:r>
          </w:p>
        </w:tc>
      </w:tr>
      <w:tr w:rsidR="004142B0" w:rsidRPr="001E414C" w14:paraId="25525044" w14:textId="77777777" w:rsidTr="00586896">
        <w:trPr>
          <w:trHeight w:val="278"/>
        </w:trPr>
        <w:tc>
          <w:tcPr>
            <w:tcW w:w="3808" w:type="dxa"/>
            <w:tcBorders>
              <w:top w:val="nil"/>
              <w:left w:val="single" w:sz="4" w:space="0" w:color="auto"/>
              <w:bottom w:val="single" w:sz="4" w:space="0" w:color="auto"/>
              <w:right w:val="single" w:sz="4" w:space="0" w:color="auto"/>
            </w:tcBorders>
            <w:shd w:val="clear" w:color="auto" w:fill="auto"/>
            <w:noWrap/>
            <w:vAlign w:val="center"/>
            <w:hideMark/>
          </w:tcPr>
          <w:p w14:paraId="318D7671" w14:textId="77777777" w:rsidR="004142B0" w:rsidRPr="00C17E93" w:rsidRDefault="004142B0" w:rsidP="004142B0">
            <w:pPr>
              <w:spacing w:after="0" w:line="240" w:lineRule="auto"/>
              <w:rPr>
                <w:rFonts w:ascii="Calibri" w:eastAsia="Times New Roman" w:hAnsi="Calibri" w:cs="Calibri"/>
                <w:sz w:val="20"/>
                <w:szCs w:val="20"/>
              </w:rPr>
            </w:pPr>
            <w:r w:rsidRPr="00C17E93">
              <w:rPr>
                <w:rFonts w:ascii="Calibri" w:eastAsia="Times New Roman" w:hAnsi="Calibri" w:cs="Calibri"/>
                <w:sz w:val="20"/>
                <w:szCs w:val="20"/>
              </w:rPr>
              <w:t>Dyno Nobel / Primacord 21</w:t>
            </w:r>
          </w:p>
        </w:tc>
        <w:tc>
          <w:tcPr>
            <w:tcW w:w="1571" w:type="dxa"/>
            <w:tcBorders>
              <w:top w:val="nil"/>
              <w:left w:val="nil"/>
              <w:bottom w:val="single" w:sz="4" w:space="0" w:color="auto"/>
              <w:right w:val="single" w:sz="4" w:space="0" w:color="auto"/>
            </w:tcBorders>
            <w:shd w:val="clear" w:color="auto" w:fill="auto"/>
            <w:noWrap/>
            <w:vAlign w:val="center"/>
            <w:hideMark/>
          </w:tcPr>
          <w:p w14:paraId="1B05A1CC" w14:textId="79790527"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2324</w:t>
            </w:r>
            <w:r w:rsidR="008B548A" w:rsidRPr="00C17E93">
              <w:rPr>
                <w:rFonts w:ascii="Calibri" w:eastAsia="Times New Roman" w:hAnsi="Calibri" w:cs="Calibri"/>
                <w:sz w:val="20"/>
                <w:szCs w:val="20"/>
              </w:rPr>
              <w:t xml:space="preserve"> </w:t>
            </w:r>
            <w:proofErr w:type="spellStart"/>
            <w:r w:rsidR="008B548A" w:rsidRPr="00C17E93">
              <w:rPr>
                <w:rFonts w:ascii="Calibri" w:eastAsia="Times New Roman" w:hAnsi="Calibri" w:cs="Calibri"/>
                <w:sz w:val="20"/>
                <w:szCs w:val="20"/>
              </w:rPr>
              <w:t>ft</w:t>
            </w:r>
            <w:r w:rsidRPr="00C17E93">
              <w:rPr>
                <w:rFonts w:ascii="Calibri" w:eastAsia="Times New Roman" w:hAnsi="Calibri" w:cs="Calibri"/>
                <w:sz w:val="20"/>
                <w:szCs w:val="20"/>
              </w:rPr>
              <w:t>t</w:t>
            </w:r>
            <w:proofErr w:type="spellEnd"/>
          </w:p>
        </w:tc>
        <w:tc>
          <w:tcPr>
            <w:tcW w:w="1626" w:type="dxa"/>
            <w:tcBorders>
              <w:top w:val="nil"/>
              <w:left w:val="nil"/>
              <w:bottom w:val="single" w:sz="4" w:space="0" w:color="auto"/>
              <w:right w:val="single" w:sz="4" w:space="0" w:color="auto"/>
            </w:tcBorders>
            <w:shd w:val="clear" w:color="auto" w:fill="auto"/>
            <w:noWrap/>
            <w:vAlign w:val="center"/>
            <w:hideMark/>
          </w:tcPr>
          <w:p w14:paraId="421CD34B" w14:textId="77777777"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In use</w:t>
            </w:r>
          </w:p>
        </w:tc>
        <w:tc>
          <w:tcPr>
            <w:tcW w:w="2310" w:type="dxa"/>
            <w:tcBorders>
              <w:top w:val="nil"/>
              <w:left w:val="nil"/>
              <w:bottom w:val="single" w:sz="4" w:space="0" w:color="auto"/>
              <w:right w:val="single" w:sz="4" w:space="0" w:color="auto"/>
            </w:tcBorders>
            <w:shd w:val="clear" w:color="auto" w:fill="auto"/>
            <w:noWrap/>
            <w:hideMark/>
          </w:tcPr>
          <w:p w14:paraId="66E2C953" w14:textId="0DE11066" w:rsidR="004142B0" w:rsidRPr="00C17E93" w:rsidRDefault="00755F1E" w:rsidP="0079601C">
            <w:pPr>
              <w:spacing w:after="0" w:line="240" w:lineRule="auto"/>
              <w:jc w:val="center"/>
              <w:rPr>
                <w:rFonts w:ascii="Calibri" w:eastAsia="Times New Roman" w:hAnsi="Calibri" w:cs="Calibri"/>
                <w:sz w:val="20"/>
                <w:szCs w:val="20"/>
              </w:rPr>
            </w:pPr>
            <w:r>
              <w:rPr>
                <w:rFonts w:ascii="Calibri" w:eastAsia="Times New Roman" w:hAnsi="Calibri" w:cs="Calibri"/>
                <w:sz w:val="20"/>
                <w:szCs w:val="20"/>
              </w:rPr>
              <w:t>0</w:t>
            </w:r>
          </w:p>
        </w:tc>
      </w:tr>
      <w:tr w:rsidR="004142B0" w:rsidRPr="001E414C" w14:paraId="5A000F90" w14:textId="77777777" w:rsidTr="00586896">
        <w:trPr>
          <w:trHeight w:val="278"/>
        </w:trPr>
        <w:tc>
          <w:tcPr>
            <w:tcW w:w="3808" w:type="dxa"/>
            <w:tcBorders>
              <w:top w:val="nil"/>
              <w:left w:val="single" w:sz="4" w:space="0" w:color="auto"/>
              <w:bottom w:val="single" w:sz="4" w:space="0" w:color="auto"/>
              <w:right w:val="single" w:sz="4" w:space="0" w:color="auto"/>
            </w:tcBorders>
            <w:shd w:val="clear" w:color="auto" w:fill="auto"/>
            <w:noWrap/>
            <w:vAlign w:val="center"/>
            <w:hideMark/>
          </w:tcPr>
          <w:p w14:paraId="61DE15BF" w14:textId="77777777" w:rsidR="004142B0" w:rsidRPr="00C17E93" w:rsidRDefault="004142B0" w:rsidP="004142B0">
            <w:pPr>
              <w:spacing w:after="0" w:line="240" w:lineRule="auto"/>
              <w:rPr>
                <w:rFonts w:ascii="Calibri" w:eastAsia="Times New Roman" w:hAnsi="Calibri" w:cs="Calibri"/>
                <w:sz w:val="20"/>
                <w:szCs w:val="20"/>
              </w:rPr>
            </w:pPr>
            <w:r w:rsidRPr="00C17E93">
              <w:rPr>
                <w:rFonts w:ascii="Calibri" w:eastAsia="Times New Roman" w:hAnsi="Calibri" w:cs="Calibri"/>
                <w:sz w:val="20"/>
                <w:szCs w:val="20"/>
              </w:rPr>
              <w:t>Dyno Nobel / Primacord 10</w:t>
            </w:r>
          </w:p>
        </w:tc>
        <w:tc>
          <w:tcPr>
            <w:tcW w:w="1571" w:type="dxa"/>
            <w:tcBorders>
              <w:top w:val="nil"/>
              <w:left w:val="nil"/>
              <w:bottom w:val="single" w:sz="4" w:space="0" w:color="auto"/>
              <w:right w:val="single" w:sz="4" w:space="0" w:color="auto"/>
            </w:tcBorders>
            <w:shd w:val="clear" w:color="auto" w:fill="auto"/>
            <w:noWrap/>
            <w:vAlign w:val="center"/>
            <w:hideMark/>
          </w:tcPr>
          <w:p w14:paraId="1FF52072" w14:textId="7336C10A"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20</w:t>
            </w:r>
            <w:r w:rsidR="00007E18" w:rsidRPr="00C17E93">
              <w:rPr>
                <w:rFonts w:ascii="Calibri" w:eastAsia="Times New Roman" w:hAnsi="Calibri" w:cs="Calibri"/>
                <w:sz w:val="20"/>
                <w:szCs w:val="20"/>
              </w:rPr>
              <w:t>03</w:t>
            </w:r>
            <w:r w:rsidR="008B548A" w:rsidRPr="00C17E93">
              <w:rPr>
                <w:rFonts w:ascii="Calibri" w:eastAsia="Times New Roman" w:hAnsi="Calibri" w:cs="Calibri"/>
                <w:sz w:val="20"/>
                <w:szCs w:val="20"/>
              </w:rPr>
              <w:t xml:space="preserve"> </w:t>
            </w:r>
            <w:r w:rsidRPr="00C17E93">
              <w:rPr>
                <w:rFonts w:ascii="Calibri" w:eastAsia="Times New Roman" w:hAnsi="Calibri" w:cs="Calibri"/>
                <w:sz w:val="20"/>
                <w:szCs w:val="20"/>
              </w:rPr>
              <w:t>4ft</w:t>
            </w:r>
          </w:p>
        </w:tc>
        <w:tc>
          <w:tcPr>
            <w:tcW w:w="1626" w:type="dxa"/>
            <w:tcBorders>
              <w:top w:val="nil"/>
              <w:left w:val="nil"/>
              <w:bottom w:val="single" w:sz="4" w:space="0" w:color="auto"/>
              <w:right w:val="single" w:sz="4" w:space="0" w:color="auto"/>
            </w:tcBorders>
            <w:shd w:val="clear" w:color="auto" w:fill="auto"/>
            <w:noWrap/>
            <w:vAlign w:val="center"/>
            <w:hideMark/>
          </w:tcPr>
          <w:p w14:paraId="19EA8A03" w14:textId="77777777"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In use</w:t>
            </w:r>
          </w:p>
        </w:tc>
        <w:tc>
          <w:tcPr>
            <w:tcW w:w="2310" w:type="dxa"/>
            <w:tcBorders>
              <w:top w:val="nil"/>
              <w:left w:val="nil"/>
              <w:bottom w:val="single" w:sz="4" w:space="0" w:color="auto"/>
              <w:right w:val="single" w:sz="4" w:space="0" w:color="auto"/>
            </w:tcBorders>
            <w:shd w:val="clear" w:color="auto" w:fill="auto"/>
            <w:noWrap/>
            <w:hideMark/>
          </w:tcPr>
          <w:p w14:paraId="55BD4B56" w14:textId="1C305873" w:rsidR="004142B0" w:rsidRPr="00C17E93" w:rsidRDefault="00755F1E" w:rsidP="0079601C">
            <w:pPr>
              <w:spacing w:after="0" w:line="240" w:lineRule="auto"/>
              <w:jc w:val="center"/>
              <w:rPr>
                <w:rFonts w:ascii="Calibri" w:eastAsia="Times New Roman" w:hAnsi="Calibri" w:cs="Calibri"/>
                <w:sz w:val="20"/>
                <w:szCs w:val="20"/>
              </w:rPr>
            </w:pPr>
            <w:r>
              <w:rPr>
                <w:rFonts w:ascii="Calibri" w:eastAsia="Times New Roman" w:hAnsi="Calibri" w:cs="Calibri"/>
                <w:sz w:val="20"/>
                <w:szCs w:val="20"/>
              </w:rPr>
              <w:t>0</w:t>
            </w:r>
          </w:p>
        </w:tc>
      </w:tr>
      <w:tr w:rsidR="004142B0" w:rsidRPr="001E414C" w14:paraId="5F99B41E" w14:textId="77777777" w:rsidTr="00586896">
        <w:trPr>
          <w:trHeight w:val="278"/>
        </w:trPr>
        <w:tc>
          <w:tcPr>
            <w:tcW w:w="3808" w:type="dxa"/>
            <w:tcBorders>
              <w:top w:val="nil"/>
              <w:left w:val="single" w:sz="4" w:space="0" w:color="auto"/>
              <w:bottom w:val="single" w:sz="4" w:space="0" w:color="auto"/>
              <w:right w:val="single" w:sz="4" w:space="0" w:color="auto"/>
            </w:tcBorders>
            <w:shd w:val="clear" w:color="auto" w:fill="auto"/>
            <w:noWrap/>
            <w:vAlign w:val="center"/>
            <w:hideMark/>
          </w:tcPr>
          <w:p w14:paraId="4F61E1AD" w14:textId="77777777" w:rsidR="004142B0" w:rsidRPr="00C17E93" w:rsidRDefault="004142B0" w:rsidP="004142B0">
            <w:pPr>
              <w:spacing w:after="0" w:line="240" w:lineRule="auto"/>
              <w:rPr>
                <w:rFonts w:ascii="Calibri" w:eastAsia="Times New Roman" w:hAnsi="Calibri" w:cs="Calibri"/>
                <w:sz w:val="20"/>
                <w:szCs w:val="20"/>
              </w:rPr>
            </w:pPr>
            <w:r w:rsidRPr="00C17E93">
              <w:rPr>
                <w:rFonts w:ascii="Calibri" w:eastAsia="Times New Roman" w:hAnsi="Calibri" w:cs="Calibri"/>
                <w:sz w:val="20"/>
                <w:szCs w:val="20"/>
              </w:rPr>
              <w:t>Dyno Nobel / Primacord 5</w:t>
            </w:r>
          </w:p>
        </w:tc>
        <w:tc>
          <w:tcPr>
            <w:tcW w:w="1571" w:type="dxa"/>
            <w:tcBorders>
              <w:top w:val="nil"/>
              <w:left w:val="nil"/>
              <w:bottom w:val="single" w:sz="4" w:space="0" w:color="auto"/>
              <w:right w:val="single" w:sz="4" w:space="0" w:color="auto"/>
            </w:tcBorders>
            <w:shd w:val="clear" w:color="auto" w:fill="auto"/>
            <w:noWrap/>
            <w:vAlign w:val="center"/>
            <w:hideMark/>
          </w:tcPr>
          <w:p w14:paraId="791B85EE" w14:textId="1972A21E"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29</w:t>
            </w:r>
            <w:r w:rsidR="008B548A" w:rsidRPr="00C17E93">
              <w:rPr>
                <w:rFonts w:ascii="Calibri" w:eastAsia="Times New Roman" w:hAnsi="Calibri" w:cs="Calibri"/>
                <w:sz w:val="20"/>
                <w:szCs w:val="20"/>
              </w:rPr>
              <w:t xml:space="preserve">31 </w:t>
            </w:r>
            <w:r w:rsidRPr="00C17E93">
              <w:rPr>
                <w:rFonts w:ascii="Calibri" w:eastAsia="Times New Roman" w:hAnsi="Calibri" w:cs="Calibri"/>
                <w:sz w:val="20"/>
                <w:szCs w:val="20"/>
              </w:rPr>
              <w:t>ft</w:t>
            </w:r>
          </w:p>
        </w:tc>
        <w:tc>
          <w:tcPr>
            <w:tcW w:w="1626" w:type="dxa"/>
            <w:tcBorders>
              <w:top w:val="nil"/>
              <w:left w:val="nil"/>
              <w:bottom w:val="single" w:sz="4" w:space="0" w:color="auto"/>
              <w:right w:val="single" w:sz="4" w:space="0" w:color="auto"/>
            </w:tcBorders>
            <w:shd w:val="clear" w:color="auto" w:fill="auto"/>
            <w:noWrap/>
            <w:vAlign w:val="center"/>
            <w:hideMark/>
          </w:tcPr>
          <w:p w14:paraId="2FEE04BB" w14:textId="77777777"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In use</w:t>
            </w:r>
          </w:p>
        </w:tc>
        <w:tc>
          <w:tcPr>
            <w:tcW w:w="2310" w:type="dxa"/>
            <w:tcBorders>
              <w:top w:val="nil"/>
              <w:left w:val="nil"/>
              <w:bottom w:val="single" w:sz="4" w:space="0" w:color="auto"/>
              <w:right w:val="single" w:sz="4" w:space="0" w:color="auto"/>
            </w:tcBorders>
            <w:shd w:val="clear" w:color="auto" w:fill="auto"/>
            <w:noWrap/>
            <w:hideMark/>
          </w:tcPr>
          <w:p w14:paraId="59384AC8" w14:textId="62744DBD" w:rsidR="004142B0" w:rsidRPr="00C17E93" w:rsidRDefault="00755F1E" w:rsidP="0079601C">
            <w:pPr>
              <w:spacing w:after="0" w:line="240" w:lineRule="auto"/>
              <w:jc w:val="center"/>
              <w:rPr>
                <w:rFonts w:ascii="Calibri" w:eastAsia="Times New Roman" w:hAnsi="Calibri" w:cs="Calibri"/>
                <w:sz w:val="20"/>
                <w:szCs w:val="20"/>
              </w:rPr>
            </w:pPr>
            <w:r>
              <w:rPr>
                <w:rFonts w:ascii="Calibri" w:eastAsia="Times New Roman" w:hAnsi="Calibri" w:cs="Calibri"/>
                <w:sz w:val="20"/>
                <w:szCs w:val="20"/>
              </w:rPr>
              <w:t>0</w:t>
            </w:r>
          </w:p>
        </w:tc>
      </w:tr>
      <w:tr w:rsidR="004142B0" w:rsidRPr="001E414C" w14:paraId="42880432" w14:textId="77777777" w:rsidTr="00586896">
        <w:trPr>
          <w:trHeight w:val="278"/>
        </w:trPr>
        <w:tc>
          <w:tcPr>
            <w:tcW w:w="3808" w:type="dxa"/>
            <w:tcBorders>
              <w:top w:val="nil"/>
              <w:left w:val="single" w:sz="4" w:space="0" w:color="auto"/>
              <w:bottom w:val="single" w:sz="4" w:space="0" w:color="auto"/>
              <w:right w:val="single" w:sz="4" w:space="0" w:color="auto"/>
            </w:tcBorders>
            <w:shd w:val="clear" w:color="auto" w:fill="auto"/>
            <w:noWrap/>
            <w:vAlign w:val="center"/>
            <w:hideMark/>
          </w:tcPr>
          <w:p w14:paraId="269FDE75" w14:textId="77777777" w:rsidR="004142B0" w:rsidRPr="00C17E93" w:rsidRDefault="004142B0" w:rsidP="004142B0">
            <w:pPr>
              <w:spacing w:after="0" w:line="240" w:lineRule="auto"/>
              <w:rPr>
                <w:rFonts w:ascii="Calibri" w:eastAsia="Times New Roman" w:hAnsi="Calibri" w:cs="Calibri"/>
                <w:sz w:val="20"/>
                <w:szCs w:val="20"/>
              </w:rPr>
            </w:pPr>
            <w:r w:rsidRPr="00C17E93">
              <w:rPr>
                <w:rFonts w:ascii="Calibri" w:eastAsia="Times New Roman" w:hAnsi="Calibri" w:cs="Calibri"/>
                <w:sz w:val="20"/>
                <w:szCs w:val="20"/>
              </w:rPr>
              <w:t>Dyno Nobel / Primacord 4y</w:t>
            </w:r>
          </w:p>
        </w:tc>
        <w:tc>
          <w:tcPr>
            <w:tcW w:w="1571" w:type="dxa"/>
            <w:tcBorders>
              <w:top w:val="nil"/>
              <w:left w:val="nil"/>
              <w:bottom w:val="single" w:sz="4" w:space="0" w:color="auto"/>
              <w:right w:val="single" w:sz="4" w:space="0" w:color="auto"/>
            </w:tcBorders>
            <w:shd w:val="clear" w:color="auto" w:fill="auto"/>
            <w:noWrap/>
            <w:vAlign w:val="center"/>
            <w:hideMark/>
          </w:tcPr>
          <w:p w14:paraId="5E25F622" w14:textId="2A8EE147"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w:t>
            </w:r>
            <w:r w:rsidR="00345FC1" w:rsidRPr="00C17E93">
              <w:rPr>
                <w:rFonts w:ascii="Calibri" w:eastAsia="Times New Roman" w:hAnsi="Calibri" w:cs="Calibri"/>
                <w:sz w:val="20"/>
                <w:szCs w:val="20"/>
              </w:rPr>
              <w:t xml:space="preserve">1998.21 </w:t>
            </w:r>
            <w:r w:rsidRPr="00C17E93">
              <w:rPr>
                <w:rFonts w:ascii="Calibri" w:eastAsia="Times New Roman" w:hAnsi="Calibri" w:cs="Calibri"/>
                <w:sz w:val="20"/>
                <w:szCs w:val="20"/>
              </w:rPr>
              <w:t>ft</w:t>
            </w:r>
          </w:p>
        </w:tc>
        <w:tc>
          <w:tcPr>
            <w:tcW w:w="1626" w:type="dxa"/>
            <w:tcBorders>
              <w:top w:val="nil"/>
              <w:left w:val="nil"/>
              <w:bottom w:val="single" w:sz="4" w:space="0" w:color="auto"/>
              <w:right w:val="single" w:sz="4" w:space="0" w:color="auto"/>
            </w:tcBorders>
            <w:shd w:val="clear" w:color="auto" w:fill="auto"/>
            <w:noWrap/>
            <w:vAlign w:val="center"/>
            <w:hideMark/>
          </w:tcPr>
          <w:p w14:paraId="71606910" w14:textId="77777777" w:rsidR="004142B0" w:rsidRPr="00C17E93" w:rsidRDefault="004142B0" w:rsidP="004142B0">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In use</w:t>
            </w:r>
          </w:p>
        </w:tc>
        <w:tc>
          <w:tcPr>
            <w:tcW w:w="2310" w:type="dxa"/>
            <w:tcBorders>
              <w:top w:val="nil"/>
              <w:left w:val="nil"/>
              <w:bottom w:val="single" w:sz="4" w:space="0" w:color="auto"/>
              <w:right w:val="single" w:sz="4" w:space="0" w:color="auto"/>
            </w:tcBorders>
            <w:shd w:val="clear" w:color="auto" w:fill="auto"/>
            <w:noWrap/>
            <w:hideMark/>
          </w:tcPr>
          <w:p w14:paraId="1AAB8E8A" w14:textId="360AEB8A" w:rsidR="004142B0" w:rsidRPr="00C17E93" w:rsidRDefault="00755F1E" w:rsidP="0079601C">
            <w:pPr>
              <w:spacing w:after="0" w:line="240" w:lineRule="auto"/>
              <w:jc w:val="center"/>
              <w:rPr>
                <w:rFonts w:ascii="Calibri" w:eastAsia="Times New Roman" w:hAnsi="Calibri" w:cs="Calibri"/>
                <w:sz w:val="20"/>
                <w:szCs w:val="20"/>
              </w:rPr>
            </w:pPr>
            <w:r>
              <w:rPr>
                <w:rFonts w:ascii="Calibri" w:eastAsia="Times New Roman" w:hAnsi="Calibri" w:cs="Calibri"/>
                <w:sz w:val="20"/>
                <w:szCs w:val="20"/>
              </w:rPr>
              <w:t>0</w:t>
            </w:r>
          </w:p>
        </w:tc>
      </w:tr>
      <w:tr w:rsidR="001E414C" w:rsidRPr="001E414C" w14:paraId="287D129A" w14:textId="77777777" w:rsidTr="003967A8">
        <w:trPr>
          <w:trHeight w:val="278"/>
        </w:trPr>
        <w:tc>
          <w:tcPr>
            <w:tcW w:w="3808" w:type="dxa"/>
            <w:tcBorders>
              <w:top w:val="nil"/>
              <w:left w:val="single" w:sz="4" w:space="0" w:color="auto"/>
              <w:bottom w:val="single" w:sz="4" w:space="0" w:color="auto"/>
              <w:right w:val="single" w:sz="4" w:space="0" w:color="auto"/>
            </w:tcBorders>
            <w:shd w:val="clear" w:color="auto" w:fill="auto"/>
            <w:noWrap/>
            <w:vAlign w:val="center"/>
            <w:hideMark/>
          </w:tcPr>
          <w:p w14:paraId="7715D79D" w14:textId="77777777" w:rsidR="001E414C" w:rsidRPr="00C17E93" w:rsidRDefault="001E414C" w:rsidP="001E414C">
            <w:pPr>
              <w:spacing w:after="0" w:line="240" w:lineRule="auto"/>
              <w:rPr>
                <w:rFonts w:ascii="Calibri" w:eastAsia="Times New Roman" w:hAnsi="Calibri" w:cs="Calibri"/>
                <w:sz w:val="20"/>
                <w:szCs w:val="20"/>
              </w:rPr>
            </w:pPr>
            <w:r w:rsidRPr="00C17E93">
              <w:rPr>
                <w:rFonts w:ascii="Calibri" w:eastAsia="Times New Roman" w:hAnsi="Calibri" w:cs="Calibri"/>
                <w:sz w:val="20"/>
                <w:szCs w:val="20"/>
              </w:rPr>
              <w:t>Ensign-Bickford / PRIMASHEET</w:t>
            </w:r>
          </w:p>
        </w:tc>
        <w:tc>
          <w:tcPr>
            <w:tcW w:w="1571" w:type="dxa"/>
            <w:tcBorders>
              <w:top w:val="nil"/>
              <w:left w:val="nil"/>
              <w:bottom w:val="single" w:sz="4" w:space="0" w:color="auto"/>
              <w:right w:val="single" w:sz="4" w:space="0" w:color="auto"/>
            </w:tcBorders>
            <w:shd w:val="clear" w:color="auto" w:fill="auto"/>
            <w:noWrap/>
            <w:vAlign w:val="center"/>
            <w:hideMark/>
          </w:tcPr>
          <w:p w14:paraId="1BFD9FFE" w14:textId="46652ABF" w:rsidR="001E414C" w:rsidRPr="00C17E93" w:rsidRDefault="001E414C" w:rsidP="001E414C">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8</w:t>
            </w:r>
            <w:r w:rsidR="00345FC1" w:rsidRPr="00C17E93">
              <w:rPr>
                <w:rFonts w:ascii="Calibri" w:eastAsia="Times New Roman" w:hAnsi="Calibri" w:cs="Calibri"/>
                <w:sz w:val="20"/>
                <w:szCs w:val="20"/>
              </w:rPr>
              <w:t xml:space="preserve"> </w:t>
            </w:r>
            <w:r w:rsidRPr="00C17E93">
              <w:rPr>
                <w:rFonts w:ascii="Calibri" w:eastAsia="Times New Roman" w:hAnsi="Calibri" w:cs="Calibri"/>
                <w:sz w:val="20"/>
                <w:szCs w:val="20"/>
              </w:rPr>
              <w:t>lbs</w:t>
            </w:r>
          </w:p>
        </w:tc>
        <w:tc>
          <w:tcPr>
            <w:tcW w:w="1626" w:type="dxa"/>
            <w:tcBorders>
              <w:top w:val="nil"/>
              <w:left w:val="nil"/>
              <w:bottom w:val="single" w:sz="4" w:space="0" w:color="auto"/>
              <w:right w:val="single" w:sz="4" w:space="0" w:color="auto"/>
            </w:tcBorders>
            <w:shd w:val="clear" w:color="auto" w:fill="auto"/>
            <w:noWrap/>
            <w:vAlign w:val="center"/>
            <w:hideMark/>
          </w:tcPr>
          <w:p w14:paraId="6BEF93C9" w14:textId="77777777" w:rsidR="001E414C" w:rsidRPr="00C17E93" w:rsidRDefault="001E414C" w:rsidP="001E414C">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In use</w:t>
            </w:r>
          </w:p>
        </w:tc>
        <w:tc>
          <w:tcPr>
            <w:tcW w:w="2310" w:type="dxa"/>
            <w:tcBorders>
              <w:top w:val="nil"/>
              <w:left w:val="nil"/>
              <w:bottom w:val="single" w:sz="4" w:space="0" w:color="auto"/>
              <w:right w:val="single" w:sz="4" w:space="0" w:color="auto"/>
            </w:tcBorders>
            <w:shd w:val="clear" w:color="auto" w:fill="auto"/>
            <w:noWrap/>
            <w:vAlign w:val="bottom"/>
            <w:hideMark/>
          </w:tcPr>
          <w:p w14:paraId="61056EEB" w14:textId="34DE4359" w:rsidR="001E414C" w:rsidRPr="00C17E93" w:rsidRDefault="0079601C" w:rsidP="0079601C">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0 phasing out</w:t>
            </w:r>
          </w:p>
        </w:tc>
      </w:tr>
      <w:tr w:rsidR="001E414C" w:rsidRPr="001E414C" w14:paraId="43D303C7" w14:textId="77777777" w:rsidTr="003967A8">
        <w:trPr>
          <w:trHeight w:val="278"/>
        </w:trPr>
        <w:tc>
          <w:tcPr>
            <w:tcW w:w="3808" w:type="dxa"/>
            <w:tcBorders>
              <w:top w:val="nil"/>
              <w:left w:val="single" w:sz="4" w:space="0" w:color="auto"/>
              <w:bottom w:val="single" w:sz="4" w:space="0" w:color="auto"/>
              <w:right w:val="single" w:sz="4" w:space="0" w:color="auto"/>
            </w:tcBorders>
            <w:shd w:val="clear" w:color="auto" w:fill="auto"/>
            <w:noWrap/>
            <w:vAlign w:val="center"/>
            <w:hideMark/>
          </w:tcPr>
          <w:p w14:paraId="613F60A1" w14:textId="77777777" w:rsidR="001E414C" w:rsidRPr="00C17E93" w:rsidRDefault="001E414C" w:rsidP="001E414C">
            <w:pPr>
              <w:spacing w:after="0" w:line="240" w:lineRule="auto"/>
              <w:rPr>
                <w:rFonts w:ascii="Calibri" w:eastAsia="Times New Roman" w:hAnsi="Calibri" w:cs="Calibri"/>
                <w:sz w:val="20"/>
                <w:szCs w:val="20"/>
              </w:rPr>
            </w:pPr>
            <w:r w:rsidRPr="00C17E93">
              <w:rPr>
                <w:rFonts w:ascii="Calibri" w:eastAsia="Times New Roman" w:hAnsi="Calibri" w:cs="Calibri"/>
                <w:sz w:val="20"/>
                <w:szCs w:val="20"/>
              </w:rPr>
              <w:t>Dyno Nobel / Nonel MS 1.4B</w:t>
            </w:r>
          </w:p>
        </w:tc>
        <w:tc>
          <w:tcPr>
            <w:tcW w:w="1571" w:type="dxa"/>
            <w:tcBorders>
              <w:top w:val="nil"/>
              <w:left w:val="nil"/>
              <w:bottom w:val="single" w:sz="4" w:space="0" w:color="auto"/>
              <w:right w:val="single" w:sz="4" w:space="0" w:color="auto"/>
            </w:tcBorders>
            <w:shd w:val="clear" w:color="auto" w:fill="auto"/>
            <w:noWrap/>
            <w:vAlign w:val="center"/>
            <w:hideMark/>
          </w:tcPr>
          <w:p w14:paraId="576AF3A7" w14:textId="009C2455" w:rsidR="001E414C" w:rsidRPr="00C17E93" w:rsidRDefault="001E414C" w:rsidP="001E414C">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w:t>
            </w:r>
            <w:r w:rsidR="00B94DAD" w:rsidRPr="00C17E93">
              <w:rPr>
                <w:rFonts w:ascii="Calibri" w:eastAsia="Times New Roman" w:hAnsi="Calibri" w:cs="Calibri"/>
                <w:sz w:val="20"/>
                <w:szCs w:val="20"/>
              </w:rPr>
              <w:t>275 units</w:t>
            </w:r>
          </w:p>
        </w:tc>
        <w:tc>
          <w:tcPr>
            <w:tcW w:w="1626" w:type="dxa"/>
            <w:tcBorders>
              <w:top w:val="nil"/>
              <w:left w:val="nil"/>
              <w:bottom w:val="single" w:sz="4" w:space="0" w:color="auto"/>
              <w:right w:val="single" w:sz="4" w:space="0" w:color="auto"/>
            </w:tcBorders>
            <w:shd w:val="clear" w:color="auto" w:fill="auto"/>
            <w:noWrap/>
            <w:vAlign w:val="center"/>
            <w:hideMark/>
          </w:tcPr>
          <w:p w14:paraId="3D122E7A" w14:textId="238BAEF6" w:rsidR="001E414C" w:rsidRPr="00C17E93" w:rsidRDefault="001E414C" w:rsidP="001E414C">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 </w:t>
            </w:r>
            <w:r w:rsidR="005E5DC7" w:rsidRPr="00C17E93">
              <w:rPr>
                <w:rFonts w:ascii="Calibri" w:eastAsia="Times New Roman" w:hAnsi="Calibri" w:cs="Calibri"/>
                <w:sz w:val="20"/>
                <w:szCs w:val="20"/>
              </w:rPr>
              <w:t>E</w:t>
            </w:r>
            <w:r w:rsidR="00B94DAD" w:rsidRPr="00C17E93">
              <w:rPr>
                <w:rFonts w:ascii="Calibri" w:eastAsia="Times New Roman" w:hAnsi="Calibri" w:cs="Calibri"/>
                <w:sz w:val="20"/>
                <w:szCs w:val="20"/>
              </w:rPr>
              <w:t>xpired</w:t>
            </w:r>
            <w:r w:rsidR="005E5DC7" w:rsidRPr="00C17E93">
              <w:rPr>
                <w:rFonts w:ascii="Calibri" w:eastAsia="Times New Roman" w:hAnsi="Calibri" w:cs="Calibri"/>
                <w:sz w:val="20"/>
                <w:szCs w:val="20"/>
              </w:rPr>
              <w:t xml:space="preserve"> 3/2024</w:t>
            </w:r>
          </w:p>
        </w:tc>
        <w:tc>
          <w:tcPr>
            <w:tcW w:w="2310" w:type="dxa"/>
            <w:tcBorders>
              <w:top w:val="nil"/>
              <w:left w:val="nil"/>
              <w:bottom w:val="single" w:sz="4" w:space="0" w:color="auto"/>
              <w:right w:val="single" w:sz="4" w:space="0" w:color="auto"/>
            </w:tcBorders>
            <w:shd w:val="clear" w:color="auto" w:fill="auto"/>
            <w:noWrap/>
            <w:vAlign w:val="bottom"/>
            <w:hideMark/>
          </w:tcPr>
          <w:p w14:paraId="7D8DCBDE" w14:textId="473F22F5" w:rsidR="0079601C" w:rsidRPr="00C17E93" w:rsidRDefault="005E5DC7" w:rsidP="0079601C">
            <w:pPr>
              <w:spacing w:after="0" w:line="240" w:lineRule="auto"/>
              <w:jc w:val="center"/>
              <w:rPr>
                <w:rFonts w:ascii="Calibri" w:eastAsia="Times New Roman" w:hAnsi="Calibri" w:cs="Calibri"/>
                <w:sz w:val="20"/>
                <w:szCs w:val="20"/>
              </w:rPr>
            </w:pPr>
            <w:r w:rsidRPr="00C17E93">
              <w:rPr>
                <w:rFonts w:ascii="Calibri" w:eastAsia="Times New Roman" w:hAnsi="Calibri" w:cs="Calibri"/>
                <w:sz w:val="20"/>
                <w:szCs w:val="20"/>
              </w:rPr>
              <w:t>30 units</w:t>
            </w:r>
          </w:p>
        </w:tc>
      </w:tr>
    </w:tbl>
    <w:p w14:paraId="21A8DAC9" w14:textId="385208DC" w:rsidR="00312681" w:rsidRDefault="00312681" w:rsidP="00BA37CE">
      <w:pPr>
        <w:spacing w:after="0"/>
        <w:jc w:val="both"/>
        <w:rPr>
          <w:rFonts w:cstheme="minorHAnsi"/>
          <w:sz w:val="20"/>
          <w:szCs w:val="20"/>
        </w:rPr>
      </w:pPr>
    </w:p>
    <w:p w14:paraId="3E2AA754" w14:textId="77777777" w:rsidR="00FF0C41" w:rsidRDefault="00FF0C41" w:rsidP="00BA37CE">
      <w:pPr>
        <w:spacing w:after="0"/>
        <w:jc w:val="both"/>
        <w:rPr>
          <w:rFonts w:cstheme="minorHAnsi"/>
          <w:sz w:val="20"/>
          <w:szCs w:val="20"/>
        </w:rPr>
      </w:pPr>
    </w:p>
    <w:tbl>
      <w:tblPr>
        <w:tblW w:w="9352" w:type="dxa"/>
        <w:tblLook w:val="04A0" w:firstRow="1" w:lastRow="0" w:firstColumn="1" w:lastColumn="0" w:noHBand="0" w:noVBand="1"/>
      </w:tblPr>
      <w:tblGrid>
        <w:gridCol w:w="3822"/>
        <w:gridCol w:w="1144"/>
        <w:gridCol w:w="2067"/>
        <w:gridCol w:w="2319"/>
      </w:tblGrid>
      <w:tr w:rsidR="00312681" w:rsidRPr="00312681" w14:paraId="26B5A938" w14:textId="77777777" w:rsidTr="002236C1">
        <w:trPr>
          <w:trHeight w:val="253"/>
        </w:trPr>
        <w:tc>
          <w:tcPr>
            <w:tcW w:w="7033" w:type="dxa"/>
            <w:gridSpan w:val="3"/>
            <w:tcBorders>
              <w:top w:val="single" w:sz="4" w:space="0" w:color="auto"/>
              <w:left w:val="single" w:sz="4" w:space="0" w:color="auto"/>
              <w:bottom w:val="nil"/>
              <w:right w:val="nil"/>
            </w:tcBorders>
            <w:shd w:val="clear" w:color="000000" w:fill="D0CECE"/>
            <w:noWrap/>
            <w:vAlign w:val="center"/>
            <w:hideMark/>
          </w:tcPr>
          <w:p w14:paraId="5885CFF8" w14:textId="77777777" w:rsidR="00312681" w:rsidRPr="00312681" w:rsidRDefault="00312681" w:rsidP="00312681">
            <w:pPr>
              <w:spacing w:after="0" w:line="240" w:lineRule="auto"/>
              <w:jc w:val="both"/>
              <w:rPr>
                <w:rFonts w:ascii="Calibri" w:eastAsia="Times New Roman" w:hAnsi="Calibri" w:cs="Calibri"/>
                <w:b/>
                <w:bCs/>
                <w:color w:val="000000"/>
                <w:sz w:val="22"/>
                <w:szCs w:val="22"/>
              </w:rPr>
            </w:pPr>
            <w:r w:rsidRPr="00312681">
              <w:rPr>
                <w:rFonts w:ascii="Calibri" w:eastAsia="Times New Roman" w:hAnsi="Calibri" w:cs="Calibri"/>
                <w:b/>
                <w:bCs/>
                <w:color w:val="000000"/>
                <w:sz w:val="22"/>
                <w:szCs w:val="22"/>
              </w:rPr>
              <w:t>SPECIALIZED FIREARM RIFLES &amp; AMMUNITION</w:t>
            </w:r>
          </w:p>
        </w:tc>
        <w:tc>
          <w:tcPr>
            <w:tcW w:w="2319" w:type="dxa"/>
            <w:tcBorders>
              <w:top w:val="single" w:sz="4" w:space="0" w:color="auto"/>
              <w:left w:val="nil"/>
              <w:bottom w:val="nil"/>
              <w:right w:val="single" w:sz="4" w:space="0" w:color="auto"/>
            </w:tcBorders>
            <w:shd w:val="clear" w:color="000000" w:fill="D0CECE"/>
            <w:noWrap/>
            <w:vAlign w:val="center"/>
            <w:hideMark/>
          </w:tcPr>
          <w:p w14:paraId="2088446C" w14:textId="77777777" w:rsidR="00312681" w:rsidRPr="00312681" w:rsidRDefault="00312681" w:rsidP="00312681">
            <w:pPr>
              <w:spacing w:after="0" w:line="240" w:lineRule="auto"/>
              <w:jc w:val="center"/>
              <w:rPr>
                <w:rFonts w:ascii="Calibri" w:eastAsia="Times New Roman" w:hAnsi="Calibri" w:cs="Calibri"/>
                <w:b/>
                <w:bCs/>
                <w:color w:val="000000"/>
                <w:sz w:val="20"/>
                <w:szCs w:val="20"/>
              </w:rPr>
            </w:pPr>
            <w:r w:rsidRPr="00312681">
              <w:rPr>
                <w:rFonts w:ascii="Calibri" w:eastAsia="Times New Roman" w:hAnsi="Calibri" w:cs="Calibri"/>
                <w:b/>
                <w:bCs/>
                <w:color w:val="000000"/>
                <w:sz w:val="20"/>
                <w:szCs w:val="20"/>
              </w:rPr>
              <w:t> </w:t>
            </w:r>
          </w:p>
        </w:tc>
      </w:tr>
      <w:tr w:rsidR="00312681" w:rsidRPr="00312681" w14:paraId="0E84B164" w14:textId="77777777" w:rsidTr="002236C1">
        <w:trPr>
          <w:trHeight w:val="253"/>
        </w:trPr>
        <w:tc>
          <w:tcPr>
            <w:tcW w:w="3822" w:type="dxa"/>
            <w:tcBorders>
              <w:top w:val="nil"/>
              <w:left w:val="single" w:sz="4" w:space="0" w:color="auto"/>
              <w:bottom w:val="single" w:sz="4" w:space="0" w:color="auto"/>
              <w:right w:val="nil"/>
            </w:tcBorders>
            <w:shd w:val="clear" w:color="000000" w:fill="D0CECE"/>
            <w:noWrap/>
            <w:vAlign w:val="center"/>
            <w:hideMark/>
          </w:tcPr>
          <w:p w14:paraId="222995D9" w14:textId="77777777" w:rsidR="00312681" w:rsidRPr="00312681" w:rsidRDefault="00312681" w:rsidP="00312681">
            <w:pPr>
              <w:spacing w:after="0" w:line="240" w:lineRule="auto"/>
              <w:rPr>
                <w:rFonts w:ascii="Calibri" w:eastAsia="Times New Roman" w:hAnsi="Calibri" w:cs="Calibri"/>
                <w:b/>
                <w:bCs/>
                <w:color w:val="000000"/>
                <w:sz w:val="22"/>
                <w:szCs w:val="22"/>
              </w:rPr>
            </w:pPr>
            <w:r w:rsidRPr="00312681">
              <w:rPr>
                <w:rFonts w:ascii="Calibri" w:eastAsia="Times New Roman" w:hAnsi="Calibri" w:cs="Calibri"/>
                <w:b/>
                <w:bCs/>
                <w:color w:val="000000"/>
                <w:sz w:val="22"/>
                <w:szCs w:val="22"/>
              </w:rPr>
              <w:t>ASSAULT RIFLES</w:t>
            </w:r>
          </w:p>
        </w:tc>
        <w:tc>
          <w:tcPr>
            <w:tcW w:w="1144" w:type="dxa"/>
            <w:tcBorders>
              <w:top w:val="nil"/>
              <w:left w:val="nil"/>
              <w:bottom w:val="single" w:sz="4" w:space="0" w:color="auto"/>
              <w:right w:val="nil"/>
            </w:tcBorders>
            <w:shd w:val="clear" w:color="000000" w:fill="D0CECE"/>
            <w:noWrap/>
            <w:vAlign w:val="center"/>
            <w:hideMark/>
          </w:tcPr>
          <w:p w14:paraId="30666AC4" w14:textId="77777777" w:rsidR="00312681" w:rsidRPr="00312681" w:rsidRDefault="00312681" w:rsidP="00312681">
            <w:pPr>
              <w:spacing w:after="0" w:line="240" w:lineRule="auto"/>
              <w:jc w:val="center"/>
              <w:rPr>
                <w:rFonts w:ascii="Calibri" w:eastAsia="Times New Roman" w:hAnsi="Calibri" w:cs="Calibri"/>
                <w:b/>
                <w:bCs/>
                <w:color w:val="000000"/>
                <w:sz w:val="22"/>
                <w:szCs w:val="22"/>
              </w:rPr>
            </w:pPr>
            <w:r w:rsidRPr="00312681">
              <w:rPr>
                <w:rFonts w:ascii="Calibri" w:eastAsia="Times New Roman" w:hAnsi="Calibri" w:cs="Calibri"/>
                <w:b/>
                <w:bCs/>
                <w:color w:val="000000"/>
                <w:sz w:val="22"/>
                <w:szCs w:val="22"/>
              </w:rPr>
              <w:t>QTY</w:t>
            </w:r>
          </w:p>
        </w:tc>
        <w:tc>
          <w:tcPr>
            <w:tcW w:w="2066" w:type="dxa"/>
            <w:tcBorders>
              <w:top w:val="nil"/>
              <w:left w:val="nil"/>
              <w:bottom w:val="single" w:sz="4" w:space="0" w:color="auto"/>
              <w:right w:val="nil"/>
            </w:tcBorders>
            <w:shd w:val="clear" w:color="000000" w:fill="D0CECE"/>
            <w:noWrap/>
            <w:vAlign w:val="center"/>
            <w:hideMark/>
          </w:tcPr>
          <w:p w14:paraId="641ABF3C" w14:textId="77777777" w:rsidR="00312681" w:rsidRPr="00312681" w:rsidRDefault="00312681" w:rsidP="00312681">
            <w:pPr>
              <w:spacing w:after="0" w:line="240" w:lineRule="auto"/>
              <w:jc w:val="center"/>
              <w:rPr>
                <w:rFonts w:ascii="Calibri" w:eastAsia="Times New Roman" w:hAnsi="Calibri" w:cs="Calibri"/>
                <w:b/>
                <w:bCs/>
                <w:color w:val="000000"/>
                <w:sz w:val="22"/>
                <w:szCs w:val="22"/>
              </w:rPr>
            </w:pPr>
            <w:r w:rsidRPr="00312681">
              <w:rPr>
                <w:rFonts w:ascii="Calibri" w:eastAsia="Times New Roman" w:hAnsi="Calibri" w:cs="Calibri"/>
                <w:b/>
                <w:bCs/>
                <w:color w:val="000000"/>
                <w:sz w:val="22"/>
                <w:szCs w:val="22"/>
              </w:rPr>
              <w:t xml:space="preserve">IN USE/RETIRED </w:t>
            </w:r>
          </w:p>
        </w:tc>
        <w:tc>
          <w:tcPr>
            <w:tcW w:w="2319" w:type="dxa"/>
            <w:tcBorders>
              <w:top w:val="nil"/>
              <w:left w:val="nil"/>
              <w:bottom w:val="single" w:sz="4" w:space="0" w:color="auto"/>
              <w:right w:val="single" w:sz="4" w:space="0" w:color="auto"/>
            </w:tcBorders>
            <w:shd w:val="clear" w:color="000000" w:fill="D0CECE"/>
            <w:noWrap/>
            <w:vAlign w:val="center"/>
            <w:hideMark/>
          </w:tcPr>
          <w:p w14:paraId="71275F6C" w14:textId="77777777" w:rsidR="00312681" w:rsidRPr="00312681" w:rsidRDefault="00312681" w:rsidP="00312681">
            <w:pPr>
              <w:spacing w:after="0" w:line="240" w:lineRule="auto"/>
              <w:jc w:val="center"/>
              <w:rPr>
                <w:rFonts w:ascii="Calibri" w:eastAsia="Times New Roman" w:hAnsi="Calibri" w:cs="Calibri"/>
                <w:b/>
                <w:bCs/>
                <w:color w:val="000000"/>
                <w:sz w:val="20"/>
                <w:szCs w:val="20"/>
              </w:rPr>
            </w:pPr>
            <w:r w:rsidRPr="00312681">
              <w:rPr>
                <w:rFonts w:ascii="Calibri" w:eastAsia="Times New Roman" w:hAnsi="Calibri" w:cs="Calibri"/>
                <w:b/>
                <w:bCs/>
                <w:color w:val="000000"/>
                <w:sz w:val="20"/>
                <w:szCs w:val="20"/>
              </w:rPr>
              <w:t>QTY SOUGHT IN NEXT YEAR</w:t>
            </w:r>
          </w:p>
        </w:tc>
      </w:tr>
      <w:tr w:rsidR="00312681" w:rsidRPr="00312681" w14:paraId="0A6B753F"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1396063F"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Colt LE6920 (AR15)</w:t>
            </w:r>
          </w:p>
        </w:tc>
        <w:tc>
          <w:tcPr>
            <w:tcW w:w="1144" w:type="dxa"/>
            <w:tcBorders>
              <w:top w:val="nil"/>
              <w:left w:val="nil"/>
              <w:bottom w:val="single" w:sz="4" w:space="0" w:color="auto"/>
              <w:right w:val="single" w:sz="4" w:space="0" w:color="auto"/>
            </w:tcBorders>
            <w:shd w:val="clear" w:color="auto" w:fill="auto"/>
            <w:noWrap/>
            <w:vAlign w:val="center"/>
            <w:hideMark/>
          </w:tcPr>
          <w:p w14:paraId="7D7A6C36"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72</w:t>
            </w:r>
          </w:p>
        </w:tc>
        <w:tc>
          <w:tcPr>
            <w:tcW w:w="2066" w:type="dxa"/>
            <w:tcBorders>
              <w:top w:val="nil"/>
              <w:left w:val="nil"/>
              <w:bottom w:val="single" w:sz="4" w:space="0" w:color="auto"/>
              <w:right w:val="single" w:sz="4" w:space="0" w:color="auto"/>
            </w:tcBorders>
            <w:shd w:val="clear" w:color="auto" w:fill="auto"/>
            <w:noWrap/>
            <w:vAlign w:val="center"/>
            <w:hideMark/>
          </w:tcPr>
          <w:p w14:paraId="5C963ED7"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0AF59540" w14:textId="6A6F14FA" w:rsidR="00312681" w:rsidRPr="0045369B" w:rsidRDefault="00EA6B8B"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312681" w:rsidRPr="00312681" w14:paraId="43127951"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577D9FD1"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Noveske N4</w:t>
            </w:r>
          </w:p>
        </w:tc>
        <w:tc>
          <w:tcPr>
            <w:tcW w:w="1144" w:type="dxa"/>
            <w:tcBorders>
              <w:top w:val="nil"/>
              <w:left w:val="nil"/>
              <w:bottom w:val="single" w:sz="4" w:space="0" w:color="auto"/>
              <w:right w:val="single" w:sz="4" w:space="0" w:color="auto"/>
            </w:tcBorders>
            <w:shd w:val="clear" w:color="auto" w:fill="auto"/>
            <w:noWrap/>
            <w:vAlign w:val="center"/>
            <w:hideMark/>
          </w:tcPr>
          <w:p w14:paraId="0968FC08"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25</w:t>
            </w:r>
          </w:p>
        </w:tc>
        <w:tc>
          <w:tcPr>
            <w:tcW w:w="2066" w:type="dxa"/>
            <w:tcBorders>
              <w:top w:val="nil"/>
              <w:left w:val="nil"/>
              <w:bottom w:val="single" w:sz="4" w:space="0" w:color="auto"/>
              <w:right w:val="single" w:sz="4" w:space="0" w:color="auto"/>
            </w:tcBorders>
            <w:shd w:val="clear" w:color="auto" w:fill="auto"/>
            <w:noWrap/>
            <w:vAlign w:val="center"/>
            <w:hideMark/>
          </w:tcPr>
          <w:p w14:paraId="1B996FFD"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6869EF69" w14:textId="4284AE23" w:rsidR="00312681" w:rsidRPr="0045369B" w:rsidRDefault="00EA6B8B"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312681" w:rsidRPr="00312681" w14:paraId="78DD2FE7" w14:textId="77777777" w:rsidTr="002236C1">
        <w:trPr>
          <w:trHeight w:val="432"/>
        </w:trPr>
        <w:tc>
          <w:tcPr>
            <w:tcW w:w="3822" w:type="dxa"/>
            <w:tcBorders>
              <w:top w:val="nil"/>
              <w:left w:val="single" w:sz="4" w:space="0" w:color="auto"/>
              <w:bottom w:val="single" w:sz="4" w:space="0" w:color="auto"/>
              <w:right w:val="single" w:sz="4" w:space="0" w:color="auto"/>
            </w:tcBorders>
            <w:shd w:val="clear" w:color="auto" w:fill="auto"/>
            <w:vAlign w:val="center"/>
            <w:hideMark/>
          </w:tcPr>
          <w:p w14:paraId="36C50107"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 xml:space="preserve">Bravo Company Manufacturing (BCM CQB MCMR 11) </w:t>
            </w:r>
          </w:p>
        </w:tc>
        <w:tc>
          <w:tcPr>
            <w:tcW w:w="1144" w:type="dxa"/>
            <w:tcBorders>
              <w:top w:val="nil"/>
              <w:left w:val="nil"/>
              <w:bottom w:val="single" w:sz="4" w:space="0" w:color="auto"/>
              <w:right w:val="single" w:sz="4" w:space="0" w:color="auto"/>
            </w:tcBorders>
            <w:shd w:val="clear" w:color="auto" w:fill="auto"/>
            <w:noWrap/>
            <w:vAlign w:val="center"/>
            <w:hideMark/>
          </w:tcPr>
          <w:p w14:paraId="3EC532E6"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30</w:t>
            </w:r>
          </w:p>
        </w:tc>
        <w:tc>
          <w:tcPr>
            <w:tcW w:w="2066" w:type="dxa"/>
            <w:tcBorders>
              <w:top w:val="nil"/>
              <w:left w:val="nil"/>
              <w:bottom w:val="single" w:sz="4" w:space="0" w:color="auto"/>
              <w:right w:val="single" w:sz="4" w:space="0" w:color="auto"/>
            </w:tcBorders>
            <w:shd w:val="clear" w:color="auto" w:fill="auto"/>
            <w:noWrap/>
            <w:vAlign w:val="center"/>
            <w:hideMark/>
          </w:tcPr>
          <w:p w14:paraId="2E3E74BA"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2D10CEE0" w14:textId="1A0DF49D" w:rsidR="00312681" w:rsidRPr="0045369B" w:rsidRDefault="00205932"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3</w:t>
            </w:r>
          </w:p>
        </w:tc>
      </w:tr>
      <w:tr w:rsidR="00312681" w:rsidRPr="00312681" w14:paraId="377DA9BD"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vAlign w:val="center"/>
            <w:hideMark/>
          </w:tcPr>
          <w:p w14:paraId="5883AA87"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GA Precision Bolt Action .308 Win Rifle</w:t>
            </w:r>
          </w:p>
        </w:tc>
        <w:tc>
          <w:tcPr>
            <w:tcW w:w="1144" w:type="dxa"/>
            <w:tcBorders>
              <w:top w:val="nil"/>
              <w:left w:val="nil"/>
              <w:bottom w:val="single" w:sz="4" w:space="0" w:color="auto"/>
              <w:right w:val="single" w:sz="4" w:space="0" w:color="auto"/>
            </w:tcBorders>
            <w:shd w:val="clear" w:color="auto" w:fill="auto"/>
            <w:noWrap/>
            <w:vAlign w:val="center"/>
            <w:hideMark/>
          </w:tcPr>
          <w:p w14:paraId="4E31CF63"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12</w:t>
            </w:r>
          </w:p>
        </w:tc>
        <w:tc>
          <w:tcPr>
            <w:tcW w:w="2066" w:type="dxa"/>
            <w:tcBorders>
              <w:top w:val="nil"/>
              <w:left w:val="nil"/>
              <w:bottom w:val="single" w:sz="4" w:space="0" w:color="auto"/>
              <w:right w:val="single" w:sz="4" w:space="0" w:color="auto"/>
            </w:tcBorders>
            <w:shd w:val="clear" w:color="auto" w:fill="auto"/>
            <w:noWrap/>
            <w:vAlign w:val="center"/>
            <w:hideMark/>
          </w:tcPr>
          <w:p w14:paraId="67EDFAB4"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2FB7C141" w14:textId="61698660" w:rsidR="00312681" w:rsidRPr="0045369B" w:rsidRDefault="00F83866"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312681" w:rsidRPr="00312681" w14:paraId="1386BFA3"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6AE58A4E"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 xml:space="preserve">Speer LE Gold Dot .223 75 grain </w:t>
            </w:r>
          </w:p>
        </w:tc>
        <w:tc>
          <w:tcPr>
            <w:tcW w:w="1144" w:type="dxa"/>
            <w:tcBorders>
              <w:top w:val="nil"/>
              <w:left w:val="nil"/>
              <w:bottom w:val="single" w:sz="4" w:space="0" w:color="auto"/>
              <w:right w:val="single" w:sz="4" w:space="0" w:color="auto"/>
            </w:tcBorders>
            <w:shd w:val="clear" w:color="auto" w:fill="auto"/>
            <w:noWrap/>
            <w:vAlign w:val="center"/>
            <w:hideMark/>
          </w:tcPr>
          <w:p w14:paraId="02F7B997"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10 cases</w:t>
            </w:r>
          </w:p>
        </w:tc>
        <w:tc>
          <w:tcPr>
            <w:tcW w:w="2066" w:type="dxa"/>
            <w:tcBorders>
              <w:top w:val="nil"/>
              <w:left w:val="nil"/>
              <w:bottom w:val="single" w:sz="4" w:space="0" w:color="auto"/>
              <w:right w:val="single" w:sz="4" w:space="0" w:color="auto"/>
            </w:tcBorders>
            <w:shd w:val="clear" w:color="auto" w:fill="auto"/>
            <w:noWrap/>
            <w:vAlign w:val="center"/>
            <w:hideMark/>
          </w:tcPr>
          <w:p w14:paraId="74979504"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763CBF60" w14:textId="5723B7D3" w:rsidR="00312681" w:rsidRPr="0045369B" w:rsidRDefault="00837D62"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xml:space="preserve"> </w:t>
            </w:r>
            <w:r w:rsidR="00AD5D70" w:rsidRPr="0045369B">
              <w:rPr>
                <w:rFonts w:ascii="Calibri" w:eastAsia="Times New Roman" w:hAnsi="Calibri" w:cs="Calibri"/>
                <w:color w:val="000000"/>
                <w:sz w:val="20"/>
                <w:szCs w:val="20"/>
              </w:rPr>
              <w:t>10 cases</w:t>
            </w:r>
          </w:p>
        </w:tc>
      </w:tr>
      <w:tr w:rsidR="00312681" w:rsidRPr="00312681" w14:paraId="547662EF"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33728A23"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Winchester (RA 556B 64 grain)</w:t>
            </w:r>
          </w:p>
        </w:tc>
        <w:tc>
          <w:tcPr>
            <w:tcW w:w="1144" w:type="dxa"/>
            <w:tcBorders>
              <w:top w:val="nil"/>
              <w:left w:val="nil"/>
              <w:bottom w:val="single" w:sz="4" w:space="0" w:color="auto"/>
              <w:right w:val="single" w:sz="4" w:space="0" w:color="auto"/>
            </w:tcBorders>
            <w:shd w:val="clear" w:color="auto" w:fill="auto"/>
            <w:noWrap/>
            <w:vAlign w:val="center"/>
            <w:hideMark/>
          </w:tcPr>
          <w:p w14:paraId="4C2A23DA"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10 cases</w:t>
            </w:r>
          </w:p>
        </w:tc>
        <w:tc>
          <w:tcPr>
            <w:tcW w:w="2066" w:type="dxa"/>
            <w:tcBorders>
              <w:top w:val="nil"/>
              <w:left w:val="nil"/>
              <w:bottom w:val="single" w:sz="4" w:space="0" w:color="auto"/>
              <w:right w:val="single" w:sz="4" w:space="0" w:color="auto"/>
            </w:tcBorders>
            <w:shd w:val="clear" w:color="auto" w:fill="auto"/>
            <w:noWrap/>
            <w:vAlign w:val="center"/>
            <w:hideMark/>
          </w:tcPr>
          <w:p w14:paraId="07AE3273"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40D2077F" w14:textId="55A29500" w:rsidR="00312681" w:rsidRPr="0045369B" w:rsidRDefault="00A179A5"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 phasing out</w:t>
            </w:r>
          </w:p>
        </w:tc>
      </w:tr>
      <w:tr w:rsidR="00312681" w:rsidRPr="00312681" w14:paraId="2D6B6AFD"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5CBE55D2"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Federal .223 55 grain</w:t>
            </w:r>
          </w:p>
        </w:tc>
        <w:tc>
          <w:tcPr>
            <w:tcW w:w="1144" w:type="dxa"/>
            <w:tcBorders>
              <w:top w:val="nil"/>
              <w:left w:val="nil"/>
              <w:bottom w:val="single" w:sz="4" w:space="0" w:color="auto"/>
              <w:right w:val="single" w:sz="4" w:space="0" w:color="auto"/>
            </w:tcBorders>
            <w:shd w:val="clear" w:color="auto" w:fill="auto"/>
            <w:noWrap/>
            <w:vAlign w:val="center"/>
            <w:hideMark/>
          </w:tcPr>
          <w:p w14:paraId="0CEF41D1"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30 cases</w:t>
            </w:r>
          </w:p>
        </w:tc>
        <w:tc>
          <w:tcPr>
            <w:tcW w:w="2066" w:type="dxa"/>
            <w:tcBorders>
              <w:top w:val="nil"/>
              <w:left w:val="nil"/>
              <w:bottom w:val="single" w:sz="4" w:space="0" w:color="auto"/>
              <w:right w:val="single" w:sz="4" w:space="0" w:color="auto"/>
            </w:tcBorders>
            <w:shd w:val="clear" w:color="auto" w:fill="auto"/>
            <w:noWrap/>
            <w:vAlign w:val="center"/>
            <w:hideMark/>
          </w:tcPr>
          <w:p w14:paraId="51BCB150"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4EEB215A" w14:textId="06C53F8B" w:rsidR="00312681" w:rsidRPr="0045369B" w:rsidRDefault="00F47EF8"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100,00</w:t>
            </w:r>
            <w:r w:rsidR="00DC1ABE" w:rsidRPr="0045369B">
              <w:rPr>
                <w:rFonts w:ascii="Calibri" w:eastAsia="Times New Roman" w:hAnsi="Calibri" w:cs="Calibri"/>
                <w:color w:val="000000"/>
                <w:sz w:val="20"/>
                <w:szCs w:val="20"/>
              </w:rPr>
              <w:t xml:space="preserve"> rounds</w:t>
            </w:r>
            <w:r w:rsidR="00CF6B35" w:rsidRPr="0045369B">
              <w:rPr>
                <w:rFonts w:ascii="Calibri" w:eastAsia="Times New Roman" w:hAnsi="Calibri" w:cs="Calibri"/>
                <w:color w:val="000000"/>
                <w:sz w:val="20"/>
                <w:szCs w:val="20"/>
              </w:rPr>
              <w:t xml:space="preserve"> (training)</w:t>
            </w:r>
          </w:p>
        </w:tc>
      </w:tr>
      <w:tr w:rsidR="00312681" w:rsidRPr="00312681" w14:paraId="5036B48D"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0CF437F7" w14:textId="77777777" w:rsidR="00312681" w:rsidRPr="0045369B" w:rsidRDefault="00312681" w:rsidP="00312681">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Federal Tactical Bonded 308 Win</w:t>
            </w:r>
          </w:p>
        </w:tc>
        <w:tc>
          <w:tcPr>
            <w:tcW w:w="1144" w:type="dxa"/>
            <w:tcBorders>
              <w:top w:val="nil"/>
              <w:left w:val="nil"/>
              <w:bottom w:val="single" w:sz="4" w:space="0" w:color="auto"/>
              <w:right w:val="single" w:sz="4" w:space="0" w:color="auto"/>
            </w:tcBorders>
            <w:shd w:val="clear" w:color="auto" w:fill="auto"/>
            <w:noWrap/>
            <w:vAlign w:val="center"/>
            <w:hideMark/>
          </w:tcPr>
          <w:p w14:paraId="1013C039"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12 cases</w:t>
            </w:r>
          </w:p>
        </w:tc>
        <w:tc>
          <w:tcPr>
            <w:tcW w:w="2066" w:type="dxa"/>
            <w:tcBorders>
              <w:top w:val="nil"/>
              <w:left w:val="nil"/>
              <w:bottom w:val="single" w:sz="4" w:space="0" w:color="auto"/>
              <w:right w:val="single" w:sz="4" w:space="0" w:color="auto"/>
            </w:tcBorders>
            <w:shd w:val="clear" w:color="auto" w:fill="auto"/>
            <w:noWrap/>
            <w:vAlign w:val="center"/>
            <w:hideMark/>
          </w:tcPr>
          <w:p w14:paraId="60C1F4BD" w14:textId="77777777" w:rsidR="00312681" w:rsidRPr="0045369B" w:rsidRDefault="00312681" w:rsidP="0031268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0BD6F30B" w14:textId="3919C8FD" w:rsidR="00312681" w:rsidRPr="0045369B" w:rsidRDefault="00C47309"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200</w:t>
            </w:r>
            <w:r w:rsidR="00864104" w:rsidRPr="0045369B">
              <w:rPr>
                <w:rFonts w:ascii="Calibri" w:eastAsia="Times New Roman" w:hAnsi="Calibri" w:cs="Calibri"/>
                <w:color w:val="000000"/>
                <w:sz w:val="20"/>
                <w:szCs w:val="20"/>
              </w:rPr>
              <w:t>0 rounds</w:t>
            </w:r>
          </w:p>
        </w:tc>
      </w:tr>
      <w:tr w:rsidR="00312681" w:rsidRPr="00312681" w14:paraId="54136C06" w14:textId="77777777" w:rsidTr="002236C1">
        <w:trPr>
          <w:trHeight w:val="253"/>
        </w:trPr>
        <w:tc>
          <w:tcPr>
            <w:tcW w:w="3822" w:type="dxa"/>
            <w:tcBorders>
              <w:top w:val="nil"/>
              <w:left w:val="single" w:sz="4" w:space="0" w:color="auto"/>
              <w:bottom w:val="single" w:sz="4" w:space="0" w:color="auto"/>
              <w:right w:val="single" w:sz="4" w:space="0" w:color="auto"/>
            </w:tcBorders>
            <w:shd w:val="clear" w:color="auto" w:fill="auto"/>
            <w:noWrap/>
            <w:vAlign w:val="center"/>
            <w:hideMark/>
          </w:tcPr>
          <w:p w14:paraId="5DB970F8" w14:textId="77777777" w:rsidR="00312681" w:rsidRPr="0045369B" w:rsidRDefault="00312681" w:rsidP="00312681">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Hornady 308 Win</w:t>
            </w:r>
          </w:p>
        </w:tc>
        <w:tc>
          <w:tcPr>
            <w:tcW w:w="1144" w:type="dxa"/>
            <w:tcBorders>
              <w:top w:val="nil"/>
              <w:left w:val="nil"/>
              <w:bottom w:val="single" w:sz="4" w:space="0" w:color="auto"/>
              <w:right w:val="single" w:sz="4" w:space="0" w:color="auto"/>
            </w:tcBorders>
            <w:shd w:val="clear" w:color="auto" w:fill="auto"/>
            <w:noWrap/>
            <w:vAlign w:val="center"/>
            <w:hideMark/>
          </w:tcPr>
          <w:p w14:paraId="2E2FBB94" w14:textId="77777777" w:rsidR="00312681" w:rsidRPr="0045369B" w:rsidRDefault="00312681" w:rsidP="00312681">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 33 cases</w:t>
            </w:r>
          </w:p>
        </w:tc>
        <w:tc>
          <w:tcPr>
            <w:tcW w:w="2066" w:type="dxa"/>
            <w:tcBorders>
              <w:top w:val="nil"/>
              <w:left w:val="nil"/>
              <w:bottom w:val="single" w:sz="4" w:space="0" w:color="auto"/>
              <w:right w:val="single" w:sz="4" w:space="0" w:color="auto"/>
            </w:tcBorders>
            <w:shd w:val="clear" w:color="auto" w:fill="auto"/>
            <w:noWrap/>
            <w:vAlign w:val="center"/>
            <w:hideMark/>
          </w:tcPr>
          <w:p w14:paraId="783BDC4D" w14:textId="77777777" w:rsidR="00312681" w:rsidRPr="0045369B" w:rsidRDefault="00312681" w:rsidP="00312681">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  In use</w:t>
            </w:r>
          </w:p>
        </w:tc>
        <w:tc>
          <w:tcPr>
            <w:tcW w:w="2319" w:type="dxa"/>
            <w:tcBorders>
              <w:top w:val="nil"/>
              <w:left w:val="nil"/>
              <w:bottom w:val="single" w:sz="4" w:space="0" w:color="auto"/>
              <w:right w:val="single" w:sz="4" w:space="0" w:color="auto"/>
            </w:tcBorders>
            <w:shd w:val="clear" w:color="auto" w:fill="auto"/>
            <w:noWrap/>
            <w:vAlign w:val="bottom"/>
            <w:hideMark/>
          </w:tcPr>
          <w:p w14:paraId="2B7F7760" w14:textId="3EB4843F" w:rsidR="00312681" w:rsidRPr="0045369B" w:rsidRDefault="00224D36" w:rsidP="00A44561">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bl>
    <w:p w14:paraId="1813941E" w14:textId="0DA59614" w:rsidR="00AB3398" w:rsidRDefault="00AB3398" w:rsidP="00BA37CE">
      <w:pPr>
        <w:spacing w:after="0"/>
        <w:jc w:val="both"/>
        <w:rPr>
          <w:rFonts w:cstheme="minorHAnsi"/>
          <w:sz w:val="20"/>
          <w:szCs w:val="20"/>
        </w:rPr>
      </w:pPr>
    </w:p>
    <w:p w14:paraId="3F9E6492" w14:textId="77777777" w:rsidR="00810DDE" w:rsidRDefault="00810DDE" w:rsidP="00BA37CE">
      <w:pPr>
        <w:spacing w:after="0"/>
        <w:jc w:val="both"/>
        <w:rPr>
          <w:rFonts w:cstheme="minorHAnsi"/>
          <w:sz w:val="20"/>
          <w:szCs w:val="20"/>
        </w:rPr>
      </w:pPr>
    </w:p>
    <w:p w14:paraId="1EC671D5" w14:textId="77777777" w:rsidR="00810DDE" w:rsidRDefault="00810DDE" w:rsidP="00BA37CE">
      <w:pPr>
        <w:spacing w:after="0"/>
        <w:jc w:val="both"/>
        <w:rPr>
          <w:rFonts w:cstheme="minorHAnsi"/>
          <w:sz w:val="20"/>
          <w:szCs w:val="20"/>
        </w:rPr>
      </w:pPr>
    </w:p>
    <w:p w14:paraId="1826334A" w14:textId="77777777" w:rsidR="00810DDE" w:rsidRDefault="00810DDE" w:rsidP="00BA37CE">
      <w:pPr>
        <w:spacing w:after="0"/>
        <w:jc w:val="both"/>
        <w:rPr>
          <w:rFonts w:cstheme="minorHAnsi"/>
          <w:sz w:val="20"/>
          <w:szCs w:val="20"/>
        </w:rPr>
      </w:pPr>
    </w:p>
    <w:p w14:paraId="3157687C" w14:textId="77777777" w:rsidR="00810DDE" w:rsidRDefault="00810DDE" w:rsidP="00BA37CE">
      <w:pPr>
        <w:spacing w:after="0"/>
        <w:jc w:val="both"/>
        <w:rPr>
          <w:rFonts w:cstheme="minorHAnsi"/>
          <w:sz w:val="20"/>
          <w:szCs w:val="20"/>
        </w:rPr>
      </w:pPr>
    </w:p>
    <w:p w14:paraId="795FC1C9" w14:textId="77777777" w:rsidR="00810DDE" w:rsidRDefault="00810DDE" w:rsidP="00BA37CE">
      <w:pPr>
        <w:spacing w:after="0"/>
        <w:jc w:val="both"/>
        <w:rPr>
          <w:rFonts w:cstheme="minorHAnsi"/>
          <w:sz w:val="20"/>
          <w:szCs w:val="20"/>
        </w:rPr>
      </w:pPr>
    </w:p>
    <w:p w14:paraId="5C7E19FF" w14:textId="77777777" w:rsidR="00810DDE" w:rsidRDefault="00810DDE" w:rsidP="00BA37CE">
      <w:pPr>
        <w:spacing w:after="0"/>
        <w:jc w:val="both"/>
        <w:rPr>
          <w:rFonts w:cstheme="minorHAnsi"/>
          <w:sz w:val="20"/>
          <w:szCs w:val="20"/>
        </w:rPr>
      </w:pPr>
    </w:p>
    <w:tbl>
      <w:tblPr>
        <w:tblW w:w="9377" w:type="dxa"/>
        <w:tblLook w:val="04A0" w:firstRow="1" w:lastRow="0" w:firstColumn="1" w:lastColumn="0" w:noHBand="0" w:noVBand="1"/>
      </w:tblPr>
      <w:tblGrid>
        <w:gridCol w:w="3833"/>
        <w:gridCol w:w="1581"/>
        <w:gridCol w:w="1637"/>
        <w:gridCol w:w="2326"/>
      </w:tblGrid>
      <w:tr w:rsidR="001F2AAE" w:rsidRPr="001F2AAE" w14:paraId="3CBCE3BD" w14:textId="77777777" w:rsidTr="002236C1">
        <w:trPr>
          <w:trHeight w:val="542"/>
        </w:trPr>
        <w:tc>
          <w:tcPr>
            <w:tcW w:w="3833" w:type="dxa"/>
            <w:tcBorders>
              <w:top w:val="single" w:sz="4" w:space="0" w:color="auto"/>
              <w:left w:val="single" w:sz="4" w:space="0" w:color="auto"/>
              <w:bottom w:val="single" w:sz="4" w:space="0" w:color="auto"/>
              <w:right w:val="nil"/>
            </w:tcBorders>
            <w:shd w:val="clear" w:color="000000" w:fill="D0CECE"/>
            <w:vAlign w:val="center"/>
            <w:hideMark/>
          </w:tcPr>
          <w:p w14:paraId="24F3B743" w14:textId="77777777" w:rsidR="001F2AAE" w:rsidRPr="001F2AAE" w:rsidRDefault="001F2AAE" w:rsidP="001F2AAE">
            <w:pPr>
              <w:spacing w:after="0" w:line="240" w:lineRule="auto"/>
              <w:rPr>
                <w:rFonts w:ascii="Calibri" w:eastAsia="Times New Roman" w:hAnsi="Calibri" w:cs="Calibri"/>
                <w:b/>
                <w:bCs/>
                <w:color w:val="000000"/>
                <w:sz w:val="22"/>
                <w:szCs w:val="22"/>
              </w:rPr>
            </w:pPr>
            <w:r w:rsidRPr="001F2AAE">
              <w:rPr>
                <w:rFonts w:ascii="Calibri" w:eastAsia="Times New Roman" w:hAnsi="Calibri" w:cs="Calibri"/>
                <w:b/>
                <w:bCs/>
                <w:color w:val="000000"/>
                <w:sz w:val="22"/>
                <w:szCs w:val="22"/>
              </w:rPr>
              <w:t>FLASHBAND GRENADES &amp; EXPLOSIVE BREACHING TOOLS</w:t>
            </w:r>
          </w:p>
        </w:tc>
        <w:tc>
          <w:tcPr>
            <w:tcW w:w="1581" w:type="dxa"/>
            <w:tcBorders>
              <w:top w:val="single" w:sz="4" w:space="0" w:color="auto"/>
              <w:left w:val="nil"/>
              <w:bottom w:val="single" w:sz="4" w:space="0" w:color="auto"/>
              <w:right w:val="nil"/>
            </w:tcBorders>
            <w:shd w:val="clear" w:color="000000" w:fill="D0CECE"/>
            <w:noWrap/>
            <w:vAlign w:val="bottom"/>
            <w:hideMark/>
          </w:tcPr>
          <w:p w14:paraId="34CA3A51" w14:textId="77777777" w:rsidR="001F2AAE" w:rsidRPr="001F2AAE" w:rsidRDefault="001F2AAE" w:rsidP="001F2AAE">
            <w:pPr>
              <w:spacing w:after="0" w:line="240" w:lineRule="auto"/>
              <w:jc w:val="center"/>
              <w:rPr>
                <w:rFonts w:ascii="Calibri" w:eastAsia="Times New Roman" w:hAnsi="Calibri" w:cs="Calibri"/>
                <w:b/>
                <w:bCs/>
                <w:color w:val="000000"/>
                <w:sz w:val="22"/>
                <w:szCs w:val="22"/>
              </w:rPr>
            </w:pPr>
            <w:r w:rsidRPr="001F2AAE">
              <w:rPr>
                <w:rFonts w:ascii="Calibri" w:eastAsia="Times New Roman" w:hAnsi="Calibri" w:cs="Calibri"/>
                <w:b/>
                <w:bCs/>
                <w:color w:val="000000"/>
                <w:sz w:val="22"/>
                <w:szCs w:val="22"/>
              </w:rPr>
              <w:t>QTY</w:t>
            </w:r>
          </w:p>
        </w:tc>
        <w:tc>
          <w:tcPr>
            <w:tcW w:w="1637" w:type="dxa"/>
            <w:tcBorders>
              <w:top w:val="single" w:sz="4" w:space="0" w:color="auto"/>
              <w:left w:val="nil"/>
              <w:bottom w:val="single" w:sz="4" w:space="0" w:color="auto"/>
              <w:right w:val="nil"/>
            </w:tcBorders>
            <w:shd w:val="clear" w:color="000000" w:fill="D0CECE"/>
            <w:noWrap/>
            <w:vAlign w:val="bottom"/>
            <w:hideMark/>
          </w:tcPr>
          <w:p w14:paraId="4D2BF903" w14:textId="77777777" w:rsidR="001F2AAE" w:rsidRPr="001F2AAE" w:rsidRDefault="001F2AAE" w:rsidP="001F2AAE">
            <w:pPr>
              <w:spacing w:after="0" w:line="240" w:lineRule="auto"/>
              <w:jc w:val="center"/>
              <w:rPr>
                <w:rFonts w:ascii="Calibri" w:eastAsia="Times New Roman" w:hAnsi="Calibri" w:cs="Calibri"/>
                <w:b/>
                <w:bCs/>
                <w:color w:val="000000"/>
                <w:sz w:val="22"/>
                <w:szCs w:val="22"/>
              </w:rPr>
            </w:pPr>
            <w:r w:rsidRPr="001F2AAE">
              <w:rPr>
                <w:rFonts w:ascii="Calibri" w:eastAsia="Times New Roman" w:hAnsi="Calibri" w:cs="Calibri"/>
                <w:b/>
                <w:bCs/>
                <w:color w:val="000000"/>
                <w:sz w:val="22"/>
                <w:szCs w:val="22"/>
              </w:rPr>
              <w:t xml:space="preserve">IN USE/RETIRED </w:t>
            </w:r>
          </w:p>
        </w:tc>
        <w:tc>
          <w:tcPr>
            <w:tcW w:w="2326" w:type="dxa"/>
            <w:tcBorders>
              <w:top w:val="single" w:sz="4" w:space="0" w:color="auto"/>
              <w:left w:val="nil"/>
              <w:bottom w:val="single" w:sz="4" w:space="0" w:color="auto"/>
              <w:right w:val="single" w:sz="4" w:space="0" w:color="auto"/>
            </w:tcBorders>
            <w:shd w:val="clear" w:color="000000" w:fill="D0CECE"/>
            <w:noWrap/>
            <w:vAlign w:val="bottom"/>
            <w:hideMark/>
          </w:tcPr>
          <w:p w14:paraId="2AFCBBC9" w14:textId="77777777" w:rsidR="001F2AAE" w:rsidRPr="001F2AAE" w:rsidRDefault="001F2AAE" w:rsidP="001F2AAE">
            <w:pPr>
              <w:spacing w:after="0" w:line="240" w:lineRule="auto"/>
              <w:jc w:val="center"/>
              <w:rPr>
                <w:rFonts w:ascii="Calibri" w:eastAsia="Times New Roman" w:hAnsi="Calibri" w:cs="Calibri"/>
                <w:b/>
                <w:bCs/>
                <w:color w:val="000000"/>
                <w:sz w:val="20"/>
                <w:szCs w:val="20"/>
              </w:rPr>
            </w:pPr>
            <w:r w:rsidRPr="001F2AAE">
              <w:rPr>
                <w:rFonts w:ascii="Calibri" w:eastAsia="Times New Roman" w:hAnsi="Calibri" w:cs="Calibri"/>
                <w:b/>
                <w:bCs/>
                <w:color w:val="000000"/>
                <w:sz w:val="20"/>
                <w:szCs w:val="20"/>
              </w:rPr>
              <w:t>QTY SOUGHT IN NEXT YEAR</w:t>
            </w:r>
          </w:p>
        </w:tc>
      </w:tr>
      <w:tr w:rsidR="00026ABE" w:rsidRPr="001F2AAE" w14:paraId="3813CBD3" w14:textId="77777777" w:rsidTr="006807AB">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35799BB5" w14:textId="77777777" w:rsidR="00026ABE" w:rsidRPr="0045369B" w:rsidRDefault="00026ABE" w:rsidP="00026AB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 Riot Control 1082</w:t>
            </w:r>
          </w:p>
        </w:tc>
        <w:tc>
          <w:tcPr>
            <w:tcW w:w="1581" w:type="dxa"/>
            <w:tcBorders>
              <w:top w:val="nil"/>
              <w:left w:val="nil"/>
              <w:bottom w:val="single" w:sz="4" w:space="0" w:color="auto"/>
              <w:right w:val="single" w:sz="4" w:space="0" w:color="auto"/>
            </w:tcBorders>
            <w:shd w:val="clear" w:color="auto" w:fill="auto"/>
            <w:noWrap/>
            <w:vAlign w:val="center"/>
            <w:hideMark/>
          </w:tcPr>
          <w:p w14:paraId="155744A0" w14:textId="4420724A" w:rsidR="00026ABE" w:rsidRPr="0045369B" w:rsidRDefault="00026ABE" w:rsidP="00026AB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49</w:t>
            </w:r>
          </w:p>
        </w:tc>
        <w:tc>
          <w:tcPr>
            <w:tcW w:w="1637" w:type="dxa"/>
            <w:tcBorders>
              <w:top w:val="nil"/>
              <w:left w:val="nil"/>
              <w:bottom w:val="single" w:sz="4" w:space="0" w:color="auto"/>
              <w:right w:val="single" w:sz="4" w:space="0" w:color="auto"/>
            </w:tcBorders>
            <w:shd w:val="clear" w:color="auto" w:fill="auto"/>
            <w:noWrap/>
            <w:hideMark/>
          </w:tcPr>
          <w:p w14:paraId="4FF067BF" w14:textId="4B3CA7EF" w:rsidR="00026ABE" w:rsidRPr="0045369B" w:rsidRDefault="00026ABE" w:rsidP="00026AB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Expired</w:t>
            </w:r>
          </w:p>
        </w:tc>
        <w:tc>
          <w:tcPr>
            <w:tcW w:w="2326" w:type="dxa"/>
            <w:tcBorders>
              <w:top w:val="nil"/>
              <w:left w:val="nil"/>
              <w:bottom w:val="single" w:sz="4" w:space="0" w:color="auto"/>
              <w:right w:val="single" w:sz="4" w:space="0" w:color="auto"/>
            </w:tcBorders>
            <w:shd w:val="clear" w:color="auto" w:fill="auto"/>
            <w:noWrap/>
            <w:vAlign w:val="bottom"/>
            <w:hideMark/>
          </w:tcPr>
          <w:p w14:paraId="54C8D803" w14:textId="51DDB95E" w:rsidR="00026ABE" w:rsidRPr="0045369B" w:rsidRDefault="00026ABE" w:rsidP="00026AB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026ABE" w:rsidRPr="001F2AAE" w14:paraId="18CC18BC" w14:textId="77777777" w:rsidTr="006807AB">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6A7F243C" w14:textId="77777777" w:rsidR="00026ABE" w:rsidRPr="0045369B" w:rsidRDefault="00026ABE" w:rsidP="00026AB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 Triple Chaser 1026</w:t>
            </w:r>
          </w:p>
        </w:tc>
        <w:tc>
          <w:tcPr>
            <w:tcW w:w="1581" w:type="dxa"/>
            <w:tcBorders>
              <w:top w:val="nil"/>
              <w:left w:val="nil"/>
              <w:bottom w:val="single" w:sz="4" w:space="0" w:color="auto"/>
              <w:right w:val="single" w:sz="4" w:space="0" w:color="auto"/>
            </w:tcBorders>
            <w:shd w:val="clear" w:color="auto" w:fill="auto"/>
            <w:noWrap/>
            <w:vAlign w:val="center"/>
            <w:hideMark/>
          </w:tcPr>
          <w:p w14:paraId="2A9DEFAF" w14:textId="342769C2" w:rsidR="00026ABE" w:rsidRPr="0045369B" w:rsidRDefault="00026ABE" w:rsidP="00026AB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10</w:t>
            </w:r>
          </w:p>
        </w:tc>
        <w:tc>
          <w:tcPr>
            <w:tcW w:w="1637" w:type="dxa"/>
            <w:tcBorders>
              <w:top w:val="nil"/>
              <w:left w:val="nil"/>
              <w:bottom w:val="single" w:sz="4" w:space="0" w:color="auto"/>
              <w:right w:val="single" w:sz="4" w:space="0" w:color="auto"/>
            </w:tcBorders>
            <w:shd w:val="clear" w:color="auto" w:fill="auto"/>
            <w:noWrap/>
            <w:hideMark/>
          </w:tcPr>
          <w:p w14:paraId="0800D6E8" w14:textId="2B16689C" w:rsidR="00026ABE" w:rsidRPr="0045369B" w:rsidRDefault="00026ABE" w:rsidP="00026AB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Expired</w:t>
            </w:r>
          </w:p>
        </w:tc>
        <w:tc>
          <w:tcPr>
            <w:tcW w:w="2326" w:type="dxa"/>
            <w:tcBorders>
              <w:top w:val="nil"/>
              <w:left w:val="nil"/>
              <w:bottom w:val="single" w:sz="4" w:space="0" w:color="auto"/>
              <w:right w:val="single" w:sz="4" w:space="0" w:color="auto"/>
            </w:tcBorders>
            <w:shd w:val="clear" w:color="auto" w:fill="auto"/>
            <w:noWrap/>
            <w:vAlign w:val="bottom"/>
            <w:hideMark/>
          </w:tcPr>
          <w:p w14:paraId="23413CF4" w14:textId="355B72F6" w:rsidR="00026ABE" w:rsidRPr="0045369B" w:rsidRDefault="00026ABE" w:rsidP="00026AB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4670F705"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68DDB1B2"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Triple Phaser 5231</w:t>
            </w:r>
          </w:p>
        </w:tc>
        <w:tc>
          <w:tcPr>
            <w:tcW w:w="1581" w:type="dxa"/>
            <w:tcBorders>
              <w:top w:val="nil"/>
              <w:left w:val="nil"/>
              <w:bottom w:val="single" w:sz="4" w:space="0" w:color="auto"/>
              <w:right w:val="single" w:sz="4" w:space="0" w:color="auto"/>
            </w:tcBorders>
            <w:shd w:val="clear" w:color="auto" w:fill="auto"/>
            <w:noWrap/>
            <w:vAlign w:val="center"/>
            <w:hideMark/>
          </w:tcPr>
          <w:p w14:paraId="1BF6EBDB" w14:textId="42B723D6"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1667EE" w:rsidRPr="0045369B">
              <w:rPr>
                <w:rFonts w:ascii="Calibri" w:eastAsia="Times New Roman" w:hAnsi="Calibri" w:cs="Calibri"/>
                <w:color w:val="000000"/>
                <w:sz w:val="20"/>
                <w:szCs w:val="20"/>
              </w:rPr>
              <w:t>25</w:t>
            </w:r>
          </w:p>
        </w:tc>
        <w:tc>
          <w:tcPr>
            <w:tcW w:w="1637" w:type="dxa"/>
            <w:tcBorders>
              <w:top w:val="nil"/>
              <w:left w:val="nil"/>
              <w:bottom w:val="single" w:sz="4" w:space="0" w:color="auto"/>
              <w:right w:val="single" w:sz="4" w:space="0" w:color="auto"/>
            </w:tcBorders>
            <w:shd w:val="clear" w:color="auto" w:fill="auto"/>
            <w:noWrap/>
            <w:vAlign w:val="center"/>
            <w:hideMark/>
          </w:tcPr>
          <w:p w14:paraId="6AC30380"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566A48A0" w14:textId="21C8F493" w:rsidR="001F2AAE" w:rsidRPr="0045369B" w:rsidRDefault="00D56047"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75</w:t>
            </w:r>
          </w:p>
        </w:tc>
      </w:tr>
      <w:tr w:rsidR="001F2AAE" w:rsidRPr="001F2AAE" w14:paraId="49CCA69C"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76C14CEF"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CS Han-Ball 1092</w:t>
            </w:r>
          </w:p>
        </w:tc>
        <w:tc>
          <w:tcPr>
            <w:tcW w:w="1581" w:type="dxa"/>
            <w:tcBorders>
              <w:top w:val="nil"/>
              <w:left w:val="nil"/>
              <w:bottom w:val="single" w:sz="4" w:space="0" w:color="auto"/>
              <w:right w:val="single" w:sz="4" w:space="0" w:color="auto"/>
            </w:tcBorders>
            <w:shd w:val="clear" w:color="auto" w:fill="auto"/>
            <w:noWrap/>
            <w:vAlign w:val="center"/>
            <w:hideMark/>
          </w:tcPr>
          <w:p w14:paraId="70B17005" w14:textId="39E6931F"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8E484E" w:rsidRPr="0045369B">
              <w:rPr>
                <w:rFonts w:ascii="Calibri" w:eastAsia="Times New Roman" w:hAnsi="Calibri" w:cs="Calibri"/>
                <w:color w:val="000000"/>
                <w:sz w:val="20"/>
                <w:szCs w:val="20"/>
              </w:rPr>
              <w:t>2</w:t>
            </w:r>
          </w:p>
        </w:tc>
        <w:tc>
          <w:tcPr>
            <w:tcW w:w="1637" w:type="dxa"/>
            <w:tcBorders>
              <w:top w:val="nil"/>
              <w:left w:val="nil"/>
              <w:bottom w:val="single" w:sz="4" w:space="0" w:color="auto"/>
              <w:right w:val="single" w:sz="4" w:space="0" w:color="auto"/>
            </w:tcBorders>
            <w:shd w:val="clear" w:color="auto" w:fill="auto"/>
            <w:noWrap/>
            <w:vAlign w:val="center"/>
            <w:hideMark/>
          </w:tcPr>
          <w:p w14:paraId="6223721D" w14:textId="3B864D46" w:rsidR="001F2AAE" w:rsidRPr="0045369B" w:rsidRDefault="00026AB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Expired</w:t>
            </w:r>
          </w:p>
        </w:tc>
        <w:tc>
          <w:tcPr>
            <w:tcW w:w="2326" w:type="dxa"/>
            <w:tcBorders>
              <w:top w:val="nil"/>
              <w:left w:val="nil"/>
              <w:bottom w:val="single" w:sz="4" w:space="0" w:color="auto"/>
              <w:right w:val="single" w:sz="4" w:space="0" w:color="auto"/>
            </w:tcBorders>
            <w:shd w:val="clear" w:color="auto" w:fill="auto"/>
            <w:noWrap/>
            <w:vAlign w:val="bottom"/>
            <w:hideMark/>
          </w:tcPr>
          <w:p w14:paraId="04DDBDF2" w14:textId="7F228B6D" w:rsidR="001F2AAE" w:rsidRPr="0045369B" w:rsidRDefault="00F33600"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56B592D1"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4B208344"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CS Blast 1097</w:t>
            </w:r>
          </w:p>
        </w:tc>
        <w:tc>
          <w:tcPr>
            <w:tcW w:w="1581" w:type="dxa"/>
            <w:tcBorders>
              <w:top w:val="nil"/>
              <w:left w:val="nil"/>
              <w:bottom w:val="single" w:sz="4" w:space="0" w:color="auto"/>
              <w:right w:val="single" w:sz="4" w:space="0" w:color="auto"/>
            </w:tcBorders>
            <w:shd w:val="clear" w:color="auto" w:fill="auto"/>
            <w:noWrap/>
            <w:vAlign w:val="center"/>
            <w:hideMark/>
          </w:tcPr>
          <w:p w14:paraId="3958A451" w14:textId="61C52969"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FC4463" w:rsidRPr="0045369B">
              <w:rPr>
                <w:rFonts w:ascii="Calibri" w:eastAsia="Times New Roman" w:hAnsi="Calibri" w:cs="Calibri"/>
                <w:color w:val="000000"/>
                <w:sz w:val="20"/>
                <w:szCs w:val="20"/>
              </w:rPr>
              <w:t>62</w:t>
            </w:r>
          </w:p>
        </w:tc>
        <w:tc>
          <w:tcPr>
            <w:tcW w:w="1637" w:type="dxa"/>
            <w:tcBorders>
              <w:top w:val="nil"/>
              <w:left w:val="nil"/>
              <w:bottom w:val="single" w:sz="4" w:space="0" w:color="auto"/>
              <w:right w:val="single" w:sz="4" w:space="0" w:color="auto"/>
            </w:tcBorders>
            <w:shd w:val="clear" w:color="auto" w:fill="auto"/>
            <w:noWrap/>
            <w:vAlign w:val="center"/>
            <w:hideMark/>
          </w:tcPr>
          <w:p w14:paraId="18A47E63"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79914FF6" w14:textId="3DEC182A" w:rsidR="001F2AAE" w:rsidRPr="0045369B" w:rsidRDefault="00B2416F"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5176B2BB"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0ECE3EE9"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 9430 Tear Ball CS</w:t>
            </w:r>
          </w:p>
        </w:tc>
        <w:tc>
          <w:tcPr>
            <w:tcW w:w="1581" w:type="dxa"/>
            <w:tcBorders>
              <w:top w:val="nil"/>
              <w:left w:val="nil"/>
              <w:bottom w:val="single" w:sz="4" w:space="0" w:color="auto"/>
              <w:right w:val="single" w:sz="4" w:space="0" w:color="auto"/>
            </w:tcBorders>
            <w:shd w:val="clear" w:color="auto" w:fill="auto"/>
            <w:noWrap/>
            <w:vAlign w:val="center"/>
            <w:hideMark/>
          </w:tcPr>
          <w:p w14:paraId="1950221A" w14:textId="38691150"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A373A6" w:rsidRPr="0045369B">
              <w:rPr>
                <w:rFonts w:ascii="Calibri" w:eastAsia="Times New Roman" w:hAnsi="Calibri" w:cs="Calibri"/>
                <w:color w:val="000000"/>
                <w:sz w:val="20"/>
                <w:szCs w:val="20"/>
              </w:rPr>
              <w:t>75</w:t>
            </w:r>
          </w:p>
        </w:tc>
        <w:tc>
          <w:tcPr>
            <w:tcW w:w="1637" w:type="dxa"/>
            <w:tcBorders>
              <w:top w:val="nil"/>
              <w:left w:val="nil"/>
              <w:bottom w:val="single" w:sz="4" w:space="0" w:color="auto"/>
              <w:right w:val="single" w:sz="4" w:space="0" w:color="auto"/>
            </w:tcBorders>
            <w:shd w:val="clear" w:color="auto" w:fill="auto"/>
            <w:noWrap/>
            <w:vAlign w:val="center"/>
            <w:hideMark/>
          </w:tcPr>
          <w:p w14:paraId="3238EE6D"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4D1FA12A" w14:textId="2998AE8A" w:rsidR="001F2AAE" w:rsidRPr="0045369B" w:rsidRDefault="006B1BEC"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252</w:t>
            </w:r>
          </w:p>
        </w:tc>
      </w:tr>
      <w:tr w:rsidR="001F2AAE" w:rsidRPr="001F2AAE" w14:paraId="35EC271F"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51B38E0B"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Inert Blast 1098</w:t>
            </w:r>
          </w:p>
        </w:tc>
        <w:tc>
          <w:tcPr>
            <w:tcW w:w="1581" w:type="dxa"/>
            <w:tcBorders>
              <w:top w:val="nil"/>
              <w:left w:val="nil"/>
              <w:bottom w:val="single" w:sz="4" w:space="0" w:color="auto"/>
              <w:right w:val="single" w:sz="4" w:space="0" w:color="auto"/>
            </w:tcBorders>
            <w:shd w:val="clear" w:color="auto" w:fill="auto"/>
            <w:noWrap/>
            <w:vAlign w:val="center"/>
            <w:hideMark/>
          </w:tcPr>
          <w:p w14:paraId="705D1B3A" w14:textId="13403A71"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3F5B40" w:rsidRPr="0045369B">
              <w:rPr>
                <w:rFonts w:ascii="Calibri" w:eastAsia="Times New Roman" w:hAnsi="Calibri" w:cs="Calibri"/>
                <w:color w:val="000000"/>
                <w:sz w:val="20"/>
                <w:szCs w:val="20"/>
              </w:rPr>
              <w:t>0</w:t>
            </w:r>
          </w:p>
        </w:tc>
        <w:tc>
          <w:tcPr>
            <w:tcW w:w="1637" w:type="dxa"/>
            <w:tcBorders>
              <w:top w:val="nil"/>
              <w:left w:val="nil"/>
              <w:bottom w:val="single" w:sz="4" w:space="0" w:color="auto"/>
              <w:right w:val="single" w:sz="4" w:space="0" w:color="auto"/>
            </w:tcBorders>
            <w:shd w:val="clear" w:color="auto" w:fill="auto"/>
            <w:noWrap/>
            <w:vAlign w:val="center"/>
            <w:hideMark/>
          </w:tcPr>
          <w:p w14:paraId="3EEA7B1A" w14:textId="03518584"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4481782D" w14:textId="79194C6E" w:rsidR="001F2AAE" w:rsidRPr="0045369B" w:rsidRDefault="003F5B40"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74B231C3"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3FA5A2C2"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Stinger 1087</w:t>
            </w:r>
          </w:p>
        </w:tc>
        <w:tc>
          <w:tcPr>
            <w:tcW w:w="1581" w:type="dxa"/>
            <w:tcBorders>
              <w:top w:val="nil"/>
              <w:left w:val="nil"/>
              <w:bottom w:val="single" w:sz="4" w:space="0" w:color="auto"/>
              <w:right w:val="single" w:sz="4" w:space="0" w:color="auto"/>
            </w:tcBorders>
            <w:shd w:val="clear" w:color="auto" w:fill="auto"/>
            <w:noWrap/>
            <w:vAlign w:val="center"/>
            <w:hideMark/>
          </w:tcPr>
          <w:p w14:paraId="5061C5CA" w14:textId="0A688906"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0F782A" w:rsidRPr="0045369B">
              <w:rPr>
                <w:rFonts w:ascii="Calibri" w:eastAsia="Times New Roman" w:hAnsi="Calibri" w:cs="Calibri"/>
                <w:color w:val="000000"/>
                <w:sz w:val="20"/>
                <w:szCs w:val="20"/>
              </w:rPr>
              <w:t>0</w:t>
            </w:r>
          </w:p>
        </w:tc>
        <w:tc>
          <w:tcPr>
            <w:tcW w:w="1637" w:type="dxa"/>
            <w:tcBorders>
              <w:top w:val="nil"/>
              <w:left w:val="nil"/>
              <w:bottom w:val="single" w:sz="4" w:space="0" w:color="auto"/>
              <w:right w:val="single" w:sz="4" w:space="0" w:color="auto"/>
            </w:tcBorders>
            <w:shd w:val="clear" w:color="auto" w:fill="auto"/>
            <w:noWrap/>
            <w:vAlign w:val="center"/>
            <w:hideMark/>
          </w:tcPr>
          <w:p w14:paraId="51EDC401" w14:textId="74118781"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0F782A" w:rsidRPr="0045369B">
              <w:rPr>
                <w:rFonts w:ascii="Calibri" w:eastAsia="Times New Roman" w:hAnsi="Calibri" w:cs="Calibri"/>
                <w:color w:val="000000"/>
                <w:sz w:val="20"/>
                <w:szCs w:val="20"/>
              </w:rPr>
              <w:t>Phased Out</w:t>
            </w:r>
          </w:p>
        </w:tc>
        <w:tc>
          <w:tcPr>
            <w:tcW w:w="2326" w:type="dxa"/>
            <w:tcBorders>
              <w:top w:val="nil"/>
              <w:left w:val="nil"/>
              <w:bottom w:val="single" w:sz="4" w:space="0" w:color="auto"/>
              <w:right w:val="single" w:sz="4" w:space="0" w:color="auto"/>
            </w:tcBorders>
            <w:shd w:val="clear" w:color="auto" w:fill="auto"/>
            <w:noWrap/>
            <w:vAlign w:val="bottom"/>
            <w:hideMark/>
          </w:tcPr>
          <w:p w14:paraId="29852A3D" w14:textId="05B4514F" w:rsidR="001F2AAE" w:rsidRPr="0045369B" w:rsidRDefault="000F782A"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7FC4D68A"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732BEA3E"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1032</w:t>
            </w:r>
          </w:p>
        </w:tc>
        <w:tc>
          <w:tcPr>
            <w:tcW w:w="1581" w:type="dxa"/>
            <w:tcBorders>
              <w:top w:val="nil"/>
              <w:left w:val="nil"/>
              <w:bottom w:val="single" w:sz="4" w:space="0" w:color="auto"/>
              <w:right w:val="single" w:sz="4" w:space="0" w:color="auto"/>
            </w:tcBorders>
            <w:shd w:val="clear" w:color="auto" w:fill="auto"/>
            <w:noWrap/>
            <w:vAlign w:val="center"/>
            <w:hideMark/>
          </w:tcPr>
          <w:p w14:paraId="76C635A5" w14:textId="3AFC1BAD"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EF230D" w:rsidRPr="0045369B">
              <w:rPr>
                <w:rFonts w:ascii="Calibri" w:eastAsia="Times New Roman" w:hAnsi="Calibri" w:cs="Calibri"/>
                <w:color w:val="000000"/>
                <w:sz w:val="20"/>
                <w:szCs w:val="20"/>
              </w:rPr>
              <w:t>3</w:t>
            </w:r>
          </w:p>
        </w:tc>
        <w:tc>
          <w:tcPr>
            <w:tcW w:w="1637" w:type="dxa"/>
            <w:tcBorders>
              <w:top w:val="nil"/>
              <w:left w:val="nil"/>
              <w:bottom w:val="single" w:sz="4" w:space="0" w:color="auto"/>
              <w:right w:val="single" w:sz="4" w:space="0" w:color="auto"/>
            </w:tcBorders>
            <w:shd w:val="clear" w:color="auto" w:fill="auto"/>
            <w:noWrap/>
            <w:vAlign w:val="center"/>
            <w:hideMark/>
          </w:tcPr>
          <w:p w14:paraId="2D04F527" w14:textId="712A9398"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D57C57" w:rsidRPr="0045369B">
              <w:rPr>
                <w:rFonts w:ascii="Calibri" w:eastAsia="Times New Roman" w:hAnsi="Calibri" w:cs="Calibri"/>
                <w:color w:val="000000"/>
                <w:sz w:val="20"/>
                <w:szCs w:val="20"/>
              </w:rPr>
              <w:t> Phased Out</w:t>
            </w:r>
          </w:p>
        </w:tc>
        <w:tc>
          <w:tcPr>
            <w:tcW w:w="2326" w:type="dxa"/>
            <w:tcBorders>
              <w:top w:val="nil"/>
              <w:left w:val="nil"/>
              <w:bottom w:val="single" w:sz="4" w:space="0" w:color="auto"/>
              <w:right w:val="single" w:sz="4" w:space="0" w:color="auto"/>
            </w:tcBorders>
            <w:shd w:val="clear" w:color="auto" w:fill="auto"/>
            <w:noWrap/>
            <w:vAlign w:val="bottom"/>
            <w:hideMark/>
          </w:tcPr>
          <w:p w14:paraId="323D9689" w14:textId="59ACFB8E" w:rsidR="001F2AAE" w:rsidRPr="0045369B" w:rsidRDefault="001556FB"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1DD438F4"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3D6764FE"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CS 1016</w:t>
            </w:r>
          </w:p>
        </w:tc>
        <w:tc>
          <w:tcPr>
            <w:tcW w:w="1581" w:type="dxa"/>
            <w:tcBorders>
              <w:top w:val="nil"/>
              <w:left w:val="nil"/>
              <w:bottom w:val="single" w:sz="4" w:space="0" w:color="auto"/>
              <w:right w:val="single" w:sz="4" w:space="0" w:color="auto"/>
            </w:tcBorders>
            <w:shd w:val="clear" w:color="auto" w:fill="auto"/>
            <w:noWrap/>
            <w:vAlign w:val="center"/>
            <w:hideMark/>
          </w:tcPr>
          <w:p w14:paraId="429A3DAA" w14:textId="1C58E0B6"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3E1B46" w:rsidRPr="0045369B">
              <w:rPr>
                <w:rFonts w:ascii="Calibri" w:eastAsia="Times New Roman" w:hAnsi="Calibri" w:cs="Calibri"/>
                <w:color w:val="000000"/>
                <w:sz w:val="20"/>
                <w:szCs w:val="20"/>
              </w:rPr>
              <w:t>17</w:t>
            </w:r>
          </w:p>
        </w:tc>
        <w:tc>
          <w:tcPr>
            <w:tcW w:w="1637" w:type="dxa"/>
            <w:tcBorders>
              <w:top w:val="nil"/>
              <w:left w:val="nil"/>
              <w:bottom w:val="single" w:sz="4" w:space="0" w:color="auto"/>
              <w:right w:val="single" w:sz="4" w:space="0" w:color="auto"/>
            </w:tcBorders>
            <w:shd w:val="clear" w:color="auto" w:fill="auto"/>
            <w:noWrap/>
            <w:vAlign w:val="center"/>
            <w:hideMark/>
          </w:tcPr>
          <w:p w14:paraId="323C70FC" w14:textId="5679C59F" w:rsidR="001F2AAE" w:rsidRPr="0045369B" w:rsidRDefault="003E1B46"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Expired</w:t>
            </w:r>
          </w:p>
        </w:tc>
        <w:tc>
          <w:tcPr>
            <w:tcW w:w="2326" w:type="dxa"/>
            <w:tcBorders>
              <w:top w:val="nil"/>
              <w:left w:val="nil"/>
              <w:bottom w:val="single" w:sz="4" w:space="0" w:color="auto"/>
              <w:right w:val="single" w:sz="4" w:space="0" w:color="auto"/>
            </w:tcBorders>
            <w:shd w:val="clear" w:color="auto" w:fill="auto"/>
            <w:noWrap/>
            <w:vAlign w:val="bottom"/>
            <w:hideMark/>
          </w:tcPr>
          <w:p w14:paraId="53C73F4C" w14:textId="324AF36F" w:rsidR="001F2AAE" w:rsidRPr="0045369B" w:rsidRDefault="003E1B46"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7E5BEA06"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7199A328"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5230B</w:t>
            </w:r>
          </w:p>
        </w:tc>
        <w:tc>
          <w:tcPr>
            <w:tcW w:w="1581" w:type="dxa"/>
            <w:tcBorders>
              <w:top w:val="nil"/>
              <w:left w:val="nil"/>
              <w:bottom w:val="single" w:sz="4" w:space="0" w:color="auto"/>
              <w:right w:val="single" w:sz="4" w:space="0" w:color="auto"/>
            </w:tcBorders>
            <w:shd w:val="clear" w:color="auto" w:fill="auto"/>
            <w:noWrap/>
            <w:vAlign w:val="center"/>
            <w:hideMark/>
          </w:tcPr>
          <w:p w14:paraId="2E15306A" w14:textId="41205028"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FC2F13" w:rsidRPr="0045369B">
              <w:rPr>
                <w:rFonts w:ascii="Calibri" w:eastAsia="Times New Roman" w:hAnsi="Calibri" w:cs="Calibri"/>
                <w:color w:val="000000"/>
                <w:sz w:val="20"/>
                <w:szCs w:val="20"/>
              </w:rPr>
              <w:t>18</w:t>
            </w:r>
          </w:p>
        </w:tc>
        <w:tc>
          <w:tcPr>
            <w:tcW w:w="1637" w:type="dxa"/>
            <w:tcBorders>
              <w:top w:val="nil"/>
              <w:left w:val="nil"/>
              <w:bottom w:val="single" w:sz="4" w:space="0" w:color="auto"/>
              <w:right w:val="single" w:sz="4" w:space="0" w:color="auto"/>
            </w:tcBorders>
            <w:shd w:val="clear" w:color="auto" w:fill="auto"/>
            <w:noWrap/>
            <w:vAlign w:val="center"/>
            <w:hideMark/>
          </w:tcPr>
          <w:p w14:paraId="7DEF2826"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5AE42B3F" w14:textId="5896FD64" w:rsidR="001F2AAE" w:rsidRPr="0045369B" w:rsidRDefault="00FC2F13"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200</w:t>
            </w:r>
          </w:p>
        </w:tc>
      </w:tr>
      <w:tr w:rsidR="001F2AAE" w:rsidRPr="001F2AAE" w14:paraId="16B59A3C"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272DD5BA"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CS 2262</w:t>
            </w:r>
          </w:p>
        </w:tc>
        <w:tc>
          <w:tcPr>
            <w:tcW w:w="1581" w:type="dxa"/>
            <w:tcBorders>
              <w:top w:val="nil"/>
              <w:left w:val="nil"/>
              <w:bottom w:val="single" w:sz="4" w:space="0" w:color="auto"/>
              <w:right w:val="single" w:sz="4" w:space="0" w:color="auto"/>
            </w:tcBorders>
            <w:shd w:val="clear" w:color="auto" w:fill="auto"/>
            <w:noWrap/>
            <w:vAlign w:val="center"/>
            <w:hideMark/>
          </w:tcPr>
          <w:p w14:paraId="246D09A1" w14:textId="191BA98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E84A9B" w:rsidRPr="0045369B">
              <w:rPr>
                <w:rFonts w:ascii="Calibri" w:eastAsia="Times New Roman" w:hAnsi="Calibri" w:cs="Calibri"/>
                <w:color w:val="000000"/>
                <w:sz w:val="20"/>
                <w:szCs w:val="20"/>
              </w:rPr>
              <w:t>84</w:t>
            </w:r>
          </w:p>
        </w:tc>
        <w:tc>
          <w:tcPr>
            <w:tcW w:w="1637" w:type="dxa"/>
            <w:tcBorders>
              <w:top w:val="nil"/>
              <w:left w:val="nil"/>
              <w:bottom w:val="single" w:sz="4" w:space="0" w:color="auto"/>
              <w:right w:val="single" w:sz="4" w:space="0" w:color="auto"/>
            </w:tcBorders>
            <w:shd w:val="clear" w:color="auto" w:fill="auto"/>
            <w:noWrap/>
            <w:vAlign w:val="center"/>
            <w:hideMark/>
          </w:tcPr>
          <w:p w14:paraId="06171CCA" w14:textId="243A6B2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E84A9B" w:rsidRPr="0045369B">
              <w:rPr>
                <w:rFonts w:ascii="Calibri" w:eastAsia="Times New Roman" w:hAnsi="Calibri" w:cs="Calibri"/>
                <w:color w:val="000000"/>
                <w:sz w:val="20"/>
                <w:szCs w:val="20"/>
              </w:rPr>
              <w:t>Expired</w:t>
            </w:r>
          </w:p>
        </w:tc>
        <w:tc>
          <w:tcPr>
            <w:tcW w:w="2326" w:type="dxa"/>
            <w:tcBorders>
              <w:top w:val="nil"/>
              <w:left w:val="nil"/>
              <w:bottom w:val="single" w:sz="4" w:space="0" w:color="auto"/>
              <w:right w:val="single" w:sz="4" w:space="0" w:color="auto"/>
            </w:tcBorders>
            <w:shd w:val="clear" w:color="auto" w:fill="auto"/>
            <w:noWrap/>
            <w:vAlign w:val="bottom"/>
            <w:hideMark/>
          </w:tcPr>
          <w:p w14:paraId="3FB826CF" w14:textId="7D4382C1" w:rsidR="001F2AAE" w:rsidRPr="0045369B" w:rsidRDefault="00292385"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792BC59D" w14:textId="77777777" w:rsidTr="002236C1">
        <w:trPr>
          <w:trHeight w:val="27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4FEAAAC4"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 CTS 7290M</w:t>
            </w:r>
          </w:p>
        </w:tc>
        <w:tc>
          <w:tcPr>
            <w:tcW w:w="1581" w:type="dxa"/>
            <w:tcBorders>
              <w:top w:val="nil"/>
              <w:left w:val="nil"/>
              <w:bottom w:val="single" w:sz="4" w:space="0" w:color="auto"/>
              <w:right w:val="single" w:sz="4" w:space="0" w:color="auto"/>
            </w:tcBorders>
            <w:shd w:val="clear" w:color="auto" w:fill="auto"/>
            <w:noWrap/>
            <w:vAlign w:val="center"/>
            <w:hideMark/>
          </w:tcPr>
          <w:p w14:paraId="78A5F92A" w14:textId="43AA2DC6"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2D682E" w:rsidRPr="0045369B">
              <w:rPr>
                <w:rFonts w:ascii="Calibri" w:eastAsia="Times New Roman" w:hAnsi="Calibri" w:cs="Calibri"/>
                <w:color w:val="000000"/>
                <w:sz w:val="20"/>
                <w:szCs w:val="20"/>
              </w:rPr>
              <w:t>65</w:t>
            </w:r>
          </w:p>
        </w:tc>
        <w:tc>
          <w:tcPr>
            <w:tcW w:w="1637" w:type="dxa"/>
            <w:tcBorders>
              <w:top w:val="nil"/>
              <w:left w:val="nil"/>
              <w:bottom w:val="single" w:sz="4" w:space="0" w:color="auto"/>
              <w:right w:val="single" w:sz="4" w:space="0" w:color="auto"/>
            </w:tcBorders>
            <w:shd w:val="clear" w:color="auto" w:fill="auto"/>
            <w:noWrap/>
            <w:vAlign w:val="center"/>
            <w:hideMark/>
          </w:tcPr>
          <w:p w14:paraId="1254C9E7" w14:textId="5ADD74C8"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F553A5" w:rsidRPr="0045369B">
              <w:rPr>
                <w:rFonts w:ascii="Calibri" w:eastAsia="Times New Roman" w:hAnsi="Calibri" w:cs="Calibri"/>
                <w:color w:val="000000"/>
                <w:sz w:val="20"/>
                <w:szCs w:val="20"/>
              </w:rPr>
              <w:t>In use</w:t>
            </w:r>
          </w:p>
        </w:tc>
        <w:tc>
          <w:tcPr>
            <w:tcW w:w="2326" w:type="dxa"/>
            <w:tcBorders>
              <w:top w:val="nil"/>
              <w:left w:val="nil"/>
              <w:bottom w:val="single" w:sz="4" w:space="0" w:color="auto"/>
              <w:right w:val="single" w:sz="4" w:space="0" w:color="auto"/>
            </w:tcBorders>
            <w:shd w:val="clear" w:color="auto" w:fill="auto"/>
            <w:noWrap/>
            <w:vAlign w:val="bottom"/>
            <w:hideMark/>
          </w:tcPr>
          <w:p w14:paraId="59D27051" w14:textId="51414F74" w:rsidR="001F2AAE" w:rsidRPr="0045369B" w:rsidRDefault="00D911BD" w:rsidP="009663C6">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100</w:t>
            </w:r>
          </w:p>
        </w:tc>
      </w:tr>
      <w:tr w:rsidR="001F2AAE" w:rsidRPr="001F2AAE" w14:paraId="13608DC2" w14:textId="77777777" w:rsidTr="002236C1">
        <w:trPr>
          <w:trHeight w:val="46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1F491159"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4233 40mm CS Multi 3 Smoke</w:t>
            </w:r>
          </w:p>
        </w:tc>
        <w:tc>
          <w:tcPr>
            <w:tcW w:w="1581" w:type="dxa"/>
            <w:tcBorders>
              <w:top w:val="nil"/>
              <w:left w:val="nil"/>
              <w:bottom w:val="single" w:sz="4" w:space="0" w:color="auto"/>
              <w:right w:val="single" w:sz="4" w:space="0" w:color="auto"/>
            </w:tcBorders>
            <w:shd w:val="clear" w:color="auto" w:fill="auto"/>
            <w:noWrap/>
            <w:vAlign w:val="center"/>
            <w:hideMark/>
          </w:tcPr>
          <w:p w14:paraId="512B39CE" w14:textId="133CDE7D"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E40202" w:rsidRPr="0045369B">
              <w:rPr>
                <w:rFonts w:ascii="Calibri" w:eastAsia="Times New Roman" w:hAnsi="Calibri" w:cs="Calibri"/>
                <w:color w:val="000000"/>
                <w:sz w:val="20"/>
                <w:szCs w:val="20"/>
              </w:rPr>
              <w:t>84</w:t>
            </w:r>
          </w:p>
        </w:tc>
        <w:tc>
          <w:tcPr>
            <w:tcW w:w="1637" w:type="dxa"/>
            <w:tcBorders>
              <w:top w:val="nil"/>
              <w:left w:val="nil"/>
              <w:bottom w:val="single" w:sz="4" w:space="0" w:color="auto"/>
              <w:right w:val="single" w:sz="4" w:space="0" w:color="auto"/>
            </w:tcBorders>
            <w:shd w:val="clear" w:color="auto" w:fill="auto"/>
            <w:noWrap/>
            <w:vAlign w:val="center"/>
            <w:hideMark/>
          </w:tcPr>
          <w:p w14:paraId="02556FB4"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22AAF408" w14:textId="1900AF14" w:rsidR="001F2AAE" w:rsidRPr="0045369B" w:rsidRDefault="00E40202"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100</w:t>
            </w:r>
          </w:p>
        </w:tc>
      </w:tr>
      <w:tr w:rsidR="001F2AAE" w:rsidRPr="001F2AAE" w14:paraId="3F1A7CB2" w14:textId="77777777" w:rsidTr="002236C1">
        <w:trPr>
          <w:trHeight w:val="46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7A2B1474"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- 9410 Inert Rubber Ball Tear Grenade</w:t>
            </w:r>
          </w:p>
        </w:tc>
        <w:tc>
          <w:tcPr>
            <w:tcW w:w="1581" w:type="dxa"/>
            <w:tcBorders>
              <w:top w:val="nil"/>
              <w:left w:val="nil"/>
              <w:bottom w:val="single" w:sz="4" w:space="0" w:color="auto"/>
              <w:right w:val="single" w:sz="4" w:space="0" w:color="auto"/>
            </w:tcBorders>
            <w:shd w:val="clear" w:color="auto" w:fill="auto"/>
            <w:noWrap/>
            <w:vAlign w:val="center"/>
            <w:hideMark/>
          </w:tcPr>
          <w:p w14:paraId="61BCA332" w14:textId="1D71980C"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720833" w:rsidRPr="0045369B">
              <w:rPr>
                <w:rFonts w:ascii="Calibri" w:eastAsia="Times New Roman" w:hAnsi="Calibri" w:cs="Calibri"/>
                <w:color w:val="000000"/>
                <w:sz w:val="20"/>
                <w:szCs w:val="20"/>
              </w:rPr>
              <w:t>39</w:t>
            </w:r>
          </w:p>
        </w:tc>
        <w:tc>
          <w:tcPr>
            <w:tcW w:w="1637" w:type="dxa"/>
            <w:tcBorders>
              <w:top w:val="nil"/>
              <w:left w:val="nil"/>
              <w:bottom w:val="single" w:sz="4" w:space="0" w:color="auto"/>
              <w:right w:val="single" w:sz="4" w:space="0" w:color="auto"/>
            </w:tcBorders>
            <w:shd w:val="clear" w:color="auto" w:fill="auto"/>
            <w:noWrap/>
            <w:vAlign w:val="center"/>
            <w:hideMark/>
          </w:tcPr>
          <w:p w14:paraId="1CCD9526"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15DFA06F" w14:textId="3191C265" w:rsidR="001F2AAE" w:rsidRPr="0045369B" w:rsidRDefault="00720833"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72</w:t>
            </w:r>
          </w:p>
        </w:tc>
      </w:tr>
      <w:tr w:rsidR="001F2AAE" w:rsidRPr="001F2AAE" w14:paraId="48BCE4F2" w14:textId="77777777" w:rsidTr="002236C1">
        <w:trPr>
          <w:trHeight w:val="46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762E7F3E"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1901A Mk9 Hose and Wand OC</w:t>
            </w:r>
          </w:p>
        </w:tc>
        <w:tc>
          <w:tcPr>
            <w:tcW w:w="1581" w:type="dxa"/>
            <w:tcBorders>
              <w:top w:val="nil"/>
              <w:left w:val="nil"/>
              <w:bottom w:val="single" w:sz="4" w:space="0" w:color="auto"/>
              <w:right w:val="single" w:sz="4" w:space="0" w:color="auto"/>
            </w:tcBorders>
            <w:shd w:val="clear" w:color="auto" w:fill="auto"/>
            <w:noWrap/>
            <w:vAlign w:val="center"/>
            <w:hideMark/>
          </w:tcPr>
          <w:p w14:paraId="70D471C5"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5</w:t>
            </w:r>
          </w:p>
        </w:tc>
        <w:tc>
          <w:tcPr>
            <w:tcW w:w="1637" w:type="dxa"/>
            <w:tcBorders>
              <w:top w:val="nil"/>
              <w:left w:val="nil"/>
              <w:bottom w:val="single" w:sz="4" w:space="0" w:color="auto"/>
              <w:right w:val="single" w:sz="4" w:space="0" w:color="auto"/>
            </w:tcBorders>
            <w:shd w:val="clear" w:color="auto" w:fill="auto"/>
            <w:noWrap/>
            <w:vAlign w:val="center"/>
            <w:hideMark/>
          </w:tcPr>
          <w:p w14:paraId="211D8356"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04443BF5" w14:textId="3F45372E" w:rsidR="001F2AAE" w:rsidRPr="0045369B" w:rsidRDefault="009A1F35"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35A27C6F" w14:textId="77777777" w:rsidTr="002236C1">
        <w:trPr>
          <w:trHeight w:val="46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11A7E192"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1337 OC Aerosol Fogger 2oz</w:t>
            </w:r>
          </w:p>
        </w:tc>
        <w:tc>
          <w:tcPr>
            <w:tcW w:w="1581" w:type="dxa"/>
            <w:tcBorders>
              <w:top w:val="nil"/>
              <w:left w:val="nil"/>
              <w:bottom w:val="single" w:sz="4" w:space="0" w:color="auto"/>
              <w:right w:val="single" w:sz="4" w:space="0" w:color="auto"/>
            </w:tcBorders>
            <w:shd w:val="clear" w:color="auto" w:fill="auto"/>
            <w:noWrap/>
            <w:vAlign w:val="center"/>
            <w:hideMark/>
          </w:tcPr>
          <w:p w14:paraId="708566B8" w14:textId="2388516B"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5E5C79" w:rsidRPr="0045369B">
              <w:rPr>
                <w:rFonts w:ascii="Calibri" w:eastAsia="Times New Roman" w:hAnsi="Calibri" w:cs="Calibri"/>
                <w:color w:val="000000"/>
                <w:sz w:val="20"/>
                <w:szCs w:val="20"/>
              </w:rPr>
              <w:t>20</w:t>
            </w:r>
          </w:p>
        </w:tc>
        <w:tc>
          <w:tcPr>
            <w:tcW w:w="1637" w:type="dxa"/>
            <w:tcBorders>
              <w:top w:val="nil"/>
              <w:left w:val="nil"/>
              <w:bottom w:val="single" w:sz="4" w:space="0" w:color="auto"/>
              <w:right w:val="single" w:sz="4" w:space="0" w:color="auto"/>
            </w:tcBorders>
            <w:shd w:val="clear" w:color="auto" w:fill="auto"/>
            <w:noWrap/>
            <w:vAlign w:val="center"/>
            <w:hideMark/>
          </w:tcPr>
          <w:p w14:paraId="48C28207"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690310A5" w14:textId="5D62BB32" w:rsidR="001F2AAE" w:rsidRPr="0045369B" w:rsidRDefault="0094349B"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w:t>
            </w:r>
          </w:p>
        </w:tc>
      </w:tr>
      <w:tr w:rsidR="001F2AAE" w:rsidRPr="001F2AAE" w14:paraId="6B553161" w14:textId="77777777" w:rsidTr="002236C1">
        <w:trPr>
          <w:trHeight w:val="461"/>
        </w:trPr>
        <w:tc>
          <w:tcPr>
            <w:tcW w:w="3833" w:type="dxa"/>
            <w:tcBorders>
              <w:top w:val="nil"/>
              <w:left w:val="single" w:sz="4" w:space="0" w:color="auto"/>
              <w:bottom w:val="single" w:sz="4" w:space="0" w:color="auto"/>
              <w:right w:val="single" w:sz="4" w:space="0" w:color="auto"/>
            </w:tcBorders>
            <w:shd w:val="clear" w:color="auto" w:fill="auto"/>
            <w:vAlign w:val="center"/>
            <w:hideMark/>
          </w:tcPr>
          <w:p w14:paraId="358C76C8" w14:textId="77777777" w:rsidR="001F2AAE" w:rsidRPr="0045369B" w:rsidRDefault="001F2AAE" w:rsidP="001F2AAE">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9230 CS Smoke Jet Lite Rubber Ball, Pyro</w:t>
            </w:r>
          </w:p>
        </w:tc>
        <w:tc>
          <w:tcPr>
            <w:tcW w:w="1581" w:type="dxa"/>
            <w:tcBorders>
              <w:top w:val="nil"/>
              <w:left w:val="nil"/>
              <w:bottom w:val="single" w:sz="4" w:space="0" w:color="auto"/>
              <w:right w:val="single" w:sz="4" w:space="0" w:color="auto"/>
            </w:tcBorders>
            <w:shd w:val="clear" w:color="auto" w:fill="auto"/>
            <w:noWrap/>
            <w:vAlign w:val="center"/>
            <w:hideMark/>
          </w:tcPr>
          <w:p w14:paraId="68B5A2EE"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50</w:t>
            </w:r>
          </w:p>
        </w:tc>
        <w:tc>
          <w:tcPr>
            <w:tcW w:w="1637" w:type="dxa"/>
            <w:tcBorders>
              <w:top w:val="nil"/>
              <w:left w:val="nil"/>
              <w:bottom w:val="single" w:sz="4" w:space="0" w:color="auto"/>
              <w:right w:val="single" w:sz="4" w:space="0" w:color="auto"/>
            </w:tcBorders>
            <w:shd w:val="clear" w:color="auto" w:fill="auto"/>
            <w:noWrap/>
            <w:vAlign w:val="center"/>
            <w:hideMark/>
          </w:tcPr>
          <w:p w14:paraId="1B388138" w14:textId="77777777" w:rsidR="001F2AAE" w:rsidRPr="0045369B" w:rsidRDefault="001F2AAE" w:rsidP="001F2AAE">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26" w:type="dxa"/>
            <w:tcBorders>
              <w:top w:val="nil"/>
              <w:left w:val="nil"/>
              <w:bottom w:val="single" w:sz="4" w:space="0" w:color="auto"/>
              <w:right w:val="single" w:sz="4" w:space="0" w:color="auto"/>
            </w:tcBorders>
            <w:shd w:val="clear" w:color="auto" w:fill="auto"/>
            <w:noWrap/>
            <w:vAlign w:val="bottom"/>
            <w:hideMark/>
          </w:tcPr>
          <w:p w14:paraId="61C20560" w14:textId="5DFA6FCE" w:rsidR="001F2AAE" w:rsidRPr="0045369B" w:rsidRDefault="0088476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100</w:t>
            </w:r>
          </w:p>
        </w:tc>
      </w:tr>
    </w:tbl>
    <w:p w14:paraId="7AD64F31" w14:textId="0401135C" w:rsidR="004E5484" w:rsidRDefault="004E5484" w:rsidP="00BA37CE">
      <w:pPr>
        <w:spacing w:after="0"/>
        <w:jc w:val="both"/>
        <w:rPr>
          <w:rFonts w:cstheme="minorHAnsi"/>
          <w:sz w:val="20"/>
          <w:szCs w:val="20"/>
        </w:rPr>
      </w:pPr>
    </w:p>
    <w:p w14:paraId="38505CC8" w14:textId="7E042C82" w:rsidR="002236C1" w:rsidRDefault="002236C1" w:rsidP="00BA37CE">
      <w:pPr>
        <w:spacing w:after="0"/>
        <w:jc w:val="both"/>
        <w:rPr>
          <w:rFonts w:cstheme="minorHAnsi"/>
          <w:sz w:val="20"/>
          <w:szCs w:val="20"/>
        </w:rPr>
      </w:pPr>
    </w:p>
    <w:p w14:paraId="012C7EDA" w14:textId="77777777" w:rsidR="002236C1" w:rsidRDefault="002236C1" w:rsidP="00BA37CE">
      <w:pPr>
        <w:spacing w:after="0"/>
        <w:jc w:val="both"/>
        <w:rPr>
          <w:rFonts w:cstheme="minorHAnsi"/>
          <w:sz w:val="20"/>
          <w:szCs w:val="20"/>
        </w:rPr>
      </w:pPr>
    </w:p>
    <w:tbl>
      <w:tblPr>
        <w:tblW w:w="9465" w:type="dxa"/>
        <w:tblLook w:val="04A0" w:firstRow="1" w:lastRow="0" w:firstColumn="1" w:lastColumn="0" w:noHBand="0" w:noVBand="1"/>
      </w:tblPr>
      <w:tblGrid>
        <w:gridCol w:w="3868"/>
        <w:gridCol w:w="787"/>
        <w:gridCol w:w="2463"/>
        <w:gridCol w:w="2347"/>
      </w:tblGrid>
      <w:tr w:rsidR="00EE32A4" w:rsidRPr="00EE32A4" w14:paraId="6E3A55F0" w14:textId="77777777" w:rsidTr="002236C1">
        <w:trPr>
          <w:trHeight w:val="287"/>
        </w:trPr>
        <w:tc>
          <w:tcPr>
            <w:tcW w:w="7118" w:type="dxa"/>
            <w:gridSpan w:val="3"/>
            <w:tcBorders>
              <w:top w:val="single" w:sz="4" w:space="0" w:color="auto"/>
              <w:left w:val="single" w:sz="4" w:space="0" w:color="auto"/>
              <w:bottom w:val="nil"/>
              <w:right w:val="nil"/>
            </w:tcBorders>
            <w:shd w:val="clear" w:color="000000" w:fill="D0CECE"/>
            <w:noWrap/>
            <w:vAlign w:val="center"/>
            <w:hideMark/>
          </w:tcPr>
          <w:p w14:paraId="11079584" w14:textId="77777777" w:rsidR="00EE32A4" w:rsidRPr="00EE32A4" w:rsidRDefault="00EE32A4" w:rsidP="00EE32A4">
            <w:pPr>
              <w:spacing w:after="0" w:line="240" w:lineRule="auto"/>
              <w:rPr>
                <w:rFonts w:ascii="Calibri" w:eastAsia="Times New Roman" w:hAnsi="Calibri" w:cs="Calibri"/>
                <w:b/>
                <w:bCs/>
                <w:color w:val="000000"/>
                <w:sz w:val="22"/>
                <w:szCs w:val="22"/>
              </w:rPr>
            </w:pPr>
            <w:r w:rsidRPr="00EE32A4">
              <w:rPr>
                <w:rFonts w:ascii="Calibri" w:eastAsia="Times New Roman" w:hAnsi="Calibri" w:cs="Calibri"/>
                <w:b/>
                <w:bCs/>
                <w:color w:val="000000"/>
                <w:sz w:val="22"/>
                <w:szCs w:val="22"/>
              </w:rPr>
              <w:t>40MM LAUNCHERS</w:t>
            </w:r>
          </w:p>
        </w:tc>
        <w:tc>
          <w:tcPr>
            <w:tcW w:w="2347" w:type="dxa"/>
            <w:tcBorders>
              <w:top w:val="single" w:sz="4" w:space="0" w:color="auto"/>
              <w:left w:val="nil"/>
              <w:bottom w:val="nil"/>
              <w:right w:val="single" w:sz="4" w:space="0" w:color="auto"/>
            </w:tcBorders>
            <w:shd w:val="clear" w:color="000000" w:fill="D0CECE"/>
            <w:noWrap/>
            <w:vAlign w:val="center"/>
            <w:hideMark/>
          </w:tcPr>
          <w:p w14:paraId="6AFFB11B" w14:textId="77777777" w:rsidR="00EE32A4" w:rsidRPr="00EE32A4" w:rsidRDefault="00EE32A4" w:rsidP="00EE32A4">
            <w:pPr>
              <w:spacing w:after="0" w:line="240" w:lineRule="auto"/>
              <w:jc w:val="center"/>
              <w:rPr>
                <w:rFonts w:ascii="Calibri" w:eastAsia="Times New Roman" w:hAnsi="Calibri" w:cs="Calibri"/>
                <w:b/>
                <w:bCs/>
                <w:color w:val="000000"/>
                <w:sz w:val="20"/>
                <w:szCs w:val="20"/>
              </w:rPr>
            </w:pPr>
            <w:r w:rsidRPr="00EE32A4">
              <w:rPr>
                <w:rFonts w:ascii="Calibri" w:eastAsia="Times New Roman" w:hAnsi="Calibri" w:cs="Calibri"/>
                <w:b/>
                <w:bCs/>
                <w:color w:val="000000"/>
                <w:sz w:val="20"/>
                <w:szCs w:val="20"/>
              </w:rPr>
              <w:t> </w:t>
            </w:r>
          </w:p>
        </w:tc>
      </w:tr>
      <w:tr w:rsidR="00EE32A4" w:rsidRPr="00EE32A4" w14:paraId="7DF5D88E" w14:textId="77777777" w:rsidTr="008464CD">
        <w:trPr>
          <w:trHeight w:val="287"/>
        </w:trPr>
        <w:tc>
          <w:tcPr>
            <w:tcW w:w="3868" w:type="dxa"/>
            <w:tcBorders>
              <w:top w:val="nil"/>
              <w:left w:val="single" w:sz="4" w:space="0" w:color="auto"/>
              <w:bottom w:val="single" w:sz="4" w:space="0" w:color="auto"/>
              <w:right w:val="nil"/>
            </w:tcBorders>
            <w:shd w:val="clear" w:color="000000" w:fill="D0CECE"/>
            <w:noWrap/>
            <w:vAlign w:val="center"/>
            <w:hideMark/>
          </w:tcPr>
          <w:p w14:paraId="4EFFBF37" w14:textId="77777777" w:rsidR="00EE32A4" w:rsidRPr="0045369B" w:rsidRDefault="00EE32A4" w:rsidP="00EE32A4">
            <w:pPr>
              <w:spacing w:after="0" w:line="240" w:lineRule="auto"/>
              <w:rPr>
                <w:rFonts w:ascii="Calibri" w:eastAsia="Times New Roman" w:hAnsi="Calibri" w:cs="Calibri"/>
                <w:b/>
                <w:bCs/>
                <w:color w:val="000000"/>
                <w:sz w:val="22"/>
                <w:szCs w:val="22"/>
              </w:rPr>
            </w:pPr>
            <w:r w:rsidRPr="0045369B">
              <w:rPr>
                <w:rFonts w:ascii="Calibri" w:eastAsia="Times New Roman" w:hAnsi="Calibri" w:cs="Calibri"/>
                <w:b/>
                <w:bCs/>
                <w:color w:val="000000"/>
                <w:sz w:val="22"/>
                <w:szCs w:val="22"/>
              </w:rPr>
              <w:t>AGENTS/SMOKE/SIMS</w:t>
            </w:r>
          </w:p>
        </w:tc>
        <w:tc>
          <w:tcPr>
            <w:tcW w:w="787" w:type="dxa"/>
            <w:tcBorders>
              <w:top w:val="nil"/>
              <w:left w:val="nil"/>
              <w:bottom w:val="single" w:sz="4" w:space="0" w:color="auto"/>
              <w:right w:val="nil"/>
            </w:tcBorders>
            <w:shd w:val="clear" w:color="000000" w:fill="D0CECE"/>
            <w:noWrap/>
            <w:vAlign w:val="center"/>
            <w:hideMark/>
          </w:tcPr>
          <w:p w14:paraId="44577187" w14:textId="77777777" w:rsidR="00EE32A4" w:rsidRPr="0045369B" w:rsidRDefault="00EE32A4" w:rsidP="00EE32A4">
            <w:pPr>
              <w:spacing w:after="0" w:line="240" w:lineRule="auto"/>
              <w:jc w:val="center"/>
              <w:rPr>
                <w:rFonts w:ascii="Calibri" w:eastAsia="Times New Roman" w:hAnsi="Calibri" w:cs="Calibri"/>
                <w:b/>
                <w:bCs/>
                <w:color w:val="000000"/>
                <w:sz w:val="22"/>
                <w:szCs w:val="22"/>
              </w:rPr>
            </w:pPr>
            <w:r w:rsidRPr="0045369B">
              <w:rPr>
                <w:rFonts w:ascii="Calibri" w:eastAsia="Times New Roman" w:hAnsi="Calibri" w:cs="Calibri"/>
                <w:b/>
                <w:bCs/>
                <w:color w:val="000000"/>
                <w:sz w:val="22"/>
                <w:szCs w:val="22"/>
              </w:rPr>
              <w:t>QTY</w:t>
            </w:r>
          </w:p>
        </w:tc>
        <w:tc>
          <w:tcPr>
            <w:tcW w:w="2463" w:type="dxa"/>
            <w:tcBorders>
              <w:top w:val="nil"/>
              <w:left w:val="nil"/>
              <w:bottom w:val="single" w:sz="4" w:space="0" w:color="auto"/>
              <w:right w:val="nil"/>
            </w:tcBorders>
            <w:shd w:val="clear" w:color="000000" w:fill="D0CECE"/>
            <w:noWrap/>
            <w:vAlign w:val="center"/>
            <w:hideMark/>
          </w:tcPr>
          <w:p w14:paraId="69AB2BFF" w14:textId="77777777" w:rsidR="00EE32A4" w:rsidRPr="0045369B" w:rsidRDefault="00EE32A4" w:rsidP="00EE32A4">
            <w:pPr>
              <w:spacing w:after="0" w:line="240" w:lineRule="auto"/>
              <w:jc w:val="center"/>
              <w:rPr>
                <w:rFonts w:ascii="Calibri" w:eastAsia="Times New Roman" w:hAnsi="Calibri" w:cs="Calibri"/>
                <w:b/>
                <w:bCs/>
                <w:color w:val="000000"/>
                <w:sz w:val="22"/>
                <w:szCs w:val="22"/>
              </w:rPr>
            </w:pPr>
            <w:r w:rsidRPr="0045369B">
              <w:rPr>
                <w:rFonts w:ascii="Calibri" w:eastAsia="Times New Roman" w:hAnsi="Calibri" w:cs="Calibri"/>
                <w:b/>
                <w:bCs/>
                <w:color w:val="000000"/>
                <w:sz w:val="22"/>
                <w:szCs w:val="22"/>
              </w:rPr>
              <w:t xml:space="preserve">IN USE/RETIRED </w:t>
            </w:r>
          </w:p>
        </w:tc>
        <w:tc>
          <w:tcPr>
            <w:tcW w:w="2347" w:type="dxa"/>
            <w:tcBorders>
              <w:top w:val="nil"/>
              <w:left w:val="nil"/>
              <w:bottom w:val="single" w:sz="4" w:space="0" w:color="auto"/>
              <w:right w:val="single" w:sz="4" w:space="0" w:color="auto"/>
            </w:tcBorders>
            <w:shd w:val="clear" w:color="000000" w:fill="D0CECE"/>
            <w:noWrap/>
            <w:vAlign w:val="center"/>
            <w:hideMark/>
          </w:tcPr>
          <w:p w14:paraId="66C3BB50" w14:textId="77777777" w:rsidR="00EE32A4" w:rsidRPr="0045369B" w:rsidRDefault="00EE32A4" w:rsidP="00EE32A4">
            <w:pPr>
              <w:spacing w:after="0" w:line="240" w:lineRule="auto"/>
              <w:jc w:val="center"/>
              <w:rPr>
                <w:rFonts w:ascii="Calibri" w:eastAsia="Times New Roman" w:hAnsi="Calibri" w:cs="Calibri"/>
                <w:b/>
                <w:bCs/>
                <w:color w:val="000000"/>
                <w:sz w:val="20"/>
                <w:szCs w:val="20"/>
              </w:rPr>
            </w:pPr>
            <w:r w:rsidRPr="0045369B">
              <w:rPr>
                <w:rFonts w:ascii="Calibri" w:eastAsia="Times New Roman" w:hAnsi="Calibri" w:cs="Calibri"/>
                <w:b/>
                <w:bCs/>
                <w:color w:val="000000"/>
                <w:sz w:val="20"/>
                <w:szCs w:val="20"/>
              </w:rPr>
              <w:t>QTY SOUGHT IN NEXT YEAR</w:t>
            </w:r>
          </w:p>
        </w:tc>
      </w:tr>
      <w:tr w:rsidR="008464CD" w:rsidRPr="00EE32A4" w14:paraId="752876E3" w14:textId="77777777" w:rsidTr="008464CD">
        <w:trPr>
          <w:trHeight w:val="287"/>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4C74A981"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(40mm single launcher</w:t>
            </w:r>
          </w:p>
        </w:tc>
        <w:tc>
          <w:tcPr>
            <w:tcW w:w="787" w:type="dxa"/>
            <w:tcBorders>
              <w:top w:val="nil"/>
              <w:left w:val="nil"/>
              <w:bottom w:val="single" w:sz="4" w:space="0" w:color="auto"/>
              <w:right w:val="single" w:sz="4" w:space="0" w:color="auto"/>
            </w:tcBorders>
            <w:shd w:val="clear" w:color="auto" w:fill="auto"/>
            <w:noWrap/>
            <w:vAlign w:val="center"/>
            <w:hideMark/>
          </w:tcPr>
          <w:p w14:paraId="32979102"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8</w:t>
            </w:r>
          </w:p>
        </w:tc>
        <w:tc>
          <w:tcPr>
            <w:tcW w:w="2463" w:type="dxa"/>
            <w:tcBorders>
              <w:top w:val="nil"/>
              <w:left w:val="nil"/>
              <w:bottom w:val="single" w:sz="4" w:space="0" w:color="auto"/>
              <w:right w:val="single" w:sz="4" w:space="0" w:color="auto"/>
            </w:tcBorders>
            <w:shd w:val="clear" w:color="auto" w:fill="auto"/>
            <w:noWrap/>
            <w:vAlign w:val="center"/>
            <w:hideMark/>
          </w:tcPr>
          <w:p w14:paraId="7BA2B6B7"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2C488524" w14:textId="2ADF8510" w:rsidR="008464CD" w:rsidRPr="0045369B" w:rsidRDefault="00786889"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w:t>
            </w:r>
          </w:p>
        </w:tc>
      </w:tr>
      <w:tr w:rsidR="008464CD" w:rsidRPr="00EE32A4" w14:paraId="24E87AD0" w14:textId="77777777" w:rsidTr="008464CD">
        <w:trPr>
          <w:trHeight w:val="287"/>
        </w:trPr>
        <w:tc>
          <w:tcPr>
            <w:tcW w:w="3868" w:type="dxa"/>
            <w:tcBorders>
              <w:top w:val="nil"/>
              <w:left w:val="single" w:sz="4" w:space="0" w:color="auto"/>
              <w:bottom w:val="single" w:sz="4" w:space="0" w:color="auto"/>
              <w:right w:val="single" w:sz="4" w:space="0" w:color="auto"/>
            </w:tcBorders>
            <w:shd w:val="clear" w:color="auto" w:fill="auto"/>
            <w:noWrap/>
            <w:vAlign w:val="center"/>
            <w:hideMark/>
          </w:tcPr>
          <w:p w14:paraId="2C65E73D"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Penn Arms (PGL 65-40)</w:t>
            </w:r>
          </w:p>
        </w:tc>
        <w:tc>
          <w:tcPr>
            <w:tcW w:w="787" w:type="dxa"/>
            <w:tcBorders>
              <w:top w:val="nil"/>
              <w:left w:val="nil"/>
              <w:bottom w:val="single" w:sz="4" w:space="0" w:color="auto"/>
              <w:right w:val="single" w:sz="4" w:space="0" w:color="auto"/>
            </w:tcBorders>
            <w:shd w:val="clear" w:color="auto" w:fill="auto"/>
            <w:noWrap/>
            <w:vAlign w:val="center"/>
            <w:hideMark/>
          </w:tcPr>
          <w:p w14:paraId="5C64E3E7"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9</w:t>
            </w:r>
          </w:p>
        </w:tc>
        <w:tc>
          <w:tcPr>
            <w:tcW w:w="2463" w:type="dxa"/>
            <w:tcBorders>
              <w:top w:val="nil"/>
              <w:left w:val="nil"/>
              <w:bottom w:val="single" w:sz="4" w:space="0" w:color="auto"/>
              <w:right w:val="single" w:sz="4" w:space="0" w:color="auto"/>
            </w:tcBorders>
            <w:shd w:val="clear" w:color="auto" w:fill="auto"/>
            <w:noWrap/>
            <w:vAlign w:val="center"/>
            <w:hideMark/>
          </w:tcPr>
          <w:p w14:paraId="2587FF78"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6D605D4E" w14:textId="2BD36186" w:rsidR="008464CD" w:rsidRPr="0045369B" w:rsidRDefault="00FA3A10" w:rsidP="008464C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8464CD" w:rsidRPr="00EE32A4" w14:paraId="366C432C" w14:textId="77777777" w:rsidTr="008464CD">
        <w:trPr>
          <w:trHeight w:val="490"/>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05BC529C"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Wilson Combat (orange stock) - COMBINED TACTICAL SYSTEMS</w:t>
            </w:r>
          </w:p>
        </w:tc>
        <w:tc>
          <w:tcPr>
            <w:tcW w:w="787" w:type="dxa"/>
            <w:tcBorders>
              <w:top w:val="nil"/>
              <w:left w:val="nil"/>
              <w:bottom w:val="single" w:sz="4" w:space="0" w:color="auto"/>
              <w:right w:val="single" w:sz="4" w:space="0" w:color="auto"/>
            </w:tcBorders>
            <w:shd w:val="clear" w:color="auto" w:fill="auto"/>
            <w:noWrap/>
            <w:vAlign w:val="center"/>
            <w:hideMark/>
          </w:tcPr>
          <w:p w14:paraId="24B9E45E"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40</w:t>
            </w:r>
          </w:p>
        </w:tc>
        <w:tc>
          <w:tcPr>
            <w:tcW w:w="2463" w:type="dxa"/>
            <w:tcBorders>
              <w:top w:val="nil"/>
              <w:left w:val="nil"/>
              <w:bottom w:val="single" w:sz="4" w:space="0" w:color="auto"/>
              <w:right w:val="single" w:sz="4" w:space="0" w:color="auto"/>
            </w:tcBorders>
            <w:shd w:val="clear" w:color="auto" w:fill="auto"/>
            <w:noWrap/>
            <w:vAlign w:val="center"/>
            <w:hideMark/>
          </w:tcPr>
          <w:p w14:paraId="0A7ABEBF"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21F45BA3" w14:textId="2DBAB91D" w:rsidR="008464CD" w:rsidRPr="0045369B" w:rsidRDefault="00FA3A10" w:rsidP="008464C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8464CD" w:rsidRPr="00EE32A4" w14:paraId="03FD554F" w14:textId="77777777" w:rsidTr="008464CD">
        <w:trPr>
          <w:trHeight w:val="287"/>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7259C958"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CS SKAT Shell 6172</w:t>
            </w:r>
          </w:p>
        </w:tc>
        <w:tc>
          <w:tcPr>
            <w:tcW w:w="787" w:type="dxa"/>
            <w:tcBorders>
              <w:top w:val="nil"/>
              <w:left w:val="nil"/>
              <w:bottom w:val="single" w:sz="4" w:space="0" w:color="auto"/>
              <w:right w:val="single" w:sz="4" w:space="0" w:color="auto"/>
            </w:tcBorders>
            <w:shd w:val="clear" w:color="auto" w:fill="auto"/>
            <w:noWrap/>
            <w:vAlign w:val="center"/>
            <w:hideMark/>
          </w:tcPr>
          <w:p w14:paraId="798E376A"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105</w:t>
            </w:r>
          </w:p>
        </w:tc>
        <w:tc>
          <w:tcPr>
            <w:tcW w:w="2463" w:type="dxa"/>
            <w:tcBorders>
              <w:top w:val="nil"/>
              <w:left w:val="nil"/>
              <w:bottom w:val="single" w:sz="4" w:space="0" w:color="auto"/>
              <w:right w:val="single" w:sz="4" w:space="0" w:color="auto"/>
            </w:tcBorders>
            <w:shd w:val="clear" w:color="auto" w:fill="auto"/>
            <w:noWrap/>
            <w:vAlign w:val="center"/>
            <w:hideMark/>
          </w:tcPr>
          <w:p w14:paraId="5FF0E6DA"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37D51116" w14:textId="452AB43D" w:rsidR="008464CD" w:rsidRPr="0045369B" w:rsidRDefault="00FA3A10" w:rsidP="008464C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EE32A4" w:rsidRPr="00EE32A4" w14:paraId="4EAAB01C" w14:textId="77777777" w:rsidTr="008464CD">
        <w:trPr>
          <w:trHeight w:val="287"/>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28BE62C9" w14:textId="77777777" w:rsidR="00EE32A4" w:rsidRPr="0045369B" w:rsidRDefault="00EE32A4" w:rsidP="00EE32A4">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CS Muzzle Blast 6042</w:t>
            </w:r>
          </w:p>
        </w:tc>
        <w:tc>
          <w:tcPr>
            <w:tcW w:w="787" w:type="dxa"/>
            <w:tcBorders>
              <w:top w:val="nil"/>
              <w:left w:val="nil"/>
              <w:bottom w:val="single" w:sz="4" w:space="0" w:color="auto"/>
              <w:right w:val="single" w:sz="4" w:space="0" w:color="auto"/>
            </w:tcBorders>
            <w:shd w:val="clear" w:color="auto" w:fill="auto"/>
            <w:noWrap/>
            <w:vAlign w:val="center"/>
            <w:hideMark/>
          </w:tcPr>
          <w:p w14:paraId="2AE07D81" w14:textId="77777777" w:rsidR="00EE32A4" w:rsidRPr="0045369B" w:rsidRDefault="00EE32A4" w:rsidP="00EE32A4">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40</w:t>
            </w:r>
          </w:p>
        </w:tc>
        <w:tc>
          <w:tcPr>
            <w:tcW w:w="2463" w:type="dxa"/>
            <w:tcBorders>
              <w:top w:val="nil"/>
              <w:left w:val="nil"/>
              <w:bottom w:val="single" w:sz="4" w:space="0" w:color="auto"/>
              <w:right w:val="single" w:sz="4" w:space="0" w:color="auto"/>
            </w:tcBorders>
            <w:shd w:val="clear" w:color="auto" w:fill="auto"/>
            <w:noWrap/>
            <w:vAlign w:val="center"/>
            <w:hideMark/>
          </w:tcPr>
          <w:p w14:paraId="013B9875" w14:textId="77777777" w:rsidR="00EE32A4" w:rsidRPr="0045369B" w:rsidRDefault="00EE32A4" w:rsidP="00EE32A4">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retired</w:t>
            </w:r>
          </w:p>
        </w:tc>
        <w:tc>
          <w:tcPr>
            <w:tcW w:w="2347" w:type="dxa"/>
            <w:tcBorders>
              <w:top w:val="nil"/>
              <w:left w:val="nil"/>
              <w:bottom w:val="single" w:sz="4" w:space="0" w:color="auto"/>
              <w:right w:val="single" w:sz="4" w:space="0" w:color="auto"/>
            </w:tcBorders>
            <w:shd w:val="clear" w:color="auto" w:fill="auto"/>
            <w:noWrap/>
            <w:vAlign w:val="bottom"/>
            <w:hideMark/>
          </w:tcPr>
          <w:p w14:paraId="665464C4" w14:textId="1752F670" w:rsidR="00EE32A4" w:rsidRPr="0045369B" w:rsidRDefault="0062649C"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 – phased out</w:t>
            </w:r>
          </w:p>
        </w:tc>
      </w:tr>
      <w:tr w:rsidR="00EE32A4" w:rsidRPr="00EE32A4" w14:paraId="6A61A3DB" w14:textId="77777777" w:rsidTr="008464CD">
        <w:trPr>
          <w:trHeight w:val="287"/>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0532FF9D" w14:textId="77777777" w:rsidR="00EE32A4" w:rsidRPr="0045369B" w:rsidRDefault="00EE32A4" w:rsidP="00EE32A4">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Foam Baton 6099</w:t>
            </w:r>
          </w:p>
        </w:tc>
        <w:tc>
          <w:tcPr>
            <w:tcW w:w="787" w:type="dxa"/>
            <w:tcBorders>
              <w:top w:val="nil"/>
              <w:left w:val="nil"/>
              <w:bottom w:val="single" w:sz="4" w:space="0" w:color="auto"/>
              <w:right w:val="single" w:sz="4" w:space="0" w:color="auto"/>
            </w:tcBorders>
            <w:shd w:val="clear" w:color="auto" w:fill="auto"/>
            <w:noWrap/>
            <w:vAlign w:val="center"/>
            <w:hideMark/>
          </w:tcPr>
          <w:p w14:paraId="1084CA8F" w14:textId="1D261B1F" w:rsidR="00EE32A4" w:rsidRPr="0045369B" w:rsidRDefault="00EE32A4" w:rsidP="00EE32A4">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9D6427" w:rsidRPr="0045369B">
              <w:rPr>
                <w:rFonts w:ascii="Calibri" w:eastAsia="Times New Roman" w:hAnsi="Calibri" w:cs="Calibri"/>
                <w:color w:val="000000"/>
                <w:sz w:val="20"/>
                <w:szCs w:val="20"/>
              </w:rPr>
              <w:t>100</w:t>
            </w:r>
          </w:p>
        </w:tc>
        <w:tc>
          <w:tcPr>
            <w:tcW w:w="2463" w:type="dxa"/>
            <w:tcBorders>
              <w:top w:val="nil"/>
              <w:left w:val="nil"/>
              <w:bottom w:val="single" w:sz="4" w:space="0" w:color="auto"/>
              <w:right w:val="single" w:sz="4" w:space="0" w:color="auto"/>
            </w:tcBorders>
            <w:shd w:val="clear" w:color="auto" w:fill="auto"/>
            <w:noWrap/>
            <w:vAlign w:val="center"/>
            <w:hideMark/>
          </w:tcPr>
          <w:p w14:paraId="515B7CFB" w14:textId="77777777" w:rsidR="00EE32A4" w:rsidRPr="0045369B" w:rsidRDefault="00EE32A4" w:rsidP="00EE32A4">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vAlign w:val="bottom"/>
            <w:hideMark/>
          </w:tcPr>
          <w:p w14:paraId="3DD68964" w14:textId="64C4E0E8" w:rsidR="00EE32A4" w:rsidRPr="0045369B" w:rsidRDefault="00ED22A3"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0 – phased out</w:t>
            </w:r>
          </w:p>
        </w:tc>
      </w:tr>
      <w:tr w:rsidR="008464CD" w:rsidRPr="00EE32A4" w14:paraId="383C8EC9" w14:textId="77777777" w:rsidTr="00586896">
        <w:trPr>
          <w:trHeight w:val="490"/>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3ED8034B"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Defense Technology/ Direct Impact Marking 6326</w:t>
            </w:r>
          </w:p>
        </w:tc>
        <w:tc>
          <w:tcPr>
            <w:tcW w:w="787" w:type="dxa"/>
            <w:tcBorders>
              <w:top w:val="nil"/>
              <w:left w:val="nil"/>
              <w:bottom w:val="single" w:sz="4" w:space="0" w:color="auto"/>
              <w:right w:val="single" w:sz="4" w:space="0" w:color="auto"/>
            </w:tcBorders>
            <w:shd w:val="clear" w:color="auto" w:fill="auto"/>
            <w:noWrap/>
            <w:vAlign w:val="center"/>
            <w:hideMark/>
          </w:tcPr>
          <w:p w14:paraId="00031BF5" w14:textId="6B6BF86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1A0083" w:rsidRPr="0045369B">
              <w:rPr>
                <w:rFonts w:ascii="Calibri" w:eastAsia="Times New Roman" w:hAnsi="Calibri" w:cs="Calibri"/>
                <w:color w:val="000000"/>
                <w:sz w:val="20"/>
                <w:szCs w:val="20"/>
              </w:rPr>
              <w:t>3</w:t>
            </w:r>
            <w:r w:rsidRPr="0045369B">
              <w:rPr>
                <w:rFonts w:ascii="Calibri" w:eastAsia="Times New Roman" w:hAnsi="Calibri" w:cs="Calibri"/>
                <w:color w:val="000000"/>
                <w:sz w:val="20"/>
                <w:szCs w:val="20"/>
              </w:rPr>
              <w:t>00</w:t>
            </w:r>
          </w:p>
        </w:tc>
        <w:tc>
          <w:tcPr>
            <w:tcW w:w="2463" w:type="dxa"/>
            <w:tcBorders>
              <w:top w:val="nil"/>
              <w:left w:val="nil"/>
              <w:bottom w:val="single" w:sz="4" w:space="0" w:color="auto"/>
              <w:right w:val="single" w:sz="4" w:space="0" w:color="auto"/>
            </w:tcBorders>
            <w:shd w:val="clear" w:color="auto" w:fill="auto"/>
            <w:noWrap/>
            <w:vAlign w:val="center"/>
            <w:hideMark/>
          </w:tcPr>
          <w:p w14:paraId="125432F7"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4333E09C" w14:textId="790FBFB5" w:rsidR="008464CD" w:rsidRPr="0045369B" w:rsidRDefault="005E2C0B" w:rsidP="005E2C0B">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200</w:t>
            </w:r>
          </w:p>
        </w:tc>
      </w:tr>
      <w:tr w:rsidR="008464CD" w:rsidRPr="00EE32A4" w14:paraId="77C5B91B" w14:textId="77777777" w:rsidTr="00586896">
        <w:trPr>
          <w:trHeight w:val="490"/>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063E898B"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 Frangible Impact 4550 Orange Marking Powder</w:t>
            </w:r>
          </w:p>
        </w:tc>
        <w:tc>
          <w:tcPr>
            <w:tcW w:w="787" w:type="dxa"/>
            <w:tcBorders>
              <w:top w:val="nil"/>
              <w:left w:val="nil"/>
              <w:bottom w:val="single" w:sz="4" w:space="0" w:color="auto"/>
              <w:right w:val="single" w:sz="4" w:space="0" w:color="auto"/>
            </w:tcBorders>
            <w:shd w:val="clear" w:color="auto" w:fill="auto"/>
            <w:noWrap/>
            <w:vAlign w:val="center"/>
            <w:hideMark/>
          </w:tcPr>
          <w:p w14:paraId="282F48C7" w14:textId="3240B32F"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977B6B" w:rsidRPr="0045369B">
              <w:rPr>
                <w:rFonts w:ascii="Calibri" w:eastAsia="Times New Roman" w:hAnsi="Calibri" w:cs="Calibri"/>
                <w:color w:val="000000"/>
                <w:sz w:val="20"/>
                <w:szCs w:val="20"/>
              </w:rPr>
              <w:t>100</w:t>
            </w:r>
          </w:p>
        </w:tc>
        <w:tc>
          <w:tcPr>
            <w:tcW w:w="2463" w:type="dxa"/>
            <w:tcBorders>
              <w:top w:val="nil"/>
              <w:left w:val="nil"/>
              <w:bottom w:val="single" w:sz="4" w:space="0" w:color="auto"/>
              <w:right w:val="single" w:sz="4" w:space="0" w:color="auto"/>
            </w:tcBorders>
            <w:shd w:val="clear" w:color="auto" w:fill="auto"/>
            <w:noWrap/>
            <w:vAlign w:val="center"/>
            <w:hideMark/>
          </w:tcPr>
          <w:p w14:paraId="3907C55F"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7A2BA77F" w14:textId="4F2188EF" w:rsidR="008464CD" w:rsidRPr="0045369B" w:rsidRDefault="005B6C45"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200</w:t>
            </w:r>
          </w:p>
        </w:tc>
      </w:tr>
      <w:tr w:rsidR="008464CD" w:rsidRPr="00EE32A4" w14:paraId="238DC5F0" w14:textId="77777777" w:rsidTr="00586896">
        <w:trPr>
          <w:trHeight w:val="490"/>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775B3851"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SYSTEMS 4431 40mm CS Powder No Flame Barricade Indoor</w:t>
            </w:r>
          </w:p>
        </w:tc>
        <w:tc>
          <w:tcPr>
            <w:tcW w:w="787" w:type="dxa"/>
            <w:tcBorders>
              <w:top w:val="nil"/>
              <w:left w:val="nil"/>
              <w:bottom w:val="single" w:sz="4" w:space="0" w:color="auto"/>
              <w:right w:val="single" w:sz="4" w:space="0" w:color="auto"/>
            </w:tcBorders>
            <w:shd w:val="clear" w:color="auto" w:fill="auto"/>
            <w:noWrap/>
            <w:vAlign w:val="center"/>
            <w:hideMark/>
          </w:tcPr>
          <w:p w14:paraId="018C70D8" w14:textId="2DBF90AE"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D83D2C" w:rsidRPr="0045369B">
              <w:rPr>
                <w:rFonts w:ascii="Calibri" w:eastAsia="Times New Roman" w:hAnsi="Calibri" w:cs="Calibri"/>
                <w:color w:val="000000"/>
                <w:sz w:val="20"/>
                <w:szCs w:val="20"/>
              </w:rPr>
              <w:t>92</w:t>
            </w:r>
          </w:p>
        </w:tc>
        <w:tc>
          <w:tcPr>
            <w:tcW w:w="2463" w:type="dxa"/>
            <w:tcBorders>
              <w:top w:val="nil"/>
              <w:left w:val="nil"/>
              <w:bottom w:val="single" w:sz="4" w:space="0" w:color="auto"/>
              <w:right w:val="single" w:sz="4" w:space="0" w:color="auto"/>
            </w:tcBorders>
            <w:shd w:val="clear" w:color="auto" w:fill="auto"/>
            <w:noWrap/>
            <w:vAlign w:val="center"/>
            <w:hideMark/>
          </w:tcPr>
          <w:p w14:paraId="03D1B3DD"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1EEDCAE7" w14:textId="448D6FB5" w:rsidR="008464CD" w:rsidRPr="0045369B" w:rsidRDefault="00554361"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150</w:t>
            </w:r>
          </w:p>
        </w:tc>
      </w:tr>
      <w:tr w:rsidR="008464CD" w:rsidRPr="00EE32A4" w14:paraId="0406E85C" w14:textId="77777777" w:rsidTr="00586896">
        <w:trPr>
          <w:trHeight w:val="490"/>
        </w:trPr>
        <w:tc>
          <w:tcPr>
            <w:tcW w:w="3868" w:type="dxa"/>
            <w:tcBorders>
              <w:top w:val="nil"/>
              <w:left w:val="single" w:sz="4" w:space="0" w:color="auto"/>
              <w:bottom w:val="single" w:sz="4" w:space="0" w:color="auto"/>
              <w:right w:val="single" w:sz="4" w:space="0" w:color="auto"/>
            </w:tcBorders>
            <w:shd w:val="clear" w:color="auto" w:fill="auto"/>
            <w:vAlign w:val="center"/>
            <w:hideMark/>
          </w:tcPr>
          <w:p w14:paraId="10EF3D5A" w14:textId="77777777" w:rsidR="008464CD" w:rsidRPr="0045369B" w:rsidRDefault="008464CD" w:rsidP="008464CD">
            <w:pPr>
              <w:spacing w:after="0" w:line="240" w:lineRule="auto"/>
              <w:rPr>
                <w:rFonts w:ascii="Calibri" w:eastAsia="Times New Roman" w:hAnsi="Calibri" w:cs="Calibri"/>
                <w:color w:val="000000"/>
                <w:sz w:val="20"/>
                <w:szCs w:val="20"/>
              </w:rPr>
            </w:pPr>
            <w:r w:rsidRPr="0045369B">
              <w:rPr>
                <w:rFonts w:ascii="Calibri" w:eastAsia="Times New Roman" w:hAnsi="Calibri" w:cs="Calibri"/>
                <w:color w:val="000000"/>
                <w:sz w:val="20"/>
                <w:szCs w:val="20"/>
              </w:rPr>
              <w:t>Combined Tactical System/ 12GA 2581 Super Sock</w:t>
            </w:r>
          </w:p>
        </w:tc>
        <w:tc>
          <w:tcPr>
            <w:tcW w:w="787" w:type="dxa"/>
            <w:tcBorders>
              <w:top w:val="nil"/>
              <w:left w:val="nil"/>
              <w:bottom w:val="single" w:sz="4" w:space="0" w:color="auto"/>
              <w:right w:val="single" w:sz="4" w:space="0" w:color="auto"/>
            </w:tcBorders>
            <w:shd w:val="clear" w:color="auto" w:fill="auto"/>
            <w:noWrap/>
            <w:vAlign w:val="center"/>
            <w:hideMark/>
          </w:tcPr>
          <w:p w14:paraId="45116785" w14:textId="5FF3E3A6"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w:t>
            </w:r>
            <w:r w:rsidR="00C16E4E" w:rsidRPr="0045369B">
              <w:rPr>
                <w:rFonts w:ascii="Calibri" w:eastAsia="Times New Roman" w:hAnsi="Calibri" w:cs="Calibri"/>
                <w:color w:val="000000"/>
                <w:sz w:val="20"/>
                <w:szCs w:val="20"/>
              </w:rPr>
              <w:t>20 cases</w:t>
            </w:r>
          </w:p>
        </w:tc>
        <w:tc>
          <w:tcPr>
            <w:tcW w:w="2463" w:type="dxa"/>
            <w:tcBorders>
              <w:top w:val="nil"/>
              <w:left w:val="nil"/>
              <w:bottom w:val="single" w:sz="4" w:space="0" w:color="auto"/>
              <w:right w:val="single" w:sz="4" w:space="0" w:color="auto"/>
            </w:tcBorders>
            <w:shd w:val="clear" w:color="auto" w:fill="auto"/>
            <w:noWrap/>
            <w:vAlign w:val="center"/>
            <w:hideMark/>
          </w:tcPr>
          <w:p w14:paraId="47BD35E4" w14:textId="77777777" w:rsidR="008464CD" w:rsidRPr="0045369B" w:rsidRDefault="008464CD"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 In use</w:t>
            </w:r>
          </w:p>
        </w:tc>
        <w:tc>
          <w:tcPr>
            <w:tcW w:w="2347" w:type="dxa"/>
            <w:tcBorders>
              <w:top w:val="nil"/>
              <w:left w:val="nil"/>
              <w:bottom w:val="single" w:sz="4" w:space="0" w:color="auto"/>
              <w:right w:val="single" w:sz="4" w:space="0" w:color="auto"/>
            </w:tcBorders>
            <w:shd w:val="clear" w:color="auto" w:fill="auto"/>
            <w:noWrap/>
            <w:hideMark/>
          </w:tcPr>
          <w:p w14:paraId="40C94272" w14:textId="0F43E580" w:rsidR="008464CD" w:rsidRPr="0045369B" w:rsidRDefault="00C16E4E" w:rsidP="008464CD">
            <w:pPr>
              <w:spacing w:after="0" w:line="240" w:lineRule="auto"/>
              <w:jc w:val="center"/>
              <w:rPr>
                <w:rFonts w:ascii="Calibri" w:eastAsia="Times New Roman" w:hAnsi="Calibri" w:cs="Calibri"/>
                <w:color w:val="000000"/>
                <w:sz w:val="20"/>
                <w:szCs w:val="20"/>
              </w:rPr>
            </w:pPr>
            <w:r w:rsidRPr="0045369B">
              <w:rPr>
                <w:rFonts w:ascii="Calibri" w:eastAsia="Times New Roman" w:hAnsi="Calibri" w:cs="Calibri"/>
                <w:color w:val="000000"/>
                <w:sz w:val="20"/>
                <w:szCs w:val="20"/>
              </w:rPr>
              <w:t>20 cases</w:t>
            </w:r>
          </w:p>
        </w:tc>
      </w:tr>
    </w:tbl>
    <w:p w14:paraId="2B7CE106" w14:textId="1133CE75" w:rsidR="007E4A5B" w:rsidRDefault="007E4A5B" w:rsidP="00BA37CE">
      <w:pPr>
        <w:spacing w:after="0"/>
        <w:jc w:val="both"/>
        <w:rPr>
          <w:rFonts w:cstheme="minorHAnsi"/>
          <w:sz w:val="20"/>
          <w:szCs w:val="20"/>
        </w:rPr>
      </w:pPr>
    </w:p>
    <w:p w14:paraId="7C5DB30A" w14:textId="77777777" w:rsidR="00E419BD" w:rsidRDefault="00E419BD" w:rsidP="00BA37CE">
      <w:pPr>
        <w:spacing w:after="0"/>
        <w:jc w:val="both"/>
        <w:rPr>
          <w:rFonts w:cstheme="minorHAnsi"/>
          <w:sz w:val="20"/>
          <w:szCs w:val="20"/>
        </w:rPr>
      </w:pPr>
    </w:p>
    <w:tbl>
      <w:tblPr>
        <w:tblW w:w="9453" w:type="dxa"/>
        <w:tblLook w:val="04A0" w:firstRow="1" w:lastRow="0" w:firstColumn="1" w:lastColumn="0" w:noHBand="0" w:noVBand="1"/>
      </w:tblPr>
      <w:tblGrid>
        <w:gridCol w:w="4014"/>
        <w:gridCol w:w="657"/>
        <w:gridCol w:w="2438"/>
        <w:gridCol w:w="2344"/>
      </w:tblGrid>
      <w:tr w:rsidR="00DC2303" w:rsidRPr="00DC2303" w14:paraId="3F4D1A39" w14:textId="77777777" w:rsidTr="002236C1">
        <w:trPr>
          <w:trHeight w:val="273"/>
        </w:trPr>
        <w:tc>
          <w:tcPr>
            <w:tcW w:w="7109" w:type="dxa"/>
            <w:gridSpan w:val="3"/>
            <w:tcBorders>
              <w:top w:val="single" w:sz="4" w:space="0" w:color="auto"/>
              <w:left w:val="single" w:sz="4" w:space="0" w:color="auto"/>
              <w:bottom w:val="nil"/>
              <w:right w:val="nil"/>
            </w:tcBorders>
            <w:shd w:val="clear" w:color="000000" w:fill="D0CECE"/>
            <w:noWrap/>
            <w:vAlign w:val="bottom"/>
            <w:hideMark/>
          </w:tcPr>
          <w:p w14:paraId="66B6D604" w14:textId="6F7C4CB8" w:rsidR="00DC2303" w:rsidRPr="00DC2303" w:rsidRDefault="00DC2303" w:rsidP="00DC2303">
            <w:pPr>
              <w:spacing w:after="0" w:line="240" w:lineRule="auto"/>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LONG RANGE ACOUSTIC DEVICES</w:t>
            </w:r>
          </w:p>
        </w:tc>
        <w:tc>
          <w:tcPr>
            <w:tcW w:w="2344" w:type="dxa"/>
            <w:tcBorders>
              <w:top w:val="single" w:sz="4" w:space="0" w:color="auto"/>
              <w:left w:val="nil"/>
              <w:bottom w:val="nil"/>
              <w:right w:val="single" w:sz="4" w:space="0" w:color="auto"/>
            </w:tcBorders>
            <w:shd w:val="clear" w:color="000000" w:fill="D0CECE"/>
            <w:noWrap/>
            <w:vAlign w:val="center"/>
            <w:hideMark/>
          </w:tcPr>
          <w:p w14:paraId="0F3D575C" w14:textId="77777777" w:rsidR="00DC2303" w:rsidRPr="00DC2303" w:rsidRDefault="00DC2303" w:rsidP="00DC2303">
            <w:pPr>
              <w:spacing w:after="0" w:line="240" w:lineRule="auto"/>
              <w:jc w:val="center"/>
              <w:rPr>
                <w:rFonts w:ascii="Calibri" w:eastAsia="Times New Roman" w:hAnsi="Calibri" w:cs="Calibri"/>
                <w:b/>
                <w:bCs/>
                <w:color w:val="000000"/>
                <w:sz w:val="20"/>
                <w:szCs w:val="20"/>
              </w:rPr>
            </w:pPr>
            <w:r w:rsidRPr="00DC2303">
              <w:rPr>
                <w:rFonts w:ascii="Calibri" w:eastAsia="Times New Roman" w:hAnsi="Calibri" w:cs="Calibri"/>
                <w:b/>
                <w:bCs/>
                <w:color w:val="000000"/>
                <w:sz w:val="20"/>
                <w:szCs w:val="20"/>
              </w:rPr>
              <w:t> </w:t>
            </w:r>
          </w:p>
        </w:tc>
      </w:tr>
      <w:tr w:rsidR="00DC2303" w:rsidRPr="00DC2303" w14:paraId="7DFE1708" w14:textId="77777777" w:rsidTr="00C16E4E">
        <w:trPr>
          <w:trHeight w:val="273"/>
        </w:trPr>
        <w:tc>
          <w:tcPr>
            <w:tcW w:w="4014" w:type="dxa"/>
            <w:tcBorders>
              <w:top w:val="nil"/>
              <w:left w:val="single" w:sz="4" w:space="0" w:color="auto"/>
              <w:bottom w:val="single" w:sz="4" w:space="0" w:color="auto"/>
              <w:right w:val="nil"/>
            </w:tcBorders>
            <w:shd w:val="clear" w:color="000000" w:fill="D0CECE"/>
            <w:noWrap/>
            <w:vAlign w:val="center"/>
            <w:hideMark/>
          </w:tcPr>
          <w:p w14:paraId="0BF3C039" w14:textId="77777777" w:rsidR="00DC2303" w:rsidRPr="00DC2303" w:rsidRDefault="00DC2303" w:rsidP="00DC2303">
            <w:pPr>
              <w:spacing w:after="0" w:line="240" w:lineRule="auto"/>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LRAD</w:t>
            </w:r>
          </w:p>
        </w:tc>
        <w:tc>
          <w:tcPr>
            <w:tcW w:w="657" w:type="dxa"/>
            <w:tcBorders>
              <w:top w:val="nil"/>
              <w:left w:val="nil"/>
              <w:bottom w:val="single" w:sz="4" w:space="0" w:color="auto"/>
              <w:right w:val="nil"/>
            </w:tcBorders>
            <w:shd w:val="clear" w:color="000000" w:fill="D0CECE"/>
            <w:noWrap/>
            <w:vAlign w:val="center"/>
            <w:hideMark/>
          </w:tcPr>
          <w:p w14:paraId="2121F113" w14:textId="77777777" w:rsidR="00DC2303" w:rsidRPr="00DC2303" w:rsidRDefault="00DC2303" w:rsidP="00DC2303">
            <w:pPr>
              <w:spacing w:after="0" w:line="240" w:lineRule="auto"/>
              <w:jc w:val="center"/>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QTY</w:t>
            </w:r>
          </w:p>
        </w:tc>
        <w:tc>
          <w:tcPr>
            <w:tcW w:w="2438" w:type="dxa"/>
            <w:tcBorders>
              <w:top w:val="nil"/>
              <w:left w:val="nil"/>
              <w:bottom w:val="single" w:sz="4" w:space="0" w:color="auto"/>
              <w:right w:val="nil"/>
            </w:tcBorders>
            <w:shd w:val="clear" w:color="000000" w:fill="D0CECE"/>
            <w:noWrap/>
            <w:vAlign w:val="center"/>
            <w:hideMark/>
          </w:tcPr>
          <w:p w14:paraId="2E2A1961" w14:textId="77777777" w:rsidR="00DC2303" w:rsidRPr="00DC2303" w:rsidRDefault="00DC2303" w:rsidP="00DC2303">
            <w:pPr>
              <w:spacing w:after="0" w:line="240" w:lineRule="auto"/>
              <w:jc w:val="center"/>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 xml:space="preserve">IN USE/RETIRED </w:t>
            </w:r>
          </w:p>
        </w:tc>
        <w:tc>
          <w:tcPr>
            <w:tcW w:w="2344" w:type="dxa"/>
            <w:tcBorders>
              <w:top w:val="nil"/>
              <w:left w:val="nil"/>
              <w:bottom w:val="single" w:sz="4" w:space="0" w:color="auto"/>
              <w:right w:val="single" w:sz="4" w:space="0" w:color="auto"/>
            </w:tcBorders>
            <w:shd w:val="clear" w:color="000000" w:fill="D0CECE"/>
            <w:noWrap/>
            <w:vAlign w:val="center"/>
            <w:hideMark/>
          </w:tcPr>
          <w:p w14:paraId="201C6FEA" w14:textId="77777777" w:rsidR="00DC2303" w:rsidRPr="00DC2303" w:rsidRDefault="00DC2303" w:rsidP="00DC2303">
            <w:pPr>
              <w:spacing w:after="0" w:line="240" w:lineRule="auto"/>
              <w:jc w:val="center"/>
              <w:rPr>
                <w:rFonts w:ascii="Calibri" w:eastAsia="Times New Roman" w:hAnsi="Calibri" w:cs="Calibri"/>
                <w:b/>
                <w:bCs/>
                <w:color w:val="000000"/>
                <w:sz w:val="20"/>
                <w:szCs w:val="20"/>
              </w:rPr>
            </w:pPr>
            <w:r w:rsidRPr="00DC2303">
              <w:rPr>
                <w:rFonts w:ascii="Calibri" w:eastAsia="Times New Roman" w:hAnsi="Calibri" w:cs="Calibri"/>
                <w:b/>
                <w:bCs/>
                <w:color w:val="000000"/>
                <w:sz w:val="20"/>
                <w:szCs w:val="20"/>
              </w:rPr>
              <w:t>QTY SOUGHT IN NEXT YEAR</w:t>
            </w:r>
          </w:p>
        </w:tc>
      </w:tr>
      <w:tr w:rsidR="00DC2303" w:rsidRPr="00DC2303" w14:paraId="5AB9315D" w14:textId="77777777" w:rsidTr="00C16E4E">
        <w:trPr>
          <w:trHeight w:val="273"/>
        </w:trPr>
        <w:tc>
          <w:tcPr>
            <w:tcW w:w="4014" w:type="dxa"/>
            <w:tcBorders>
              <w:top w:val="nil"/>
              <w:left w:val="single" w:sz="4" w:space="0" w:color="auto"/>
              <w:bottom w:val="single" w:sz="4" w:space="0" w:color="auto"/>
              <w:right w:val="single" w:sz="4" w:space="0" w:color="auto"/>
            </w:tcBorders>
            <w:shd w:val="clear" w:color="auto" w:fill="auto"/>
            <w:noWrap/>
            <w:vAlign w:val="center"/>
            <w:hideMark/>
          </w:tcPr>
          <w:p w14:paraId="17C6827F" w14:textId="77777777" w:rsidR="00DC2303" w:rsidRPr="00DC2303" w:rsidRDefault="00DC2303" w:rsidP="00DC2303">
            <w:pPr>
              <w:spacing w:after="0" w:line="240" w:lineRule="auto"/>
              <w:rPr>
                <w:rFonts w:ascii="Calibri" w:eastAsia="Times New Roman" w:hAnsi="Calibri" w:cs="Calibri"/>
                <w:color w:val="000000"/>
                <w:sz w:val="20"/>
                <w:szCs w:val="20"/>
              </w:rPr>
            </w:pPr>
            <w:r w:rsidRPr="00DC2303">
              <w:rPr>
                <w:rFonts w:ascii="Calibri" w:eastAsia="Times New Roman" w:hAnsi="Calibri" w:cs="Calibri"/>
                <w:color w:val="000000"/>
                <w:sz w:val="20"/>
                <w:szCs w:val="20"/>
              </w:rPr>
              <w:t>100X</w:t>
            </w:r>
          </w:p>
        </w:tc>
        <w:tc>
          <w:tcPr>
            <w:tcW w:w="657" w:type="dxa"/>
            <w:tcBorders>
              <w:top w:val="nil"/>
              <w:left w:val="nil"/>
              <w:bottom w:val="single" w:sz="4" w:space="0" w:color="auto"/>
              <w:right w:val="single" w:sz="4" w:space="0" w:color="auto"/>
            </w:tcBorders>
            <w:shd w:val="clear" w:color="auto" w:fill="auto"/>
            <w:noWrap/>
            <w:vAlign w:val="center"/>
            <w:hideMark/>
          </w:tcPr>
          <w:p w14:paraId="35890DE4" w14:textId="77777777" w:rsidR="00DC2303" w:rsidRPr="00DC2303" w:rsidRDefault="00DC2303" w:rsidP="00DC2303">
            <w:pPr>
              <w:spacing w:after="0" w:line="240" w:lineRule="auto"/>
              <w:jc w:val="center"/>
              <w:rPr>
                <w:rFonts w:ascii="Calibri" w:eastAsia="Times New Roman" w:hAnsi="Calibri" w:cs="Calibri"/>
                <w:color w:val="000000"/>
                <w:sz w:val="20"/>
                <w:szCs w:val="20"/>
              </w:rPr>
            </w:pPr>
            <w:r w:rsidRPr="00DC2303">
              <w:rPr>
                <w:rFonts w:ascii="Calibri" w:eastAsia="Times New Roman" w:hAnsi="Calibri" w:cs="Calibri"/>
                <w:color w:val="000000"/>
                <w:sz w:val="20"/>
                <w:szCs w:val="20"/>
              </w:rPr>
              <w:t>1</w:t>
            </w:r>
          </w:p>
        </w:tc>
        <w:tc>
          <w:tcPr>
            <w:tcW w:w="2438" w:type="dxa"/>
            <w:tcBorders>
              <w:top w:val="nil"/>
              <w:left w:val="nil"/>
              <w:bottom w:val="single" w:sz="4" w:space="0" w:color="auto"/>
              <w:right w:val="single" w:sz="4" w:space="0" w:color="auto"/>
            </w:tcBorders>
            <w:shd w:val="clear" w:color="auto" w:fill="auto"/>
            <w:noWrap/>
            <w:vAlign w:val="center"/>
            <w:hideMark/>
          </w:tcPr>
          <w:p w14:paraId="65E6AFCE" w14:textId="77777777" w:rsidR="00DC2303" w:rsidRPr="00DC2303" w:rsidRDefault="00DC2303" w:rsidP="00DC2303">
            <w:pPr>
              <w:spacing w:after="0" w:line="240" w:lineRule="auto"/>
              <w:jc w:val="center"/>
              <w:rPr>
                <w:rFonts w:ascii="Calibri" w:eastAsia="Times New Roman" w:hAnsi="Calibri" w:cs="Calibri"/>
                <w:color w:val="000000"/>
                <w:sz w:val="20"/>
                <w:szCs w:val="20"/>
              </w:rPr>
            </w:pPr>
            <w:r w:rsidRPr="00DC2303">
              <w:rPr>
                <w:rFonts w:ascii="Calibri" w:eastAsia="Times New Roman" w:hAnsi="Calibri" w:cs="Calibri"/>
                <w:color w:val="000000"/>
                <w:sz w:val="20"/>
                <w:szCs w:val="20"/>
              </w:rPr>
              <w:t xml:space="preserve">In Use </w:t>
            </w:r>
          </w:p>
        </w:tc>
        <w:tc>
          <w:tcPr>
            <w:tcW w:w="2344" w:type="dxa"/>
            <w:tcBorders>
              <w:top w:val="nil"/>
              <w:left w:val="nil"/>
              <w:bottom w:val="single" w:sz="4" w:space="0" w:color="auto"/>
              <w:right w:val="single" w:sz="4" w:space="0" w:color="auto"/>
            </w:tcBorders>
            <w:shd w:val="clear" w:color="auto" w:fill="auto"/>
            <w:noWrap/>
            <w:vAlign w:val="bottom"/>
            <w:hideMark/>
          </w:tcPr>
          <w:p w14:paraId="5DF352B7" w14:textId="6FC747B4" w:rsidR="00DC2303" w:rsidRPr="00183852" w:rsidRDefault="003E5046" w:rsidP="004447B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C2303" w:rsidRPr="00DC2303" w14:paraId="64946A87" w14:textId="77777777" w:rsidTr="00C16E4E">
        <w:trPr>
          <w:trHeight w:val="273"/>
        </w:trPr>
        <w:tc>
          <w:tcPr>
            <w:tcW w:w="4014" w:type="dxa"/>
            <w:tcBorders>
              <w:top w:val="nil"/>
              <w:left w:val="single" w:sz="4" w:space="0" w:color="auto"/>
              <w:bottom w:val="single" w:sz="4" w:space="0" w:color="auto"/>
              <w:right w:val="single" w:sz="4" w:space="0" w:color="auto"/>
            </w:tcBorders>
            <w:shd w:val="clear" w:color="auto" w:fill="auto"/>
            <w:noWrap/>
            <w:vAlign w:val="center"/>
            <w:hideMark/>
          </w:tcPr>
          <w:p w14:paraId="0DA7926E" w14:textId="77777777" w:rsidR="00DC2303" w:rsidRPr="00DC2303" w:rsidRDefault="00DC2303" w:rsidP="00DC2303">
            <w:pPr>
              <w:spacing w:after="0" w:line="240" w:lineRule="auto"/>
              <w:rPr>
                <w:rFonts w:ascii="Calibri" w:eastAsia="Times New Roman" w:hAnsi="Calibri" w:cs="Calibri"/>
                <w:color w:val="000000"/>
                <w:sz w:val="20"/>
                <w:szCs w:val="20"/>
              </w:rPr>
            </w:pPr>
            <w:r w:rsidRPr="00DC2303">
              <w:rPr>
                <w:rFonts w:ascii="Calibri" w:eastAsia="Times New Roman" w:hAnsi="Calibri" w:cs="Calibri"/>
                <w:color w:val="000000"/>
                <w:sz w:val="20"/>
                <w:szCs w:val="20"/>
              </w:rPr>
              <w:t>450XL</w:t>
            </w:r>
          </w:p>
        </w:tc>
        <w:tc>
          <w:tcPr>
            <w:tcW w:w="657" w:type="dxa"/>
            <w:tcBorders>
              <w:top w:val="nil"/>
              <w:left w:val="nil"/>
              <w:bottom w:val="single" w:sz="4" w:space="0" w:color="auto"/>
              <w:right w:val="single" w:sz="4" w:space="0" w:color="auto"/>
            </w:tcBorders>
            <w:shd w:val="clear" w:color="auto" w:fill="auto"/>
            <w:noWrap/>
            <w:vAlign w:val="center"/>
            <w:hideMark/>
          </w:tcPr>
          <w:p w14:paraId="70A95109" w14:textId="77777777" w:rsidR="00DC2303" w:rsidRPr="00DC2303" w:rsidRDefault="00DC2303" w:rsidP="00DC2303">
            <w:pPr>
              <w:spacing w:after="0" w:line="240" w:lineRule="auto"/>
              <w:jc w:val="center"/>
              <w:rPr>
                <w:rFonts w:ascii="Calibri" w:eastAsia="Times New Roman" w:hAnsi="Calibri" w:cs="Calibri"/>
                <w:color w:val="000000"/>
                <w:sz w:val="20"/>
                <w:szCs w:val="20"/>
              </w:rPr>
            </w:pPr>
            <w:r w:rsidRPr="00DC2303">
              <w:rPr>
                <w:rFonts w:ascii="Calibri" w:eastAsia="Times New Roman" w:hAnsi="Calibri" w:cs="Calibri"/>
                <w:color w:val="000000"/>
                <w:sz w:val="20"/>
                <w:szCs w:val="20"/>
              </w:rPr>
              <w:t>1</w:t>
            </w:r>
          </w:p>
        </w:tc>
        <w:tc>
          <w:tcPr>
            <w:tcW w:w="2438" w:type="dxa"/>
            <w:tcBorders>
              <w:top w:val="nil"/>
              <w:left w:val="nil"/>
              <w:bottom w:val="single" w:sz="4" w:space="0" w:color="auto"/>
              <w:right w:val="single" w:sz="4" w:space="0" w:color="auto"/>
            </w:tcBorders>
            <w:shd w:val="clear" w:color="auto" w:fill="auto"/>
            <w:noWrap/>
            <w:vAlign w:val="center"/>
            <w:hideMark/>
          </w:tcPr>
          <w:p w14:paraId="2A96C6A0" w14:textId="77777777" w:rsidR="00DC2303" w:rsidRPr="00DC2303" w:rsidRDefault="00DC2303" w:rsidP="00DC2303">
            <w:pPr>
              <w:spacing w:after="0" w:line="240" w:lineRule="auto"/>
              <w:jc w:val="center"/>
              <w:rPr>
                <w:rFonts w:ascii="Calibri" w:eastAsia="Times New Roman" w:hAnsi="Calibri" w:cs="Calibri"/>
                <w:color w:val="000000"/>
                <w:sz w:val="20"/>
                <w:szCs w:val="20"/>
              </w:rPr>
            </w:pPr>
            <w:r w:rsidRPr="00DC2303">
              <w:rPr>
                <w:rFonts w:ascii="Calibri" w:eastAsia="Times New Roman" w:hAnsi="Calibri" w:cs="Calibri"/>
                <w:color w:val="000000"/>
                <w:sz w:val="20"/>
                <w:szCs w:val="20"/>
              </w:rPr>
              <w:t xml:space="preserve">In Use </w:t>
            </w:r>
          </w:p>
        </w:tc>
        <w:tc>
          <w:tcPr>
            <w:tcW w:w="2344" w:type="dxa"/>
            <w:tcBorders>
              <w:top w:val="nil"/>
              <w:left w:val="nil"/>
              <w:bottom w:val="single" w:sz="4" w:space="0" w:color="auto"/>
              <w:right w:val="single" w:sz="4" w:space="0" w:color="auto"/>
            </w:tcBorders>
            <w:shd w:val="clear" w:color="auto" w:fill="auto"/>
            <w:noWrap/>
            <w:vAlign w:val="bottom"/>
            <w:hideMark/>
          </w:tcPr>
          <w:p w14:paraId="754EA171" w14:textId="29677B01" w:rsidR="00DC2303" w:rsidRPr="00183852" w:rsidRDefault="004447B7" w:rsidP="004447B7">
            <w:pPr>
              <w:spacing w:after="0" w:line="240" w:lineRule="auto"/>
              <w:jc w:val="center"/>
              <w:rPr>
                <w:rFonts w:ascii="Calibri" w:eastAsia="Times New Roman" w:hAnsi="Calibri" w:cs="Calibri"/>
                <w:color w:val="000000"/>
                <w:sz w:val="20"/>
                <w:szCs w:val="20"/>
              </w:rPr>
            </w:pPr>
            <w:r w:rsidRPr="00183852">
              <w:rPr>
                <w:rFonts w:ascii="Calibri" w:eastAsia="Times New Roman" w:hAnsi="Calibri" w:cs="Calibri"/>
                <w:color w:val="000000"/>
                <w:sz w:val="20"/>
                <w:szCs w:val="20"/>
              </w:rPr>
              <w:t>0</w:t>
            </w:r>
          </w:p>
        </w:tc>
      </w:tr>
      <w:tr w:rsidR="00DC2303" w:rsidRPr="00DC2303" w14:paraId="0E41E656" w14:textId="77777777" w:rsidTr="00C16E4E">
        <w:trPr>
          <w:trHeight w:val="287"/>
        </w:trPr>
        <w:tc>
          <w:tcPr>
            <w:tcW w:w="4014" w:type="dxa"/>
            <w:tcBorders>
              <w:top w:val="nil"/>
              <w:left w:val="nil"/>
              <w:bottom w:val="nil"/>
              <w:right w:val="nil"/>
            </w:tcBorders>
            <w:shd w:val="clear" w:color="auto" w:fill="auto"/>
            <w:noWrap/>
            <w:vAlign w:val="center"/>
            <w:hideMark/>
          </w:tcPr>
          <w:p w14:paraId="2CC7AE43" w14:textId="77777777" w:rsidR="00DC2303" w:rsidRPr="00DC2303" w:rsidRDefault="00DC2303" w:rsidP="00DC2303">
            <w:pPr>
              <w:spacing w:after="0" w:line="240" w:lineRule="auto"/>
              <w:rPr>
                <w:rFonts w:ascii="Calibri" w:eastAsia="Times New Roman" w:hAnsi="Calibri" w:cs="Calibri"/>
                <w:color w:val="000000"/>
                <w:sz w:val="22"/>
                <w:szCs w:val="22"/>
              </w:rPr>
            </w:pPr>
          </w:p>
        </w:tc>
        <w:tc>
          <w:tcPr>
            <w:tcW w:w="657" w:type="dxa"/>
            <w:tcBorders>
              <w:top w:val="nil"/>
              <w:left w:val="nil"/>
              <w:bottom w:val="nil"/>
              <w:right w:val="nil"/>
            </w:tcBorders>
            <w:shd w:val="clear" w:color="auto" w:fill="auto"/>
            <w:noWrap/>
            <w:vAlign w:val="center"/>
            <w:hideMark/>
          </w:tcPr>
          <w:p w14:paraId="0375056E" w14:textId="77777777" w:rsidR="00DC2303" w:rsidRPr="00DC2303" w:rsidRDefault="00DC2303" w:rsidP="00DC2303">
            <w:pPr>
              <w:spacing w:after="0" w:line="240" w:lineRule="auto"/>
              <w:rPr>
                <w:rFonts w:ascii="Times New Roman" w:eastAsia="Times New Roman" w:hAnsi="Times New Roman" w:cs="Times New Roman"/>
                <w:sz w:val="20"/>
                <w:szCs w:val="20"/>
              </w:rPr>
            </w:pPr>
          </w:p>
        </w:tc>
        <w:tc>
          <w:tcPr>
            <w:tcW w:w="2438" w:type="dxa"/>
            <w:tcBorders>
              <w:top w:val="nil"/>
              <w:left w:val="nil"/>
              <w:bottom w:val="nil"/>
              <w:right w:val="nil"/>
            </w:tcBorders>
            <w:shd w:val="clear" w:color="auto" w:fill="auto"/>
            <w:noWrap/>
            <w:vAlign w:val="center"/>
            <w:hideMark/>
          </w:tcPr>
          <w:p w14:paraId="3B5DEC35" w14:textId="77777777" w:rsidR="00DC2303" w:rsidRPr="00DC2303" w:rsidRDefault="00DC2303" w:rsidP="00DC2303">
            <w:pPr>
              <w:spacing w:after="0" w:line="240" w:lineRule="auto"/>
              <w:jc w:val="center"/>
              <w:rPr>
                <w:rFonts w:ascii="Times New Roman" w:eastAsia="Times New Roman" w:hAnsi="Times New Roman" w:cs="Times New Roman"/>
                <w:sz w:val="20"/>
                <w:szCs w:val="20"/>
              </w:rPr>
            </w:pPr>
          </w:p>
        </w:tc>
        <w:tc>
          <w:tcPr>
            <w:tcW w:w="2344" w:type="dxa"/>
            <w:tcBorders>
              <w:top w:val="nil"/>
              <w:left w:val="nil"/>
              <w:bottom w:val="nil"/>
              <w:right w:val="nil"/>
            </w:tcBorders>
            <w:shd w:val="clear" w:color="auto" w:fill="auto"/>
            <w:noWrap/>
            <w:vAlign w:val="bottom"/>
            <w:hideMark/>
          </w:tcPr>
          <w:p w14:paraId="1D3B7D48" w14:textId="77777777" w:rsidR="00DC2303" w:rsidRPr="00DC2303" w:rsidRDefault="00DC2303" w:rsidP="00DC2303">
            <w:pPr>
              <w:spacing w:after="0" w:line="240" w:lineRule="auto"/>
              <w:jc w:val="center"/>
              <w:rPr>
                <w:rFonts w:ascii="Times New Roman" w:eastAsia="Times New Roman" w:hAnsi="Times New Roman" w:cs="Times New Roman"/>
                <w:sz w:val="20"/>
                <w:szCs w:val="20"/>
              </w:rPr>
            </w:pPr>
          </w:p>
        </w:tc>
      </w:tr>
      <w:tr w:rsidR="00DC2303" w:rsidRPr="00DC2303" w14:paraId="3840655B" w14:textId="77777777" w:rsidTr="00C16E4E">
        <w:trPr>
          <w:trHeight w:val="273"/>
        </w:trPr>
        <w:tc>
          <w:tcPr>
            <w:tcW w:w="4014" w:type="dxa"/>
            <w:tcBorders>
              <w:top w:val="single" w:sz="4" w:space="0" w:color="auto"/>
              <w:left w:val="single" w:sz="4" w:space="0" w:color="auto"/>
              <w:bottom w:val="single" w:sz="4" w:space="0" w:color="auto"/>
              <w:right w:val="nil"/>
            </w:tcBorders>
            <w:shd w:val="clear" w:color="000000" w:fill="D0CECE"/>
            <w:noWrap/>
            <w:vAlign w:val="center"/>
            <w:hideMark/>
          </w:tcPr>
          <w:p w14:paraId="112E270B" w14:textId="77777777" w:rsidR="00DC2303" w:rsidRPr="00DC2303" w:rsidRDefault="00DC2303" w:rsidP="00DC2303">
            <w:pPr>
              <w:spacing w:after="0" w:line="240" w:lineRule="auto"/>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CROWD CONTROL</w:t>
            </w:r>
          </w:p>
        </w:tc>
        <w:tc>
          <w:tcPr>
            <w:tcW w:w="657" w:type="dxa"/>
            <w:tcBorders>
              <w:top w:val="single" w:sz="4" w:space="0" w:color="auto"/>
              <w:left w:val="nil"/>
              <w:bottom w:val="single" w:sz="4" w:space="0" w:color="auto"/>
              <w:right w:val="nil"/>
            </w:tcBorders>
            <w:shd w:val="clear" w:color="000000" w:fill="D0CECE"/>
            <w:noWrap/>
            <w:vAlign w:val="center"/>
            <w:hideMark/>
          </w:tcPr>
          <w:p w14:paraId="329C9482" w14:textId="77777777" w:rsidR="00DC2303" w:rsidRPr="00DC2303" w:rsidRDefault="00DC2303" w:rsidP="00DC2303">
            <w:pPr>
              <w:spacing w:after="0" w:line="240" w:lineRule="auto"/>
              <w:jc w:val="center"/>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QTY</w:t>
            </w:r>
          </w:p>
        </w:tc>
        <w:tc>
          <w:tcPr>
            <w:tcW w:w="2438" w:type="dxa"/>
            <w:tcBorders>
              <w:top w:val="single" w:sz="4" w:space="0" w:color="auto"/>
              <w:left w:val="nil"/>
              <w:bottom w:val="single" w:sz="4" w:space="0" w:color="auto"/>
              <w:right w:val="nil"/>
            </w:tcBorders>
            <w:shd w:val="clear" w:color="000000" w:fill="D0CECE"/>
            <w:noWrap/>
            <w:vAlign w:val="center"/>
            <w:hideMark/>
          </w:tcPr>
          <w:p w14:paraId="3BFA0BF4" w14:textId="77777777" w:rsidR="00DC2303" w:rsidRPr="00DC2303" w:rsidRDefault="00DC2303" w:rsidP="00DC2303">
            <w:pPr>
              <w:spacing w:after="0" w:line="240" w:lineRule="auto"/>
              <w:jc w:val="center"/>
              <w:rPr>
                <w:rFonts w:ascii="Calibri" w:eastAsia="Times New Roman" w:hAnsi="Calibri" w:cs="Calibri"/>
                <w:b/>
                <w:bCs/>
                <w:color w:val="000000"/>
                <w:sz w:val="22"/>
                <w:szCs w:val="22"/>
              </w:rPr>
            </w:pPr>
            <w:r w:rsidRPr="00DC2303">
              <w:rPr>
                <w:rFonts w:ascii="Calibri" w:eastAsia="Times New Roman" w:hAnsi="Calibri" w:cs="Calibri"/>
                <w:b/>
                <w:bCs/>
                <w:color w:val="000000"/>
                <w:sz w:val="22"/>
                <w:szCs w:val="22"/>
              </w:rPr>
              <w:t xml:space="preserve">IN USE/RETIRED </w:t>
            </w:r>
          </w:p>
        </w:tc>
        <w:tc>
          <w:tcPr>
            <w:tcW w:w="2344" w:type="dxa"/>
            <w:tcBorders>
              <w:top w:val="single" w:sz="4" w:space="0" w:color="auto"/>
              <w:left w:val="nil"/>
              <w:bottom w:val="single" w:sz="4" w:space="0" w:color="auto"/>
              <w:right w:val="single" w:sz="4" w:space="0" w:color="auto"/>
            </w:tcBorders>
            <w:shd w:val="clear" w:color="000000" w:fill="D0CECE"/>
            <w:noWrap/>
            <w:vAlign w:val="center"/>
            <w:hideMark/>
          </w:tcPr>
          <w:p w14:paraId="02A9697C" w14:textId="77777777" w:rsidR="00DC2303" w:rsidRPr="00DC2303" w:rsidRDefault="00DC2303" w:rsidP="00DC2303">
            <w:pPr>
              <w:spacing w:after="0" w:line="240" w:lineRule="auto"/>
              <w:jc w:val="center"/>
              <w:rPr>
                <w:rFonts w:ascii="Calibri" w:eastAsia="Times New Roman" w:hAnsi="Calibri" w:cs="Calibri"/>
                <w:b/>
                <w:bCs/>
                <w:color w:val="000000"/>
                <w:sz w:val="20"/>
                <w:szCs w:val="20"/>
              </w:rPr>
            </w:pPr>
            <w:r w:rsidRPr="00DC2303">
              <w:rPr>
                <w:rFonts w:ascii="Calibri" w:eastAsia="Times New Roman" w:hAnsi="Calibri" w:cs="Calibri"/>
                <w:b/>
                <w:bCs/>
                <w:color w:val="000000"/>
                <w:sz w:val="20"/>
                <w:szCs w:val="20"/>
              </w:rPr>
              <w:t>QTY SOUGHT IN NEXT YEAR</w:t>
            </w:r>
          </w:p>
        </w:tc>
      </w:tr>
      <w:tr w:rsidR="00DC2303" w:rsidRPr="00DC2303" w14:paraId="59833352" w14:textId="77777777" w:rsidTr="00C16E4E">
        <w:trPr>
          <w:trHeight w:val="273"/>
        </w:trPr>
        <w:tc>
          <w:tcPr>
            <w:tcW w:w="4014" w:type="dxa"/>
            <w:tcBorders>
              <w:top w:val="nil"/>
              <w:left w:val="single" w:sz="4" w:space="0" w:color="auto"/>
              <w:bottom w:val="single" w:sz="4" w:space="0" w:color="auto"/>
              <w:right w:val="single" w:sz="4" w:space="0" w:color="auto"/>
            </w:tcBorders>
            <w:shd w:val="clear" w:color="auto" w:fill="auto"/>
            <w:noWrap/>
            <w:vAlign w:val="center"/>
            <w:hideMark/>
          </w:tcPr>
          <w:p w14:paraId="197D2D74" w14:textId="77777777" w:rsidR="00DC2303" w:rsidRPr="00DC2303" w:rsidRDefault="00DC2303" w:rsidP="00DC2303">
            <w:pPr>
              <w:spacing w:after="0" w:line="240" w:lineRule="auto"/>
              <w:rPr>
                <w:rFonts w:ascii="Calibri" w:eastAsia="Times New Roman" w:hAnsi="Calibri" w:cs="Calibri"/>
                <w:color w:val="000000"/>
                <w:sz w:val="20"/>
                <w:szCs w:val="20"/>
              </w:rPr>
            </w:pPr>
            <w:r w:rsidRPr="00DC2303">
              <w:rPr>
                <w:rFonts w:ascii="Calibri" w:eastAsia="Times New Roman" w:hAnsi="Calibri" w:cs="Calibri"/>
                <w:color w:val="000000"/>
                <w:sz w:val="20"/>
                <w:szCs w:val="20"/>
              </w:rPr>
              <w:t xml:space="preserve">Helmets - ATLANTIC TACTICAL </w:t>
            </w:r>
          </w:p>
        </w:tc>
        <w:tc>
          <w:tcPr>
            <w:tcW w:w="657" w:type="dxa"/>
            <w:tcBorders>
              <w:top w:val="nil"/>
              <w:left w:val="nil"/>
              <w:bottom w:val="single" w:sz="4" w:space="0" w:color="auto"/>
              <w:right w:val="single" w:sz="4" w:space="0" w:color="auto"/>
            </w:tcBorders>
            <w:shd w:val="clear" w:color="auto" w:fill="auto"/>
            <w:noWrap/>
            <w:vAlign w:val="center"/>
            <w:hideMark/>
          </w:tcPr>
          <w:p w14:paraId="72457A01" w14:textId="77777777" w:rsidR="00DC2303" w:rsidRPr="00DC2303" w:rsidRDefault="00DC2303" w:rsidP="00DC2303">
            <w:pPr>
              <w:spacing w:after="0" w:line="240" w:lineRule="auto"/>
              <w:jc w:val="center"/>
              <w:rPr>
                <w:rFonts w:ascii="Calibri" w:eastAsia="Times New Roman" w:hAnsi="Calibri" w:cs="Calibri"/>
                <w:color w:val="000000"/>
                <w:sz w:val="20"/>
                <w:szCs w:val="20"/>
              </w:rPr>
            </w:pPr>
            <w:r w:rsidRPr="00DC2303">
              <w:rPr>
                <w:rFonts w:ascii="Calibri" w:eastAsia="Times New Roman" w:hAnsi="Calibri" w:cs="Calibri"/>
                <w:color w:val="000000"/>
                <w:sz w:val="20"/>
                <w:szCs w:val="20"/>
              </w:rPr>
              <w:t>703</w:t>
            </w:r>
          </w:p>
        </w:tc>
        <w:tc>
          <w:tcPr>
            <w:tcW w:w="2438" w:type="dxa"/>
            <w:tcBorders>
              <w:top w:val="nil"/>
              <w:left w:val="nil"/>
              <w:bottom w:val="single" w:sz="4" w:space="0" w:color="auto"/>
              <w:right w:val="single" w:sz="4" w:space="0" w:color="auto"/>
            </w:tcBorders>
            <w:shd w:val="clear" w:color="auto" w:fill="auto"/>
            <w:noWrap/>
            <w:vAlign w:val="center"/>
            <w:hideMark/>
          </w:tcPr>
          <w:p w14:paraId="6E666169" w14:textId="77777777" w:rsidR="00DC2303" w:rsidRPr="00DC2303" w:rsidRDefault="00DC2303" w:rsidP="00DC2303">
            <w:pPr>
              <w:spacing w:after="0" w:line="240" w:lineRule="auto"/>
              <w:jc w:val="center"/>
              <w:rPr>
                <w:rFonts w:ascii="Calibri" w:eastAsia="Times New Roman" w:hAnsi="Calibri" w:cs="Calibri"/>
                <w:color w:val="000000"/>
                <w:sz w:val="20"/>
                <w:szCs w:val="20"/>
              </w:rPr>
            </w:pPr>
            <w:r w:rsidRPr="00DC2303">
              <w:rPr>
                <w:rFonts w:ascii="Calibri" w:eastAsia="Times New Roman" w:hAnsi="Calibri" w:cs="Calibri"/>
                <w:color w:val="000000"/>
                <w:sz w:val="20"/>
                <w:szCs w:val="20"/>
              </w:rPr>
              <w:t>In Use</w:t>
            </w:r>
          </w:p>
        </w:tc>
        <w:tc>
          <w:tcPr>
            <w:tcW w:w="2344" w:type="dxa"/>
            <w:tcBorders>
              <w:top w:val="nil"/>
              <w:left w:val="nil"/>
              <w:bottom w:val="single" w:sz="4" w:space="0" w:color="auto"/>
              <w:right w:val="single" w:sz="4" w:space="0" w:color="auto"/>
            </w:tcBorders>
            <w:shd w:val="clear" w:color="auto" w:fill="auto"/>
            <w:noWrap/>
            <w:vAlign w:val="bottom"/>
            <w:hideMark/>
          </w:tcPr>
          <w:p w14:paraId="68B3EC75" w14:textId="5141BAA6" w:rsidR="00DC2303" w:rsidRPr="00183852" w:rsidRDefault="00383C95" w:rsidP="00383C95">
            <w:pPr>
              <w:spacing w:after="0" w:line="240" w:lineRule="auto"/>
              <w:jc w:val="center"/>
              <w:rPr>
                <w:rFonts w:ascii="Calibri" w:eastAsia="Times New Roman" w:hAnsi="Calibri" w:cs="Calibri"/>
                <w:color w:val="000000"/>
                <w:sz w:val="20"/>
                <w:szCs w:val="20"/>
              </w:rPr>
            </w:pPr>
            <w:r w:rsidRPr="00183852">
              <w:rPr>
                <w:rFonts w:ascii="Calibri" w:eastAsia="Times New Roman" w:hAnsi="Calibri" w:cs="Calibri"/>
                <w:color w:val="000000"/>
                <w:sz w:val="20"/>
                <w:szCs w:val="20"/>
              </w:rPr>
              <w:t>Unknown</w:t>
            </w:r>
          </w:p>
        </w:tc>
      </w:tr>
    </w:tbl>
    <w:p w14:paraId="0B840D6A" w14:textId="77777777" w:rsidR="00E07D17" w:rsidRDefault="00E07D17" w:rsidP="00BA37CE">
      <w:pPr>
        <w:spacing w:after="0"/>
        <w:jc w:val="both"/>
        <w:rPr>
          <w:rFonts w:cstheme="minorHAnsi"/>
          <w:sz w:val="20"/>
          <w:szCs w:val="20"/>
        </w:rPr>
      </w:pPr>
    </w:p>
    <w:p w14:paraId="2CA25DED" w14:textId="6BFA10C1" w:rsidR="007E4A5B" w:rsidRDefault="007E4A5B" w:rsidP="00BA37CE">
      <w:pPr>
        <w:spacing w:after="0"/>
        <w:jc w:val="both"/>
        <w:rPr>
          <w:rFonts w:cstheme="minorHAnsi"/>
          <w:sz w:val="20"/>
          <w:szCs w:val="20"/>
        </w:rPr>
      </w:pPr>
    </w:p>
    <w:p w14:paraId="15EC144A" w14:textId="5F708A1B" w:rsidR="007E4A5B" w:rsidRPr="00854DB0" w:rsidRDefault="00E478ED" w:rsidP="00BA37CE">
      <w:pPr>
        <w:spacing w:after="0"/>
        <w:jc w:val="both"/>
        <w:rPr>
          <w:rFonts w:cstheme="minorHAnsi"/>
          <w:color w:val="0070C0"/>
          <w:sz w:val="32"/>
          <w:szCs w:val="32"/>
        </w:rPr>
      </w:pPr>
      <w:r w:rsidRPr="00854DB0">
        <w:rPr>
          <w:color w:val="0070C0"/>
          <w:sz w:val="32"/>
          <w:szCs w:val="32"/>
        </w:rPr>
        <w:t>Fiscal Impact by Equipment Type – Fiscal Year 202</w:t>
      </w:r>
      <w:r w:rsidR="002A0C63">
        <w:rPr>
          <w:color w:val="0070C0"/>
          <w:sz w:val="32"/>
          <w:szCs w:val="32"/>
        </w:rPr>
        <w:t>3</w:t>
      </w:r>
      <w:r w:rsidRPr="00854DB0">
        <w:rPr>
          <w:color w:val="0070C0"/>
          <w:sz w:val="32"/>
          <w:szCs w:val="32"/>
        </w:rPr>
        <w:t xml:space="preserve"> (July 202</w:t>
      </w:r>
      <w:r w:rsidR="003626F7">
        <w:rPr>
          <w:color w:val="0070C0"/>
          <w:sz w:val="32"/>
          <w:szCs w:val="32"/>
        </w:rPr>
        <w:t>3</w:t>
      </w:r>
      <w:r w:rsidRPr="00854DB0">
        <w:rPr>
          <w:color w:val="0070C0"/>
          <w:sz w:val="32"/>
          <w:szCs w:val="32"/>
        </w:rPr>
        <w:t xml:space="preserve"> – </w:t>
      </w:r>
      <w:r w:rsidR="000A41C4">
        <w:rPr>
          <w:color w:val="0070C0"/>
          <w:sz w:val="32"/>
          <w:szCs w:val="32"/>
        </w:rPr>
        <w:t>June</w:t>
      </w:r>
      <w:r w:rsidRPr="00854DB0">
        <w:rPr>
          <w:color w:val="0070C0"/>
          <w:sz w:val="32"/>
          <w:szCs w:val="32"/>
        </w:rPr>
        <w:t xml:space="preserve"> 202</w:t>
      </w:r>
      <w:r w:rsidR="003626F7">
        <w:rPr>
          <w:color w:val="0070C0"/>
          <w:sz w:val="32"/>
          <w:szCs w:val="32"/>
        </w:rPr>
        <w:t>4</w:t>
      </w:r>
      <w:r w:rsidRPr="00854DB0">
        <w:rPr>
          <w:color w:val="0070C0"/>
          <w:sz w:val="32"/>
          <w:szCs w:val="32"/>
        </w:rPr>
        <w:t>)</w:t>
      </w:r>
      <w:r w:rsidR="006102D2">
        <w:rPr>
          <w:color w:val="0070C0"/>
          <w:sz w:val="32"/>
          <w:szCs w:val="32"/>
        </w:rPr>
        <w:t>.</w:t>
      </w:r>
      <w:r w:rsidRPr="00854DB0">
        <w:rPr>
          <w:color w:val="0070C0"/>
          <w:sz w:val="32"/>
          <w:szCs w:val="32"/>
        </w:rPr>
        <w:t xml:space="preserve"> </w:t>
      </w:r>
    </w:p>
    <w:p w14:paraId="2A4CF7E6" w14:textId="77777777" w:rsidR="000773F8" w:rsidRDefault="000773F8" w:rsidP="00BA37CE">
      <w:pPr>
        <w:spacing w:after="0"/>
        <w:jc w:val="both"/>
        <w:rPr>
          <w:rFonts w:cstheme="minorHAnsi"/>
          <w:sz w:val="20"/>
          <w:szCs w:val="20"/>
        </w:rPr>
      </w:pPr>
    </w:p>
    <w:tbl>
      <w:tblPr>
        <w:tblW w:w="9535" w:type="dxa"/>
        <w:tblLook w:val="04A0" w:firstRow="1" w:lastRow="0" w:firstColumn="1" w:lastColumn="0" w:noHBand="0" w:noVBand="1"/>
      </w:tblPr>
      <w:tblGrid>
        <w:gridCol w:w="2900"/>
        <w:gridCol w:w="2780"/>
        <w:gridCol w:w="2320"/>
        <w:gridCol w:w="1535"/>
      </w:tblGrid>
      <w:tr w:rsidR="00AD5570" w:rsidRPr="00AD5570" w14:paraId="4978473F"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EBBE621" w14:textId="3A8731B9"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 xml:space="preserve">UNMANNED AIRCRAFT SYSTEMS </w:t>
            </w:r>
            <w:r w:rsidR="007A7720">
              <w:rPr>
                <w:rFonts w:ascii="Calibri" w:eastAsia="Times New Roman" w:hAnsi="Calibri" w:cs="Calibri"/>
                <w:b/>
                <w:bCs/>
                <w:sz w:val="22"/>
                <w:szCs w:val="22"/>
              </w:rPr>
              <w:t>–</w:t>
            </w:r>
            <w:r w:rsidRPr="00AD5570">
              <w:rPr>
                <w:rFonts w:ascii="Calibri" w:eastAsia="Times New Roman" w:hAnsi="Calibri" w:cs="Calibri"/>
                <w:b/>
                <w:bCs/>
                <w:sz w:val="22"/>
                <w:szCs w:val="22"/>
              </w:rPr>
              <w:t xml:space="preserve"> (UAS)</w:t>
            </w:r>
          </w:p>
        </w:tc>
      </w:tr>
      <w:tr w:rsidR="00AD5570" w:rsidRPr="00AD5570" w14:paraId="02C5FD7A"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26520BC3"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349A0372"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1382EA75"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20694D44" w14:textId="3BC0F841"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r w:rsidR="00DB1F71">
              <w:rPr>
                <w:rFonts w:ascii="Calibri" w:eastAsia="Times New Roman" w:hAnsi="Calibri" w:cs="Calibri"/>
                <w:b/>
                <w:bCs/>
                <w:sz w:val="22"/>
                <w:szCs w:val="22"/>
              </w:rPr>
              <w:t xml:space="preserve"> – FY 2</w:t>
            </w:r>
            <w:r w:rsidR="00FA3A10">
              <w:rPr>
                <w:rFonts w:ascii="Calibri" w:eastAsia="Times New Roman" w:hAnsi="Calibri" w:cs="Calibri"/>
                <w:b/>
                <w:bCs/>
                <w:sz w:val="22"/>
                <w:szCs w:val="22"/>
              </w:rPr>
              <w:t>3</w:t>
            </w:r>
          </w:p>
        </w:tc>
      </w:tr>
      <w:tr w:rsidR="00AD5570" w:rsidRPr="00AD5570" w14:paraId="5A38F4FE"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0099E7A6"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DJI MAVIC E2A</w:t>
            </w:r>
          </w:p>
        </w:tc>
        <w:tc>
          <w:tcPr>
            <w:tcW w:w="2780" w:type="dxa"/>
            <w:tcBorders>
              <w:top w:val="nil"/>
              <w:left w:val="nil"/>
              <w:bottom w:val="single" w:sz="4" w:space="0" w:color="auto"/>
              <w:right w:val="single" w:sz="4" w:space="0" w:color="auto"/>
            </w:tcBorders>
            <w:shd w:val="clear" w:color="auto" w:fill="auto"/>
            <w:noWrap/>
            <w:vAlign w:val="center"/>
            <w:hideMark/>
          </w:tcPr>
          <w:p w14:paraId="2B5872DF"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$7,800 </w:t>
            </w:r>
          </w:p>
        </w:tc>
        <w:tc>
          <w:tcPr>
            <w:tcW w:w="2320" w:type="dxa"/>
            <w:tcBorders>
              <w:top w:val="nil"/>
              <w:left w:val="nil"/>
              <w:bottom w:val="single" w:sz="4" w:space="0" w:color="auto"/>
              <w:right w:val="single" w:sz="4" w:space="0" w:color="auto"/>
            </w:tcBorders>
            <w:shd w:val="clear" w:color="auto" w:fill="auto"/>
            <w:noWrap/>
            <w:vAlign w:val="center"/>
            <w:hideMark/>
          </w:tcPr>
          <w:p w14:paraId="7B3B9BE2"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$1,000-$5000</w:t>
            </w:r>
          </w:p>
        </w:tc>
        <w:tc>
          <w:tcPr>
            <w:tcW w:w="1535" w:type="dxa"/>
            <w:tcBorders>
              <w:top w:val="nil"/>
              <w:left w:val="nil"/>
              <w:bottom w:val="single" w:sz="4" w:space="0" w:color="auto"/>
              <w:right w:val="single" w:sz="4" w:space="0" w:color="auto"/>
            </w:tcBorders>
            <w:shd w:val="clear" w:color="auto" w:fill="auto"/>
            <w:noWrap/>
            <w:vAlign w:val="center"/>
            <w:hideMark/>
          </w:tcPr>
          <w:p w14:paraId="38D83A14" w14:textId="38DD48A2" w:rsidR="00AD5570" w:rsidRPr="0045369B" w:rsidRDefault="00282DE9" w:rsidP="00E863D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w:t>
            </w:r>
            <w:r w:rsidR="00A8393D" w:rsidRPr="0045369B">
              <w:rPr>
                <w:rFonts w:ascii="Calibri" w:eastAsia="Times New Roman" w:hAnsi="Calibri" w:cs="Calibri"/>
                <w:color w:val="000000"/>
                <w:sz w:val="22"/>
                <w:szCs w:val="22"/>
              </w:rPr>
              <w:t>7,300 per unit</w:t>
            </w:r>
          </w:p>
        </w:tc>
      </w:tr>
      <w:tr w:rsidR="00AD5570" w:rsidRPr="00AD5570" w14:paraId="2CC9F0A7"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561BAB69"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DJI MAVIC MINI</w:t>
            </w:r>
          </w:p>
        </w:tc>
        <w:tc>
          <w:tcPr>
            <w:tcW w:w="2780" w:type="dxa"/>
            <w:tcBorders>
              <w:top w:val="nil"/>
              <w:left w:val="nil"/>
              <w:bottom w:val="single" w:sz="4" w:space="0" w:color="auto"/>
              <w:right w:val="single" w:sz="4" w:space="0" w:color="auto"/>
            </w:tcBorders>
            <w:shd w:val="clear" w:color="auto" w:fill="auto"/>
            <w:noWrap/>
            <w:vAlign w:val="center"/>
            <w:hideMark/>
          </w:tcPr>
          <w:p w14:paraId="7E8BADA3"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$900 </w:t>
            </w:r>
          </w:p>
        </w:tc>
        <w:tc>
          <w:tcPr>
            <w:tcW w:w="2320" w:type="dxa"/>
            <w:tcBorders>
              <w:top w:val="nil"/>
              <w:left w:val="nil"/>
              <w:bottom w:val="single" w:sz="4" w:space="0" w:color="auto"/>
              <w:right w:val="single" w:sz="4" w:space="0" w:color="auto"/>
            </w:tcBorders>
            <w:shd w:val="clear" w:color="auto" w:fill="auto"/>
            <w:noWrap/>
            <w:vAlign w:val="center"/>
            <w:hideMark/>
          </w:tcPr>
          <w:p w14:paraId="4F9145E4"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$1,000-$5000</w:t>
            </w:r>
          </w:p>
        </w:tc>
        <w:tc>
          <w:tcPr>
            <w:tcW w:w="1535" w:type="dxa"/>
            <w:tcBorders>
              <w:top w:val="nil"/>
              <w:left w:val="nil"/>
              <w:bottom w:val="single" w:sz="4" w:space="0" w:color="auto"/>
              <w:right w:val="single" w:sz="4" w:space="0" w:color="auto"/>
            </w:tcBorders>
            <w:shd w:val="clear" w:color="auto" w:fill="auto"/>
            <w:noWrap/>
            <w:vAlign w:val="center"/>
            <w:hideMark/>
          </w:tcPr>
          <w:p w14:paraId="13332974" w14:textId="4DF12F46" w:rsidR="00AD5570" w:rsidRPr="0045369B" w:rsidRDefault="00282DE9" w:rsidP="00E863D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$7</w:t>
            </w:r>
            <w:r w:rsidR="00A8393D" w:rsidRPr="0045369B">
              <w:rPr>
                <w:rFonts w:ascii="Calibri" w:eastAsia="Times New Roman" w:hAnsi="Calibri" w:cs="Calibri"/>
                <w:color w:val="000000"/>
                <w:sz w:val="22"/>
                <w:szCs w:val="22"/>
              </w:rPr>
              <w:t>00 per unit</w:t>
            </w:r>
          </w:p>
        </w:tc>
      </w:tr>
      <w:tr w:rsidR="00AD5570" w:rsidRPr="00AD5570" w14:paraId="00A83EBA"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5A220245"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DJI MATRICE 300 RTK</w:t>
            </w:r>
          </w:p>
        </w:tc>
        <w:tc>
          <w:tcPr>
            <w:tcW w:w="2780" w:type="dxa"/>
            <w:tcBorders>
              <w:top w:val="nil"/>
              <w:left w:val="nil"/>
              <w:bottom w:val="single" w:sz="4" w:space="0" w:color="auto"/>
              <w:right w:val="single" w:sz="4" w:space="0" w:color="auto"/>
            </w:tcBorders>
            <w:shd w:val="clear" w:color="auto" w:fill="auto"/>
            <w:noWrap/>
            <w:vAlign w:val="center"/>
            <w:hideMark/>
          </w:tcPr>
          <w:p w14:paraId="65BDF578"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$35,000 </w:t>
            </w:r>
          </w:p>
        </w:tc>
        <w:tc>
          <w:tcPr>
            <w:tcW w:w="2320" w:type="dxa"/>
            <w:tcBorders>
              <w:top w:val="nil"/>
              <w:left w:val="nil"/>
              <w:bottom w:val="single" w:sz="4" w:space="0" w:color="auto"/>
              <w:right w:val="single" w:sz="4" w:space="0" w:color="auto"/>
            </w:tcBorders>
            <w:shd w:val="clear" w:color="auto" w:fill="auto"/>
            <w:noWrap/>
            <w:vAlign w:val="center"/>
            <w:hideMark/>
          </w:tcPr>
          <w:p w14:paraId="437EE5B8"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$1,000-$5000</w:t>
            </w:r>
          </w:p>
        </w:tc>
        <w:tc>
          <w:tcPr>
            <w:tcW w:w="1535" w:type="dxa"/>
            <w:tcBorders>
              <w:top w:val="nil"/>
              <w:left w:val="nil"/>
              <w:bottom w:val="single" w:sz="4" w:space="0" w:color="auto"/>
              <w:right w:val="single" w:sz="4" w:space="0" w:color="auto"/>
            </w:tcBorders>
            <w:shd w:val="clear" w:color="auto" w:fill="auto"/>
            <w:noWrap/>
            <w:vAlign w:val="center"/>
            <w:hideMark/>
          </w:tcPr>
          <w:p w14:paraId="763F979C" w14:textId="1A19CF8D" w:rsidR="00AD5570" w:rsidRPr="0045369B" w:rsidRDefault="00282DE9" w:rsidP="00E863D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$40</w:t>
            </w:r>
            <w:r w:rsidR="00CD48B6" w:rsidRPr="0045369B">
              <w:rPr>
                <w:rFonts w:ascii="Calibri" w:eastAsia="Times New Roman" w:hAnsi="Calibri" w:cs="Calibri"/>
                <w:color w:val="000000"/>
                <w:sz w:val="22"/>
                <w:szCs w:val="22"/>
              </w:rPr>
              <w:t>,000</w:t>
            </w:r>
            <w:r w:rsidR="009E574D" w:rsidRPr="0045369B">
              <w:rPr>
                <w:rFonts w:ascii="Calibri" w:eastAsia="Times New Roman" w:hAnsi="Calibri" w:cs="Calibri"/>
                <w:color w:val="000000"/>
                <w:sz w:val="22"/>
                <w:szCs w:val="22"/>
              </w:rPr>
              <w:t xml:space="preserve"> per unit</w:t>
            </w:r>
          </w:p>
        </w:tc>
      </w:tr>
      <w:tr w:rsidR="00AD5570" w:rsidRPr="00AD5570" w14:paraId="4537F277" w14:textId="77777777" w:rsidTr="004D581F">
        <w:trPr>
          <w:trHeight w:val="300"/>
        </w:trPr>
        <w:tc>
          <w:tcPr>
            <w:tcW w:w="2900" w:type="dxa"/>
            <w:tcBorders>
              <w:top w:val="nil"/>
              <w:left w:val="nil"/>
              <w:bottom w:val="nil"/>
              <w:right w:val="nil"/>
            </w:tcBorders>
            <w:shd w:val="clear" w:color="auto" w:fill="auto"/>
            <w:noWrap/>
            <w:vAlign w:val="bottom"/>
            <w:hideMark/>
          </w:tcPr>
          <w:p w14:paraId="517B0D35" w14:textId="77777777" w:rsidR="00AD5570" w:rsidRPr="00AD5570" w:rsidRDefault="00AD557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78B68776"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0D77C40A"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46A86503"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AD5570" w:rsidRPr="00AD5570" w14:paraId="37C05978"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5D98EC"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UNMANNED TRACKED ROBOTS</w:t>
            </w:r>
          </w:p>
        </w:tc>
      </w:tr>
      <w:tr w:rsidR="00AD5570" w:rsidRPr="00AD5570" w14:paraId="07861AB3"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69353239"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38D4A88C"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5152D5A8"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71DB5CDA"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AD5570" w:rsidRPr="00AD5570" w14:paraId="1336DDB1"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3EBAF01D"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ICOR MINI CALIBER</w:t>
            </w:r>
          </w:p>
        </w:tc>
        <w:tc>
          <w:tcPr>
            <w:tcW w:w="2780" w:type="dxa"/>
            <w:tcBorders>
              <w:top w:val="nil"/>
              <w:left w:val="nil"/>
              <w:bottom w:val="single" w:sz="4" w:space="0" w:color="auto"/>
              <w:right w:val="single" w:sz="4" w:space="0" w:color="auto"/>
            </w:tcBorders>
            <w:shd w:val="clear" w:color="auto" w:fill="auto"/>
            <w:noWrap/>
            <w:vAlign w:val="bottom"/>
            <w:hideMark/>
          </w:tcPr>
          <w:p w14:paraId="249A4D06"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$116,000 </w:t>
            </w:r>
          </w:p>
        </w:tc>
        <w:tc>
          <w:tcPr>
            <w:tcW w:w="2320" w:type="dxa"/>
            <w:tcBorders>
              <w:top w:val="nil"/>
              <w:left w:val="nil"/>
              <w:bottom w:val="single" w:sz="4" w:space="0" w:color="auto"/>
              <w:right w:val="single" w:sz="4" w:space="0" w:color="auto"/>
            </w:tcBorders>
            <w:shd w:val="clear" w:color="auto" w:fill="auto"/>
            <w:noWrap/>
            <w:vAlign w:val="bottom"/>
            <w:hideMark/>
          </w:tcPr>
          <w:p w14:paraId="4E899367"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5,000-$10,000 </w:t>
            </w:r>
          </w:p>
        </w:tc>
        <w:tc>
          <w:tcPr>
            <w:tcW w:w="1535" w:type="dxa"/>
            <w:tcBorders>
              <w:top w:val="nil"/>
              <w:left w:val="nil"/>
              <w:bottom w:val="single" w:sz="4" w:space="0" w:color="auto"/>
              <w:right w:val="single" w:sz="4" w:space="0" w:color="auto"/>
            </w:tcBorders>
            <w:shd w:val="clear" w:color="auto" w:fill="auto"/>
            <w:noWrap/>
            <w:vAlign w:val="bottom"/>
            <w:hideMark/>
          </w:tcPr>
          <w:p w14:paraId="0EE8C76A" w14:textId="4F82F31D"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w:t>
            </w:r>
            <w:r w:rsidR="00CD48B6" w:rsidRPr="0045369B">
              <w:rPr>
                <w:rFonts w:ascii="Calibri" w:eastAsia="Times New Roman" w:hAnsi="Calibri" w:cs="Calibri"/>
                <w:color w:val="000000"/>
                <w:sz w:val="22"/>
                <w:szCs w:val="22"/>
              </w:rPr>
              <w:t>$119</w:t>
            </w:r>
            <w:r w:rsidR="00566165" w:rsidRPr="0045369B">
              <w:rPr>
                <w:rFonts w:ascii="Calibri" w:eastAsia="Times New Roman" w:hAnsi="Calibri" w:cs="Calibri"/>
                <w:color w:val="000000"/>
                <w:sz w:val="22"/>
                <w:szCs w:val="22"/>
              </w:rPr>
              <w:t>,000</w:t>
            </w:r>
            <w:r w:rsidR="009E574D" w:rsidRPr="0045369B">
              <w:rPr>
                <w:rFonts w:ascii="Calibri" w:eastAsia="Times New Roman" w:hAnsi="Calibri" w:cs="Calibri"/>
                <w:color w:val="000000"/>
                <w:sz w:val="22"/>
                <w:szCs w:val="22"/>
              </w:rPr>
              <w:t xml:space="preserve"> per unit</w:t>
            </w:r>
          </w:p>
        </w:tc>
      </w:tr>
      <w:tr w:rsidR="00AD5570" w:rsidRPr="00AD5570" w14:paraId="6A17CE6A"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3AE37AE9"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AVATAR TACTICAL ROBOT</w:t>
            </w:r>
          </w:p>
        </w:tc>
        <w:tc>
          <w:tcPr>
            <w:tcW w:w="2780" w:type="dxa"/>
            <w:tcBorders>
              <w:top w:val="nil"/>
              <w:left w:val="nil"/>
              <w:bottom w:val="single" w:sz="4" w:space="0" w:color="auto"/>
              <w:right w:val="single" w:sz="4" w:space="0" w:color="auto"/>
            </w:tcBorders>
            <w:shd w:val="clear" w:color="auto" w:fill="auto"/>
            <w:noWrap/>
            <w:vAlign w:val="bottom"/>
            <w:hideMark/>
          </w:tcPr>
          <w:p w14:paraId="43EF0B8B"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$40,000 </w:t>
            </w:r>
          </w:p>
        </w:tc>
        <w:tc>
          <w:tcPr>
            <w:tcW w:w="2320" w:type="dxa"/>
            <w:tcBorders>
              <w:top w:val="nil"/>
              <w:left w:val="nil"/>
              <w:bottom w:val="single" w:sz="4" w:space="0" w:color="auto"/>
              <w:right w:val="single" w:sz="4" w:space="0" w:color="auto"/>
            </w:tcBorders>
            <w:shd w:val="clear" w:color="auto" w:fill="auto"/>
            <w:noWrap/>
            <w:vAlign w:val="bottom"/>
            <w:hideMark/>
          </w:tcPr>
          <w:p w14:paraId="449AB79A"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$3,000 </w:t>
            </w:r>
          </w:p>
        </w:tc>
        <w:tc>
          <w:tcPr>
            <w:tcW w:w="1535" w:type="dxa"/>
            <w:tcBorders>
              <w:top w:val="nil"/>
              <w:left w:val="nil"/>
              <w:bottom w:val="single" w:sz="4" w:space="0" w:color="auto"/>
              <w:right w:val="single" w:sz="4" w:space="0" w:color="auto"/>
            </w:tcBorders>
            <w:shd w:val="clear" w:color="auto" w:fill="auto"/>
            <w:noWrap/>
            <w:vAlign w:val="bottom"/>
            <w:hideMark/>
          </w:tcPr>
          <w:p w14:paraId="7E825C31" w14:textId="13F6FC4A"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w:t>
            </w:r>
            <w:r w:rsidR="00E863DC" w:rsidRPr="0045369B">
              <w:rPr>
                <w:rFonts w:ascii="Calibri" w:eastAsia="Times New Roman" w:hAnsi="Calibri" w:cs="Calibri"/>
                <w:color w:val="000000"/>
                <w:sz w:val="22"/>
                <w:szCs w:val="22"/>
              </w:rPr>
              <w:t>Unknown</w:t>
            </w:r>
          </w:p>
        </w:tc>
      </w:tr>
      <w:tr w:rsidR="00AD5570" w:rsidRPr="00AD5570" w14:paraId="5FC328A9"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2E56BA36"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ANDROS MARK 5A-1</w:t>
            </w:r>
          </w:p>
        </w:tc>
        <w:tc>
          <w:tcPr>
            <w:tcW w:w="2780" w:type="dxa"/>
            <w:tcBorders>
              <w:top w:val="nil"/>
              <w:left w:val="nil"/>
              <w:bottom w:val="single" w:sz="4" w:space="0" w:color="auto"/>
              <w:right w:val="single" w:sz="4" w:space="0" w:color="auto"/>
            </w:tcBorders>
            <w:shd w:val="clear" w:color="auto" w:fill="auto"/>
            <w:vAlign w:val="bottom"/>
            <w:hideMark/>
          </w:tcPr>
          <w:p w14:paraId="50326D34"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$280000/UASI Homeland Security Grant</w:t>
            </w:r>
          </w:p>
        </w:tc>
        <w:tc>
          <w:tcPr>
            <w:tcW w:w="2320" w:type="dxa"/>
            <w:tcBorders>
              <w:top w:val="nil"/>
              <w:left w:val="nil"/>
              <w:bottom w:val="single" w:sz="4" w:space="0" w:color="auto"/>
              <w:right w:val="single" w:sz="4" w:space="0" w:color="auto"/>
            </w:tcBorders>
            <w:shd w:val="clear" w:color="auto" w:fill="auto"/>
            <w:noWrap/>
            <w:vAlign w:val="bottom"/>
            <w:hideMark/>
          </w:tcPr>
          <w:p w14:paraId="39943796" w14:textId="60285FB7" w:rsidR="00AD5570" w:rsidRPr="0045369B" w:rsidRDefault="00090755"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$0.00</w:t>
            </w:r>
          </w:p>
        </w:tc>
        <w:tc>
          <w:tcPr>
            <w:tcW w:w="1535" w:type="dxa"/>
            <w:tcBorders>
              <w:top w:val="nil"/>
              <w:left w:val="nil"/>
              <w:bottom w:val="single" w:sz="4" w:space="0" w:color="auto"/>
              <w:right w:val="single" w:sz="4" w:space="0" w:color="auto"/>
            </w:tcBorders>
            <w:shd w:val="clear" w:color="auto" w:fill="auto"/>
            <w:noWrap/>
            <w:vAlign w:val="bottom"/>
            <w:hideMark/>
          </w:tcPr>
          <w:p w14:paraId="06254B37" w14:textId="05395EFB"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w:t>
            </w:r>
            <w:r w:rsidR="00E863DC" w:rsidRPr="0045369B">
              <w:rPr>
                <w:rFonts w:ascii="Calibri" w:eastAsia="Times New Roman" w:hAnsi="Calibri" w:cs="Calibri"/>
                <w:color w:val="000000"/>
                <w:sz w:val="22"/>
                <w:szCs w:val="22"/>
              </w:rPr>
              <w:t>Unknown</w:t>
            </w:r>
          </w:p>
        </w:tc>
      </w:tr>
      <w:tr w:rsidR="00AD5570" w:rsidRPr="00AD5570" w14:paraId="17A08F0E" w14:textId="77777777" w:rsidTr="004D581F">
        <w:trPr>
          <w:trHeight w:val="300"/>
        </w:trPr>
        <w:tc>
          <w:tcPr>
            <w:tcW w:w="2900" w:type="dxa"/>
            <w:tcBorders>
              <w:top w:val="nil"/>
              <w:left w:val="nil"/>
              <w:bottom w:val="nil"/>
              <w:right w:val="nil"/>
            </w:tcBorders>
            <w:shd w:val="clear" w:color="auto" w:fill="auto"/>
            <w:noWrap/>
            <w:vAlign w:val="bottom"/>
            <w:hideMark/>
          </w:tcPr>
          <w:p w14:paraId="5CFBD7A0" w14:textId="77777777" w:rsidR="00AD5570" w:rsidRPr="00AD5570" w:rsidRDefault="00AD557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448BF51C"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484700CC"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66F672D7"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AD5570" w:rsidRPr="00AD5570" w14:paraId="6A090200"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59CC39D" w14:textId="77777777" w:rsidR="00AD5570" w:rsidRPr="00CF6590" w:rsidRDefault="00AD5570" w:rsidP="00AD5570">
            <w:pPr>
              <w:spacing w:after="0" w:line="240" w:lineRule="auto"/>
              <w:rPr>
                <w:rFonts w:ascii="Calibri" w:eastAsia="Times New Roman" w:hAnsi="Calibri" w:cs="Calibri"/>
                <w:b/>
                <w:bCs/>
                <w:sz w:val="22"/>
                <w:szCs w:val="22"/>
              </w:rPr>
            </w:pPr>
            <w:r w:rsidRPr="00CF6590">
              <w:rPr>
                <w:rFonts w:ascii="Calibri" w:eastAsia="Times New Roman" w:hAnsi="Calibri" w:cs="Calibri"/>
                <w:b/>
                <w:bCs/>
                <w:sz w:val="22"/>
                <w:szCs w:val="22"/>
              </w:rPr>
              <w:t>ARMORED PERSONNEL CARRIERS</w:t>
            </w:r>
          </w:p>
        </w:tc>
      </w:tr>
      <w:tr w:rsidR="00AD5570" w:rsidRPr="00AD5570" w14:paraId="2C84196E"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769E9B07"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3DAE645D"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664D1155"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359EEA02"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AD5570" w:rsidRPr="00AD5570" w14:paraId="6462F3E2"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62D06E78" w14:textId="77673ED2" w:rsidR="00AD5570" w:rsidRPr="00AD5570" w:rsidRDefault="0051472E" w:rsidP="00AD5570">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ERV</w:t>
            </w:r>
          </w:p>
        </w:tc>
        <w:tc>
          <w:tcPr>
            <w:tcW w:w="2780" w:type="dxa"/>
            <w:tcBorders>
              <w:top w:val="nil"/>
              <w:left w:val="nil"/>
              <w:bottom w:val="single" w:sz="4" w:space="0" w:color="auto"/>
              <w:right w:val="single" w:sz="4" w:space="0" w:color="auto"/>
            </w:tcBorders>
            <w:shd w:val="clear" w:color="auto" w:fill="auto"/>
            <w:vAlign w:val="center"/>
            <w:hideMark/>
          </w:tcPr>
          <w:p w14:paraId="712AE5CE"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$323726/UASI Homeland Security Grant</w:t>
            </w:r>
          </w:p>
        </w:tc>
        <w:tc>
          <w:tcPr>
            <w:tcW w:w="2320" w:type="dxa"/>
            <w:tcBorders>
              <w:top w:val="nil"/>
              <w:left w:val="nil"/>
              <w:bottom w:val="single" w:sz="4" w:space="0" w:color="auto"/>
              <w:right w:val="single" w:sz="4" w:space="0" w:color="auto"/>
            </w:tcBorders>
            <w:shd w:val="clear" w:color="auto" w:fill="auto"/>
            <w:noWrap/>
            <w:vAlign w:val="center"/>
            <w:hideMark/>
          </w:tcPr>
          <w:p w14:paraId="15BF057A" w14:textId="428B0276" w:rsidR="00AD5570" w:rsidRPr="00AD5570" w:rsidRDefault="00FA3A10" w:rsidP="00AD5570">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$3,000.00</w:t>
            </w:r>
            <w:r w:rsidR="00AD5570" w:rsidRPr="00AD5570">
              <w:rPr>
                <w:rFonts w:ascii="Calibri" w:eastAsia="Times New Roman" w:hAnsi="Calibri" w:cs="Calibri"/>
                <w:color w:val="000000"/>
                <w:sz w:val="22"/>
                <w:szCs w:val="22"/>
              </w:rPr>
              <w:t xml:space="preserve"> </w:t>
            </w:r>
          </w:p>
        </w:tc>
        <w:tc>
          <w:tcPr>
            <w:tcW w:w="1535" w:type="dxa"/>
            <w:tcBorders>
              <w:top w:val="nil"/>
              <w:left w:val="nil"/>
              <w:bottom w:val="single" w:sz="4" w:space="0" w:color="auto"/>
              <w:right w:val="single" w:sz="4" w:space="0" w:color="auto"/>
            </w:tcBorders>
            <w:shd w:val="clear" w:color="auto" w:fill="auto"/>
            <w:noWrap/>
            <w:vAlign w:val="center"/>
            <w:hideMark/>
          </w:tcPr>
          <w:p w14:paraId="5C41D3B0" w14:textId="5B5B87EF"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w:t>
            </w:r>
            <w:r w:rsidR="00FA3A10">
              <w:rPr>
                <w:rFonts w:ascii="Calibri" w:eastAsia="Times New Roman" w:hAnsi="Calibri" w:cs="Calibri"/>
                <w:color w:val="000000"/>
                <w:sz w:val="22"/>
                <w:szCs w:val="22"/>
              </w:rPr>
              <w:t>$3,000 Per Vehicle</w:t>
            </w:r>
          </w:p>
        </w:tc>
      </w:tr>
      <w:tr w:rsidR="00AD5570" w:rsidRPr="00AD5570" w14:paraId="5616D687"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433302FD"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ARMORED SUBURBAN</w:t>
            </w:r>
          </w:p>
        </w:tc>
        <w:tc>
          <w:tcPr>
            <w:tcW w:w="2780" w:type="dxa"/>
            <w:tcBorders>
              <w:top w:val="nil"/>
              <w:left w:val="nil"/>
              <w:bottom w:val="single" w:sz="4" w:space="0" w:color="auto"/>
              <w:right w:val="single" w:sz="4" w:space="0" w:color="auto"/>
            </w:tcBorders>
            <w:shd w:val="clear" w:color="auto" w:fill="auto"/>
            <w:vAlign w:val="center"/>
            <w:hideMark/>
          </w:tcPr>
          <w:p w14:paraId="17066E3E"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$140000/UASI Homeland Security Grant</w:t>
            </w:r>
          </w:p>
        </w:tc>
        <w:tc>
          <w:tcPr>
            <w:tcW w:w="2320" w:type="dxa"/>
            <w:tcBorders>
              <w:top w:val="nil"/>
              <w:left w:val="nil"/>
              <w:bottom w:val="single" w:sz="4" w:space="0" w:color="auto"/>
              <w:right w:val="single" w:sz="4" w:space="0" w:color="auto"/>
            </w:tcBorders>
            <w:shd w:val="clear" w:color="auto" w:fill="auto"/>
            <w:noWrap/>
            <w:vAlign w:val="center"/>
            <w:hideMark/>
          </w:tcPr>
          <w:p w14:paraId="6CBFFB31" w14:textId="12AFB776"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w:t>
            </w:r>
            <w:r w:rsidR="00B6073A">
              <w:rPr>
                <w:rFonts w:ascii="Calibri" w:eastAsia="Times New Roman" w:hAnsi="Calibri" w:cs="Calibri"/>
                <w:color w:val="000000"/>
                <w:sz w:val="22"/>
                <w:szCs w:val="22"/>
              </w:rPr>
              <w:t>3</w:t>
            </w:r>
            <w:r w:rsidR="00FA3A10">
              <w:rPr>
                <w:rFonts w:ascii="Calibri" w:eastAsia="Times New Roman" w:hAnsi="Calibri" w:cs="Calibri"/>
                <w:color w:val="000000"/>
                <w:sz w:val="22"/>
                <w:szCs w:val="22"/>
              </w:rPr>
              <w:t>,</w:t>
            </w:r>
            <w:r w:rsidR="00B6073A">
              <w:rPr>
                <w:rFonts w:ascii="Calibri" w:eastAsia="Times New Roman" w:hAnsi="Calibri" w:cs="Calibri"/>
                <w:color w:val="000000"/>
                <w:sz w:val="22"/>
                <w:szCs w:val="22"/>
              </w:rPr>
              <w:t>000.00</w:t>
            </w:r>
            <w:r w:rsidR="001A3DA3">
              <w:rPr>
                <w:rFonts w:ascii="Calibri" w:eastAsia="Times New Roman" w:hAnsi="Calibri" w:cs="Calibri"/>
                <w:color w:val="000000"/>
                <w:sz w:val="22"/>
                <w:szCs w:val="22"/>
              </w:rPr>
              <w:t xml:space="preserve"> per vehicle</w:t>
            </w:r>
          </w:p>
        </w:tc>
        <w:tc>
          <w:tcPr>
            <w:tcW w:w="1535" w:type="dxa"/>
            <w:tcBorders>
              <w:top w:val="nil"/>
              <w:left w:val="nil"/>
              <w:bottom w:val="single" w:sz="4" w:space="0" w:color="auto"/>
              <w:right w:val="single" w:sz="4" w:space="0" w:color="auto"/>
            </w:tcBorders>
            <w:shd w:val="clear" w:color="auto" w:fill="auto"/>
            <w:noWrap/>
            <w:vAlign w:val="center"/>
            <w:hideMark/>
          </w:tcPr>
          <w:p w14:paraId="1C146942" w14:textId="0D7F994E" w:rsidR="00AD5570" w:rsidRPr="00AD5570" w:rsidRDefault="00F32D54" w:rsidP="00CF659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w:t>
            </w:r>
            <w:r w:rsidR="00E945E2">
              <w:rPr>
                <w:rFonts w:ascii="Calibri" w:eastAsia="Times New Roman" w:hAnsi="Calibri" w:cs="Calibri"/>
                <w:color w:val="000000"/>
                <w:sz w:val="22"/>
                <w:szCs w:val="22"/>
              </w:rPr>
              <w:t>250</w:t>
            </w:r>
            <w:r>
              <w:rPr>
                <w:rFonts w:ascii="Calibri" w:eastAsia="Times New Roman" w:hAnsi="Calibri" w:cs="Calibri"/>
                <w:color w:val="000000"/>
                <w:sz w:val="22"/>
                <w:szCs w:val="22"/>
              </w:rPr>
              <w:t xml:space="preserve">,000 </w:t>
            </w:r>
            <w:r w:rsidR="00CF6590">
              <w:rPr>
                <w:rFonts w:ascii="Calibri" w:eastAsia="Times New Roman" w:hAnsi="Calibri" w:cs="Calibri"/>
                <w:color w:val="000000"/>
                <w:sz w:val="22"/>
                <w:szCs w:val="22"/>
              </w:rPr>
              <w:t>per vehicle</w:t>
            </w:r>
          </w:p>
        </w:tc>
      </w:tr>
      <w:tr w:rsidR="00AD5570" w:rsidRPr="00AD5570" w14:paraId="38A88FD6" w14:textId="77777777" w:rsidTr="004D581F">
        <w:trPr>
          <w:trHeight w:val="300"/>
        </w:trPr>
        <w:tc>
          <w:tcPr>
            <w:tcW w:w="2900" w:type="dxa"/>
            <w:tcBorders>
              <w:top w:val="nil"/>
              <w:left w:val="nil"/>
              <w:bottom w:val="nil"/>
              <w:right w:val="nil"/>
            </w:tcBorders>
            <w:shd w:val="clear" w:color="auto" w:fill="auto"/>
            <w:noWrap/>
            <w:vAlign w:val="bottom"/>
            <w:hideMark/>
          </w:tcPr>
          <w:p w14:paraId="4530D2CF" w14:textId="77777777" w:rsidR="00AD5570" w:rsidRPr="00AD5570" w:rsidRDefault="00AD557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7D1419E6"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0732906F"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39DB99D0"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DD79CA" w:rsidRPr="00AD5570" w14:paraId="321A954A" w14:textId="77777777" w:rsidTr="004D581F">
        <w:trPr>
          <w:trHeight w:val="300"/>
        </w:trPr>
        <w:tc>
          <w:tcPr>
            <w:tcW w:w="2900" w:type="dxa"/>
            <w:tcBorders>
              <w:top w:val="nil"/>
              <w:left w:val="nil"/>
              <w:bottom w:val="nil"/>
              <w:right w:val="nil"/>
            </w:tcBorders>
            <w:shd w:val="clear" w:color="auto" w:fill="auto"/>
            <w:noWrap/>
            <w:vAlign w:val="bottom"/>
          </w:tcPr>
          <w:p w14:paraId="2312AF9B" w14:textId="77777777" w:rsidR="00DD79CA" w:rsidRDefault="00DD79CA" w:rsidP="00AD5570">
            <w:pPr>
              <w:spacing w:after="0" w:line="240" w:lineRule="auto"/>
              <w:rPr>
                <w:rFonts w:ascii="Calibri" w:eastAsia="Times New Roman" w:hAnsi="Calibri" w:cs="Calibri"/>
                <w:color w:val="000000"/>
                <w:sz w:val="22"/>
                <w:szCs w:val="22"/>
              </w:rPr>
            </w:pPr>
          </w:p>
          <w:p w14:paraId="32EB2931" w14:textId="77777777" w:rsidR="00DD79CA" w:rsidRDefault="00DD79CA" w:rsidP="00AD5570">
            <w:pPr>
              <w:spacing w:after="0" w:line="240" w:lineRule="auto"/>
              <w:rPr>
                <w:rFonts w:ascii="Calibri" w:eastAsia="Times New Roman" w:hAnsi="Calibri" w:cs="Calibri"/>
                <w:color w:val="000000"/>
                <w:sz w:val="22"/>
                <w:szCs w:val="22"/>
              </w:rPr>
            </w:pPr>
          </w:p>
          <w:p w14:paraId="1E44F34A" w14:textId="77777777" w:rsidR="00DD79CA" w:rsidRDefault="00DD79CA" w:rsidP="00AD5570">
            <w:pPr>
              <w:spacing w:after="0" w:line="240" w:lineRule="auto"/>
              <w:rPr>
                <w:rFonts w:ascii="Calibri" w:eastAsia="Times New Roman" w:hAnsi="Calibri" w:cs="Calibri"/>
                <w:color w:val="000000"/>
                <w:sz w:val="22"/>
                <w:szCs w:val="22"/>
              </w:rPr>
            </w:pPr>
          </w:p>
          <w:p w14:paraId="170C66E4" w14:textId="02980D5A" w:rsidR="00DD79CA" w:rsidRPr="00AD5570" w:rsidRDefault="00DD79CA"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tcPr>
          <w:p w14:paraId="51D3F0CC" w14:textId="77777777" w:rsidR="00DD79CA" w:rsidRPr="00AD5570" w:rsidRDefault="00DD79CA"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tcPr>
          <w:p w14:paraId="4AC9B63F" w14:textId="77777777" w:rsidR="00DD79CA" w:rsidRPr="00AD5570" w:rsidRDefault="00DD79CA"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tcPr>
          <w:p w14:paraId="37617D8F" w14:textId="77777777" w:rsidR="00DD79CA" w:rsidRPr="00AD5570" w:rsidRDefault="00DD79CA" w:rsidP="00AD5570">
            <w:pPr>
              <w:spacing w:after="0" w:line="240" w:lineRule="auto"/>
              <w:rPr>
                <w:rFonts w:ascii="Times New Roman" w:eastAsia="Times New Roman" w:hAnsi="Times New Roman" w:cs="Times New Roman"/>
                <w:sz w:val="20"/>
                <w:szCs w:val="20"/>
              </w:rPr>
            </w:pPr>
          </w:p>
        </w:tc>
      </w:tr>
      <w:tr w:rsidR="00AD5570" w:rsidRPr="00AD5570" w14:paraId="45448029"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5A2E553"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COMMAND AND CONTROL VEHICLES</w:t>
            </w:r>
          </w:p>
        </w:tc>
      </w:tr>
      <w:tr w:rsidR="00AD5570" w:rsidRPr="00AD5570" w14:paraId="3ED5367B"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6FF58B05"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39E32EC3"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5B85B0B3"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32D8B645"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AD5570" w:rsidRPr="00AD5570" w14:paraId="063F2E5D"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497D61E"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OFD/OPD MOBILE COMMAND VEHICLES</w:t>
            </w:r>
          </w:p>
        </w:tc>
        <w:tc>
          <w:tcPr>
            <w:tcW w:w="2780" w:type="dxa"/>
            <w:tcBorders>
              <w:top w:val="nil"/>
              <w:left w:val="nil"/>
              <w:bottom w:val="single" w:sz="4" w:space="0" w:color="auto"/>
              <w:right w:val="single" w:sz="4" w:space="0" w:color="auto"/>
            </w:tcBorders>
            <w:shd w:val="clear" w:color="auto" w:fill="auto"/>
            <w:noWrap/>
            <w:vAlign w:val="center"/>
            <w:hideMark/>
          </w:tcPr>
          <w:p w14:paraId="1FFDF0AD"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$627,058 </w:t>
            </w:r>
          </w:p>
        </w:tc>
        <w:tc>
          <w:tcPr>
            <w:tcW w:w="2320" w:type="dxa"/>
            <w:tcBorders>
              <w:top w:val="nil"/>
              <w:left w:val="nil"/>
              <w:bottom w:val="single" w:sz="4" w:space="0" w:color="auto"/>
              <w:right w:val="single" w:sz="4" w:space="0" w:color="auto"/>
            </w:tcBorders>
            <w:shd w:val="clear" w:color="auto" w:fill="auto"/>
            <w:noWrap/>
            <w:vAlign w:val="center"/>
            <w:hideMark/>
          </w:tcPr>
          <w:p w14:paraId="6C06E407" w14:textId="77777777" w:rsidR="00AD5570" w:rsidRPr="00090755" w:rsidRDefault="00AD5570" w:rsidP="00AD5570">
            <w:pPr>
              <w:spacing w:after="0" w:line="240" w:lineRule="auto"/>
              <w:rPr>
                <w:rFonts w:ascii="Calibri" w:eastAsia="Times New Roman" w:hAnsi="Calibri" w:cs="Calibri"/>
                <w:color w:val="000000"/>
                <w:sz w:val="22"/>
                <w:szCs w:val="22"/>
              </w:rPr>
            </w:pPr>
            <w:r w:rsidRPr="00090755">
              <w:rPr>
                <w:rFonts w:ascii="Calibri" w:eastAsia="Times New Roman" w:hAnsi="Calibri" w:cs="Calibri"/>
                <w:color w:val="000000"/>
                <w:sz w:val="22"/>
                <w:szCs w:val="22"/>
              </w:rPr>
              <w:t xml:space="preserve">$1,791- $2,449 </w:t>
            </w:r>
          </w:p>
        </w:tc>
        <w:tc>
          <w:tcPr>
            <w:tcW w:w="1535" w:type="dxa"/>
            <w:tcBorders>
              <w:top w:val="nil"/>
              <w:left w:val="nil"/>
              <w:bottom w:val="single" w:sz="4" w:space="0" w:color="auto"/>
              <w:right w:val="single" w:sz="4" w:space="0" w:color="auto"/>
            </w:tcBorders>
            <w:shd w:val="clear" w:color="auto" w:fill="auto"/>
            <w:noWrap/>
            <w:vAlign w:val="center"/>
            <w:hideMark/>
          </w:tcPr>
          <w:p w14:paraId="5F66CFCF" w14:textId="4D4130BA"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w:t>
            </w:r>
            <w:r w:rsidR="00FA3A10" w:rsidRPr="00090755">
              <w:rPr>
                <w:rFonts w:ascii="Calibri" w:eastAsia="Times New Roman" w:hAnsi="Calibri" w:cs="Calibri"/>
                <w:color w:val="000000"/>
                <w:sz w:val="22"/>
                <w:szCs w:val="22"/>
              </w:rPr>
              <w:t>$1,791- $2,449</w:t>
            </w:r>
            <w:r w:rsidR="00FA3A10">
              <w:rPr>
                <w:rFonts w:ascii="Calibri" w:eastAsia="Times New Roman" w:hAnsi="Calibri" w:cs="Calibri"/>
                <w:color w:val="000000"/>
                <w:sz w:val="22"/>
                <w:szCs w:val="22"/>
              </w:rPr>
              <w:t xml:space="preserve"> per vehicle</w:t>
            </w:r>
          </w:p>
        </w:tc>
      </w:tr>
      <w:tr w:rsidR="00AD5570" w:rsidRPr="00AD5570" w14:paraId="2AC9CAF9"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0E26A6B"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OPD COMMUNITY RESOURCE</w:t>
            </w:r>
          </w:p>
        </w:tc>
        <w:tc>
          <w:tcPr>
            <w:tcW w:w="2780" w:type="dxa"/>
            <w:tcBorders>
              <w:top w:val="nil"/>
              <w:left w:val="nil"/>
              <w:bottom w:val="single" w:sz="4" w:space="0" w:color="auto"/>
              <w:right w:val="single" w:sz="4" w:space="0" w:color="auto"/>
            </w:tcBorders>
            <w:shd w:val="clear" w:color="auto" w:fill="auto"/>
            <w:noWrap/>
            <w:vAlign w:val="center"/>
            <w:hideMark/>
          </w:tcPr>
          <w:p w14:paraId="49197365"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$325,049.25.</w:t>
            </w:r>
          </w:p>
        </w:tc>
        <w:tc>
          <w:tcPr>
            <w:tcW w:w="2320" w:type="dxa"/>
            <w:tcBorders>
              <w:top w:val="nil"/>
              <w:left w:val="nil"/>
              <w:bottom w:val="single" w:sz="4" w:space="0" w:color="auto"/>
              <w:right w:val="single" w:sz="4" w:space="0" w:color="auto"/>
            </w:tcBorders>
            <w:shd w:val="clear" w:color="auto" w:fill="auto"/>
            <w:noWrap/>
            <w:vAlign w:val="center"/>
            <w:hideMark/>
          </w:tcPr>
          <w:p w14:paraId="706CD270" w14:textId="77777777" w:rsidR="00AD5570" w:rsidRPr="00090755" w:rsidRDefault="00AD5570" w:rsidP="00AD5570">
            <w:pPr>
              <w:spacing w:after="0" w:line="240" w:lineRule="auto"/>
              <w:rPr>
                <w:rFonts w:ascii="Calibri" w:eastAsia="Times New Roman" w:hAnsi="Calibri" w:cs="Calibri"/>
                <w:color w:val="000000"/>
                <w:sz w:val="22"/>
                <w:szCs w:val="22"/>
              </w:rPr>
            </w:pPr>
            <w:r w:rsidRPr="00090755">
              <w:rPr>
                <w:rFonts w:ascii="Calibri" w:eastAsia="Times New Roman" w:hAnsi="Calibri" w:cs="Calibri"/>
                <w:color w:val="000000"/>
                <w:sz w:val="22"/>
                <w:szCs w:val="22"/>
              </w:rPr>
              <w:t xml:space="preserve">$1,791- $2,449 </w:t>
            </w:r>
          </w:p>
        </w:tc>
        <w:tc>
          <w:tcPr>
            <w:tcW w:w="1535" w:type="dxa"/>
            <w:tcBorders>
              <w:top w:val="nil"/>
              <w:left w:val="nil"/>
              <w:bottom w:val="single" w:sz="4" w:space="0" w:color="auto"/>
              <w:right w:val="single" w:sz="4" w:space="0" w:color="auto"/>
            </w:tcBorders>
            <w:shd w:val="clear" w:color="auto" w:fill="auto"/>
            <w:noWrap/>
            <w:vAlign w:val="center"/>
            <w:hideMark/>
          </w:tcPr>
          <w:p w14:paraId="19D21058" w14:textId="4B1912BA" w:rsidR="00AD5570" w:rsidRPr="00AD5570" w:rsidRDefault="00FA3A10" w:rsidP="00AD5570">
            <w:pPr>
              <w:spacing w:after="0" w:line="240" w:lineRule="auto"/>
              <w:rPr>
                <w:rFonts w:ascii="Calibri" w:eastAsia="Times New Roman" w:hAnsi="Calibri" w:cs="Calibri"/>
                <w:color w:val="000000"/>
                <w:sz w:val="22"/>
                <w:szCs w:val="22"/>
              </w:rPr>
            </w:pPr>
            <w:r w:rsidRPr="00090755">
              <w:rPr>
                <w:rFonts w:ascii="Calibri" w:eastAsia="Times New Roman" w:hAnsi="Calibri" w:cs="Calibri"/>
                <w:color w:val="000000"/>
                <w:sz w:val="22"/>
                <w:szCs w:val="22"/>
              </w:rPr>
              <w:t>$1,791- $2,449</w:t>
            </w:r>
            <w:r>
              <w:rPr>
                <w:rFonts w:ascii="Calibri" w:eastAsia="Times New Roman" w:hAnsi="Calibri" w:cs="Calibri"/>
                <w:color w:val="000000"/>
                <w:sz w:val="22"/>
                <w:szCs w:val="22"/>
              </w:rPr>
              <w:t xml:space="preserve"> per vehicle</w:t>
            </w:r>
          </w:p>
        </w:tc>
      </w:tr>
      <w:tr w:rsidR="00AD5570" w:rsidRPr="00AD5570" w14:paraId="7D5E4685"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4FFDEE1" w14:textId="51AB55A0"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HOSTAGE NEGOTIATION TEAM </w:t>
            </w:r>
            <w:r w:rsidR="007A7720">
              <w:rPr>
                <w:rFonts w:ascii="Calibri" w:eastAsia="Times New Roman" w:hAnsi="Calibri" w:cs="Calibri"/>
                <w:color w:val="000000"/>
                <w:sz w:val="22"/>
                <w:szCs w:val="22"/>
              </w:rPr>
              <w:t>–</w:t>
            </w:r>
            <w:r w:rsidRPr="00AD5570">
              <w:rPr>
                <w:rFonts w:ascii="Calibri" w:eastAsia="Times New Roman" w:hAnsi="Calibri" w:cs="Calibri"/>
                <w:color w:val="000000"/>
                <w:sz w:val="22"/>
                <w:szCs w:val="22"/>
              </w:rPr>
              <w:t xml:space="preserve"> HNT</w:t>
            </w:r>
          </w:p>
        </w:tc>
        <w:tc>
          <w:tcPr>
            <w:tcW w:w="2780" w:type="dxa"/>
            <w:tcBorders>
              <w:top w:val="nil"/>
              <w:left w:val="nil"/>
              <w:bottom w:val="single" w:sz="4" w:space="0" w:color="auto"/>
              <w:right w:val="single" w:sz="4" w:space="0" w:color="auto"/>
            </w:tcBorders>
            <w:shd w:val="clear" w:color="auto" w:fill="auto"/>
            <w:vAlign w:val="center"/>
            <w:hideMark/>
          </w:tcPr>
          <w:p w14:paraId="27162D9D" w14:textId="065E8EEC"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$226</w:t>
            </w:r>
            <w:r w:rsidR="00FA3A10">
              <w:rPr>
                <w:rFonts w:ascii="Calibri" w:eastAsia="Times New Roman" w:hAnsi="Calibri" w:cs="Calibri"/>
                <w:color w:val="000000"/>
                <w:sz w:val="22"/>
                <w:szCs w:val="22"/>
              </w:rPr>
              <w:t>,</w:t>
            </w:r>
            <w:r w:rsidRPr="00AD5570">
              <w:rPr>
                <w:rFonts w:ascii="Calibri" w:eastAsia="Times New Roman" w:hAnsi="Calibri" w:cs="Calibri"/>
                <w:color w:val="000000"/>
                <w:sz w:val="22"/>
                <w:szCs w:val="22"/>
              </w:rPr>
              <w:t>611.07/UASI Homeland Security Grant</w:t>
            </w:r>
          </w:p>
        </w:tc>
        <w:tc>
          <w:tcPr>
            <w:tcW w:w="2320" w:type="dxa"/>
            <w:tcBorders>
              <w:top w:val="nil"/>
              <w:left w:val="nil"/>
              <w:bottom w:val="single" w:sz="4" w:space="0" w:color="auto"/>
              <w:right w:val="single" w:sz="4" w:space="0" w:color="auto"/>
            </w:tcBorders>
            <w:shd w:val="clear" w:color="auto" w:fill="auto"/>
            <w:noWrap/>
            <w:vAlign w:val="center"/>
            <w:hideMark/>
          </w:tcPr>
          <w:p w14:paraId="18E0ABA4"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$1,418 </w:t>
            </w:r>
          </w:p>
        </w:tc>
        <w:tc>
          <w:tcPr>
            <w:tcW w:w="1535" w:type="dxa"/>
            <w:tcBorders>
              <w:top w:val="nil"/>
              <w:left w:val="nil"/>
              <w:bottom w:val="single" w:sz="4" w:space="0" w:color="auto"/>
              <w:right w:val="single" w:sz="4" w:space="0" w:color="auto"/>
            </w:tcBorders>
            <w:shd w:val="clear" w:color="auto" w:fill="auto"/>
            <w:noWrap/>
            <w:vAlign w:val="center"/>
            <w:hideMark/>
          </w:tcPr>
          <w:p w14:paraId="7E25709E" w14:textId="26675B52"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w:t>
            </w:r>
            <w:r w:rsidR="00FA3A10">
              <w:rPr>
                <w:rFonts w:ascii="Calibri" w:eastAsia="Times New Roman" w:hAnsi="Calibri" w:cs="Calibri"/>
                <w:color w:val="000000"/>
                <w:sz w:val="22"/>
                <w:szCs w:val="22"/>
              </w:rPr>
              <w:t>$1,418 per vehicle</w:t>
            </w:r>
          </w:p>
        </w:tc>
      </w:tr>
      <w:tr w:rsidR="00AD5570" w:rsidRPr="00AD5570" w14:paraId="62065CF6" w14:textId="77777777" w:rsidTr="004D581F">
        <w:trPr>
          <w:trHeight w:val="300"/>
        </w:trPr>
        <w:tc>
          <w:tcPr>
            <w:tcW w:w="2900" w:type="dxa"/>
            <w:tcBorders>
              <w:top w:val="nil"/>
              <w:left w:val="nil"/>
              <w:bottom w:val="nil"/>
              <w:right w:val="nil"/>
            </w:tcBorders>
            <w:shd w:val="clear" w:color="auto" w:fill="auto"/>
            <w:noWrap/>
            <w:vAlign w:val="bottom"/>
            <w:hideMark/>
          </w:tcPr>
          <w:p w14:paraId="24C45687" w14:textId="77777777" w:rsidR="00AD5570" w:rsidRPr="00AD5570" w:rsidRDefault="00AD557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1B383669"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568C2AEB"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5A574BDE"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7A7720" w:rsidRPr="00AD5570" w14:paraId="4222F8CB" w14:textId="77777777" w:rsidTr="004D581F">
        <w:trPr>
          <w:trHeight w:val="60"/>
        </w:trPr>
        <w:tc>
          <w:tcPr>
            <w:tcW w:w="2900" w:type="dxa"/>
            <w:tcBorders>
              <w:top w:val="nil"/>
              <w:left w:val="nil"/>
              <w:bottom w:val="nil"/>
              <w:right w:val="nil"/>
            </w:tcBorders>
            <w:shd w:val="clear" w:color="auto" w:fill="auto"/>
            <w:noWrap/>
            <w:vAlign w:val="bottom"/>
          </w:tcPr>
          <w:p w14:paraId="0DBB659F" w14:textId="095FA560" w:rsidR="007A7720" w:rsidRPr="00AD5570" w:rsidRDefault="007A772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tcPr>
          <w:p w14:paraId="6936487F" w14:textId="77777777" w:rsidR="007A7720" w:rsidRPr="00AD5570" w:rsidRDefault="007A772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tcPr>
          <w:p w14:paraId="252ABA12" w14:textId="77777777" w:rsidR="007A7720" w:rsidRDefault="007A7720" w:rsidP="00AD5570">
            <w:pPr>
              <w:spacing w:after="0" w:line="240" w:lineRule="auto"/>
              <w:rPr>
                <w:rFonts w:ascii="Times New Roman" w:eastAsia="Times New Roman" w:hAnsi="Times New Roman" w:cs="Times New Roman"/>
                <w:sz w:val="20"/>
                <w:szCs w:val="20"/>
              </w:rPr>
            </w:pPr>
          </w:p>
          <w:p w14:paraId="3C08BC33" w14:textId="77777777" w:rsidR="00E410B2" w:rsidRDefault="00E410B2" w:rsidP="00AD5570">
            <w:pPr>
              <w:spacing w:after="0" w:line="240" w:lineRule="auto"/>
              <w:rPr>
                <w:rFonts w:ascii="Times New Roman" w:eastAsia="Times New Roman" w:hAnsi="Times New Roman" w:cs="Times New Roman"/>
                <w:sz w:val="20"/>
                <w:szCs w:val="20"/>
              </w:rPr>
            </w:pPr>
          </w:p>
          <w:p w14:paraId="53EE6095" w14:textId="77777777" w:rsidR="00E410B2" w:rsidRDefault="00E410B2" w:rsidP="00AD5570">
            <w:pPr>
              <w:spacing w:after="0" w:line="240" w:lineRule="auto"/>
              <w:rPr>
                <w:rFonts w:ascii="Times New Roman" w:eastAsia="Times New Roman" w:hAnsi="Times New Roman" w:cs="Times New Roman"/>
                <w:sz w:val="20"/>
                <w:szCs w:val="20"/>
              </w:rPr>
            </w:pPr>
          </w:p>
          <w:p w14:paraId="1E37014F" w14:textId="77777777" w:rsidR="00E410B2" w:rsidRDefault="00E410B2" w:rsidP="00AD5570">
            <w:pPr>
              <w:spacing w:after="0" w:line="240" w:lineRule="auto"/>
              <w:rPr>
                <w:rFonts w:ascii="Times New Roman" w:eastAsia="Times New Roman" w:hAnsi="Times New Roman" w:cs="Times New Roman"/>
                <w:sz w:val="20"/>
                <w:szCs w:val="20"/>
              </w:rPr>
            </w:pPr>
          </w:p>
          <w:p w14:paraId="628811C4" w14:textId="41CE30E8" w:rsidR="00E410B2" w:rsidRPr="00AD5570" w:rsidRDefault="00E410B2"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tcPr>
          <w:p w14:paraId="191E800C" w14:textId="77777777" w:rsidR="007A7720" w:rsidRPr="00AD5570" w:rsidRDefault="007A7720" w:rsidP="00AD5570">
            <w:pPr>
              <w:spacing w:after="0" w:line="240" w:lineRule="auto"/>
              <w:rPr>
                <w:rFonts w:ascii="Times New Roman" w:eastAsia="Times New Roman" w:hAnsi="Times New Roman" w:cs="Times New Roman"/>
                <w:sz w:val="20"/>
                <w:szCs w:val="20"/>
              </w:rPr>
            </w:pPr>
          </w:p>
        </w:tc>
      </w:tr>
      <w:tr w:rsidR="00AD5570" w:rsidRPr="00AD5570" w14:paraId="2D2F57C9"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92936FD" w14:textId="77777777" w:rsidR="00AD5570" w:rsidRPr="00AD5570" w:rsidRDefault="00AD5570" w:rsidP="00AD5570">
            <w:pPr>
              <w:spacing w:after="0" w:line="240" w:lineRule="auto"/>
              <w:rPr>
                <w:rFonts w:ascii="Calibri" w:eastAsia="Times New Roman" w:hAnsi="Calibri" w:cs="Calibri"/>
                <w:b/>
                <w:bCs/>
                <w:color w:val="000000"/>
                <w:sz w:val="22"/>
                <w:szCs w:val="22"/>
              </w:rPr>
            </w:pPr>
            <w:r w:rsidRPr="00AD5570">
              <w:rPr>
                <w:rFonts w:ascii="Calibri" w:eastAsia="Times New Roman" w:hAnsi="Calibri" w:cs="Calibri"/>
                <w:b/>
                <w:bCs/>
                <w:color w:val="000000"/>
                <w:sz w:val="22"/>
                <w:szCs w:val="22"/>
              </w:rPr>
              <w:t>EXPLOSIVE BREACHING EQUIPMENT</w:t>
            </w:r>
          </w:p>
        </w:tc>
      </w:tr>
      <w:tr w:rsidR="00AD5570" w:rsidRPr="00AD5570" w14:paraId="1161B134"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0C4785A0"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2EDE092B"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17127963"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3AC7785F"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AD5570" w:rsidRPr="00AD5570" w14:paraId="3974CEA9" w14:textId="77777777" w:rsidTr="004D581F">
        <w:trPr>
          <w:trHeight w:val="9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BD7BF73" w14:textId="1077AEE4"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Remington Breaching Shotgun with Royal Arms 14</w:t>
            </w:r>
            <w:r w:rsidR="007A7720">
              <w:rPr>
                <w:rFonts w:ascii="Calibri" w:eastAsia="Times New Roman" w:hAnsi="Calibri" w:cs="Calibri"/>
                <w:color w:val="000000"/>
                <w:sz w:val="22"/>
                <w:szCs w:val="22"/>
              </w:rPr>
              <w:t>”</w:t>
            </w:r>
            <w:r w:rsidRPr="00AD5570">
              <w:rPr>
                <w:rFonts w:ascii="Calibri" w:eastAsia="Times New Roman" w:hAnsi="Calibri" w:cs="Calibri"/>
                <w:color w:val="000000"/>
                <w:sz w:val="22"/>
                <w:szCs w:val="22"/>
              </w:rPr>
              <w:t xml:space="preserve"> </w:t>
            </w:r>
            <w:r w:rsidR="008565C2" w:rsidRPr="00AD5570">
              <w:rPr>
                <w:rFonts w:ascii="Calibri" w:eastAsia="Times New Roman" w:hAnsi="Calibri" w:cs="Calibri"/>
                <w:color w:val="000000"/>
                <w:sz w:val="22"/>
                <w:szCs w:val="22"/>
              </w:rPr>
              <w:t>12-point</w:t>
            </w:r>
            <w:r w:rsidRPr="00AD5570">
              <w:rPr>
                <w:rFonts w:ascii="Calibri" w:eastAsia="Times New Roman" w:hAnsi="Calibri" w:cs="Calibri"/>
                <w:color w:val="000000"/>
                <w:sz w:val="22"/>
                <w:szCs w:val="22"/>
              </w:rPr>
              <w:t xml:space="preserve"> Breaching Barrel</w:t>
            </w:r>
          </w:p>
        </w:tc>
        <w:tc>
          <w:tcPr>
            <w:tcW w:w="2780" w:type="dxa"/>
            <w:tcBorders>
              <w:top w:val="nil"/>
              <w:left w:val="nil"/>
              <w:bottom w:val="single" w:sz="4" w:space="0" w:color="auto"/>
              <w:right w:val="single" w:sz="4" w:space="0" w:color="auto"/>
            </w:tcBorders>
            <w:shd w:val="clear" w:color="auto" w:fill="auto"/>
            <w:noWrap/>
            <w:vAlign w:val="center"/>
            <w:hideMark/>
          </w:tcPr>
          <w:p w14:paraId="4ED89B62"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$1,475 </w:t>
            </w:r>
          </w:p>
        </w:tc>
        <w:tc>
          <w:tcPr>
            <w:tcW w:w="2320" w:type="dxa"/>
            <w:tcBorders>
              <w:top w:val="nil"/>
              <w:left w:val="nil"/>
              <w:bottom w:val="single" w:sz="4" w:space="0" w:color="auto"/>
              <w:right w:val="single" w:sz="4" w:space="0" w:color="auto"/>
            </w:tcBorders>
            <w:shd w:val="clear" w:color="auto" w:fill="auto"/>
            <w:noWrap/>
            <w:vAlign w:val="center"/>
            <w:hideMark/>
          </w:tcPr>
          <w:p w14:paraId="66CDDB23"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3D3F9E2A" w14:textId="4CA382C8" w:rsidR="00AD5570" w:rsidRDefault="00A617F6" w:rsidP="00A617F6">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p w14:paraId="025CB412" w14:textId="3DB0A891" w:rsidR="00A617F6" w:rsidRPr="00AD5570" w:rsidRDefault="00A617F6" w:rsidP="00AD5570">
            <w:pPr>
              <w:spacing w:after="0" w:line="240" w:lineRule="auto"/>
              <w:rPr>
                <w:rFonts w:ascii="Calibri" w:eastAsia="Times New Roman" w:hAnsi="Calibri" w:cs="Calibri"/>
                <w:color w:val="000000"/>
                <w:sz w:val="22"/>
                <w:szCs w:val="22"/>
              </w:rPr>
            </w:pPr>
          </w:p>
        </w:tc>
      </w:tr>
      <w:tr w:rsidR="00AD5570" w:rsidRPr="00AD5570" w14:paraId="22D64D29"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5129051C"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Royal Arms 12 GA Breaching Rounds Tesar</w:t>
            </w:r>
          </w:p>
        </w:tc>
        <w:tc>
          <w:tcPr>
            <w:tcW w:w="2780" w:type="dxa"/>
            <w:tcBorders>
              <w:top w:val="nil"/>
              <w:left w:val="nil"/>
              <w:bottom w:val="single" w:sz="4" w:space="0" w:color="auto"/>
              <w:right w:val="single" w:sz="4" w:space="0" w:color="auto"/>
            </w:tcBorders>
            <w:shd w:val="clear" w:color="auto" w:fill="auto"/>
            <w:noWrap/>
            <w:vAlign w:val="center"/>
            <w:hideMark/>
          </w:tcPr>
          <w:p w14:paraId="2DB5DA3D"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$4.50 per unit</w:t>
            </w:r>
          </w:p>
        </w:tc>
        <w:tc>
          <w:tcPr>
            <w:tcW w:w="2320" w:type="dxa"/>
            <w:tcBorders>
              <w:top w:val="nil"/>
              <w:left w:val="nil"/>
              <w:bottom w:val="single" w:sz="4" w:space="0" w:color="auto"/>
              <w:right w:val="single" w:sz="4" w:space="0" w:color="auto"/>
            </w:tcBorders>
            <w:shd w:val="clear" w:color="auto" w:fill="auto"/>
            <w:noWrap/>
            <w:vAlign w:val="center"/>
            <w:hideMark/>
          </w:tcPr>
          <w:p w14:paraId="3482328C"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626EA361" w14:textId="77777777" w:rsidR="00A7418B" w:rsidRDefault="00A7418B" w:rsidP="00A7418B">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$225.00</w:t>
            </w:r>
          </w:p>
          <w:p w14:paraId="01D9FD47" w14:textId="76FA44E8" w:rsidR="00A7418B" w:rsidRPr="00AD5570" w:rsidRDefault="00A7418B" w:rsidP="00AD5570">
            <w:pPr>
              <w:spacing w:after="0" w:line="240" w:lineRule="auto"/>
              <w:rPr>
                <w:rFonts w:ascii="Calibri" w:eastAsia="Times New Roman" w:hAnsi="Calibri" w:cs="Calibri"/>
                <w:color w:val="000000"/>
                <w:sz w:val="22"/>
                <w:szCs w:val="22"/>
              </w:rPr>
            </w:pPr>
          </w:p>
        </w:tc>
      </w:tr>
      <w:tr w:rsidR="00AD5570" w:rsidRPr="00AD5570" w14:paraId="4207430A"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25AD280"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Royal Arms 12 GA Breaching Rounds Tesar-2</w:t>
            </w:r>
          </w:p>
        </w:tc>
        <w:tc>
          <w:tcPr>
            <w:tcW w:w="2780" w:type="dxa"/>
            <w:tcBorders>
              <w:top w:val="nil"/>
              <w:left w:val="nil"/>
              <w:bottom w:val="single" w:sz="4" w:space="0" w:color="auto"/>
              <w:right w:val="single" w:sz="4" w:space="0" w:color="auto"/>
            </w:tcBorders>
            <w:shd w:val="clear" w:color="auto" w:fill="auto"/>
            <w:noWrap/>
            <w:vAlign w:val="center"/>
            <w:hideMark/>
          </w:tcPr>
          <w:p w14:paraId="414A303F"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$4.50 per unit</w:t>
            </w:r>
          </w:p>
        </w:tc>
        <w:tc>
          <w:tcPr>
            <w:tcW w:w="2320" w:type="dxa"/>
            <w:tcBorders>
              <w:top w:val="nil"/>
              <w:left w:val="nil"/>
              <w:bottom w:val="single" w:sz="4" w:space="0" w:color="auto"/>
              <w:right w:val="single" w:sz="4" w:space="0" w:color="auto"/>
            </w:tcBorders>
            <w:shd w:val="clear" w:color="auto" w:fill="auto"/>
            <w:noWrap/>
            <w:vAlign w:val="center"/>
            <w:hideMark/>
          </w:tcPr>
          <w:p w14:paraId="5629C01F"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497EB786" w14:textId="6A18C50A" w:rsidR="00A7418B" w:rsidRDefault="00A7418B" w:rsidP="00A7418B">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$225.00</w:t>
            </w:r>
          </w:p>
          <w:p w14:paraId="1ABC39EF" w14:textId="1D53701D" w:rsidR="00AD5570" w:rsidRPr="00AD5570" w:rsidRDefault="00AD5570" w:rsidP="00A7418B">
            <w:pPr>
              <w:spacing w:after="0" w:line="240" w:lineRule="auto"/>
              <w:jc w:val="center"/>
              <w:rPr>
                <w:rFonts w:ascii="Calibri" w:eastAsia="Times New Roman" w:hAnsi="Calibri" w:cs="Calibri"/>
                <w:color w:val="000000"/>
                <w:sz w:val="22"/>
                <w:szCs w:val="22"/>
              </w:rPr>
            </w:pPr>
          </w:p>
        </w:tc>
      </w:tr>
      <w:tr w:rsidR="00AD5570" w:rsidRPr="00AD5570" w14:paraId="0F648721"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2BA3BFD5"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Royal Arms 12 GA Breaching Rounds Tescr-3</w:t>
            </w:r>
          </w:p>
        </w:tc>
        <w:tc>
          <w:tcPr>
            <w:tcW w:w="2780" w:type="dxa"/>
            <w:tcBorders>
              <w:top w:val="nil"/>
              <w:left w:val="nil"/>
              <w:bottom w:val="single" w:sz="4" w:space="0" w:color="auto"/>
              <w:right w:val="single" w:sz="4" w:space="0" w:color="auto"/>
            </w:tcBorders>
            <w:shd w:val="clear" w:color="auto" w:fill="auto"/>
            <w:noWrap/>
            <w:vAlign w:val="center"/>
            <w:hideMark/>
          </w:tcPr>
          <w:p w14:paraId="4403291E"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$4.50 per unit</w:t>
            </w:r>
          </w:p>
        </w:tc>
        <w:tc>
          <w:tcPr>
            <w:tcW w:w="2320" w:type="dxa"/>
            <w:tcBorders>
              <w:top w:val="nil"/>
              <w:left w:val="nil"/>
              <w:bottom w:val="single" w:sz="4" w:space="0" w:color="auto"/>
              <w:right w:val="single" w:sz="4" w:space="0" w:color="auto"/>
            </w:tcBorders>
            <w:shd w:val="clear" w:color="auto" w:fill="auto"/>
            <w:noWrap/>
            <w:vAlign w:val="center"/>
            <w:hideMark/>
          </w:tcPr>
          <w:p w14:paraId="484D3C77"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2500D99C" w14:textId="534BFFC0" w:rsidR="00A7418B" w:rsidRDefault="00A7418B" w:rsidP="00A7418B">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$225.00</w:t>
            </w:r>
          </w:p>
          <w:p w14:paraId="56156F88" w14:textId="2CA8FDAE" w:rsidR="00AD5570" w:rsidRPr="00AD5570" w:rsidRDefault="00AD5570" w:rsidP="00A7418B">
            <w:pPr>
              <w:spacing w:after="0" w:line="240" w:lineRule="auto"/>
              <w:jc w:val="center"/>
              <w:rPr>
                <w:rFonts w:ascii="Calibri" w:eastAsia="Times New Roman" w:hAnsi="Calibri" w:cs="Calibri"/>
                <w:color w:val="000000"/>
                <w:sz w:val="22"/>
                <w:szCs w:val="22"/>
              </w:rPr>
            </w:pPr>
          </w:p>
        </w:tc>
      </w:tr>
      <w:tr w:rsidR="00AD5570" w:rsidRPr="00AD5570" w14:paraId="45C91538"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EA0C4D9"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Dyno Nobel / Primacord 21</w:t>
            </w:r>
          </w:p>
        </w:tc>
        <w:tc>
          <w:tcPr>
            <w:tcW w:w="2780" w:type="dxa"/>
            <w:tcBorders>
              <w:top w:val="nil"/>
              <w:left w:val="nil"/>
              <w:bottom w:val="single" w:sz="4" w:space="0" w:color="auto"/>
              <w:right w:val="single" w:sz="4" w:space="0" w:color="auto"/>
            </w:tcBorders>
            <w:shd w:val="clear" w:color="auto" w:fill="auto"/>
            <w:noWrap/>
            <w:vAlign w:val="center"/>
            <w:hideMark/>
          </w:tcPr>
          <w:p w14:paraId="18AC73BA"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$1,700 per 1600 feet</w:t>
            </w:r>
          </w:p>
        </w:tc>
        <w:tc>
          <w:tcPr>
            <w:tcW w:w="2320" w:type="dxa"/>
            <w:tcBorders>
              <w:top w:val="nil"/>
              <w:left w:val="nil"/>
              <w:bottom w:val="single" w:sz="4" w:space="0" w:color="auto"/>
              <w:right w:val="single" w:sz="4" w:space="0" w:color="auto"/>
            </w:tcBorders>
            <w:shd w:val="clear" w:color="auto" w:fill="auto"/>
            <w:noWrap/>
            <w:vAlign w:val="center"/>
            <w:hideMark/>
          </w:tcPr>
          <w:p w14:paraId="2AE07792"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0057DD15" w14:textId="15005975" w:rsidR="00AD5570" w:rsidRPr="0045369B"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5570" w:rsidRPr="00AD5570" w14:paraId="0B7D9A87"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E3FCDBA"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Dyno Nobel / Primacord 10</w:t>
            </w:r>
          </w:p>
        </w:tc>
        <w:tc>
          <w:tcPr>
            <w:tcW w:w="2780" w:type="dxa"/>
            <w:tcBorders>
              <w:top w:val="nil"/>
              <w:left w:val="nil"/>
              <w:bottom w:val="single" w:sz="4" w:space="0" w:color="auto"/>
              <w:right w:val="single" w:sz="4" w:space="0" w:color="auto"/>
            </w:tcBorders>
            <w:shd w:val="clear" w:color="auto" w:fill="auto"/>
            <w:noWrap/>
            <w:vAlign w:val="center"/>
            <w:hideMark/>
          </w:tcPr>
          <w:p w14:paraId="00C42C45"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$965.96 </w:t>
            </w:r>
          </w:p>
        </w:tc>
        <w:tc>
          <w:tcPr>
            <w:tcW w:w="2320" w:type="dxa"/>
            <w:tcBorders>
              <w:top w:val="nil"/>
              <w:left w:val="nil"/>
              <w:bottom w:val="single" w:sz="4" w:space="0" w:color="auto"/>
              <w:right w:val="single" w:sz="4" w:space="0" w:color="auto"/>
            </w:tcBorders>
            <w:shd w:val="clear" w:color="auto" w:fill="auto"/>
            <w:noWrap/>
            <w:vAlign w:val="center"/>
            <w:hideMark/>
          </w:tcPr>
          <w:p w14:paraId="00E3026D"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1FE0BB49" w14:textId="4974AB34" w:rsidR="00AD5570" w:rsidRPr="0045369B"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5570" w:rsidRPr="00AD5570" w14:paraId="7F91CB99"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C9DDE4E"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Dyno Nobel / Primacord 5</w:t>
            </w:r>
          </w:p>
        </w:tc>
        <w:tc>
          <w:tcPr>
            <w:tcW w:w="2780" w:type="dxa"/>
            <w:tcBorders>
              <w:top w:val="nil"/>
              <w:left w:val="nil"/>
              <w:bottom w:val="single" w:sz="4" w:space="0" w:color="auto"/>
              <w:right w:val="single" w:sz="4" w:space="0" w:color="auto"/>
            </w:tcBorders>
            <w:shd w:val="clear" w:color="auto" w:fill="auto"/>
            <w:noWrap/>
            <w:vAlign w:val="center"/>
            <w:hideMark/>
          </w:tcPr>
          <w:p w14:paraId="7F6653CD"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$1,002.39 </w:t>
            </w:r>
          </w:p>
        </w:tc>
        <w:tc>
          <w:tcPr>
            <w:tcW w:w="2320" w:type="dxa"/>
            <w:tcBorders>
              <w:top w:val="nil"/>
              <w:left w:val="nil"/>
              <w:bottom w:val="single" w:sz="4" w:space="0" w:color="auto"/>
              <w:right w:val="single" w:sz="4" w:space="0" w:color="auto"/>
            </w:tcBorders>
            <w:shd w:val="clear" w:color="auto" w:fill="auto"/>
            <w:noWrap/>
            <w:vAlign w:val="center"/>
            <w:hideMark/>
          </w:tcPr>
          <w:p w14:paraId="13A9D2A4"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75029818" w14:textId="1BEECF79" w:rsidR="00AD5570" w:rsidRPr="0045369B"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5570" w:rsidRPr="00AD5570" w14:paraId="681F7155"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73CA897"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Dyno Nobel / Primacord 4y</w:t>
            </w:r>
          </w:p>
        </w:tc>
        <w:tc>
          <w:tcPr>
            <w:tcW w:w="2780" w:type="dxa"/>
            <w:tcBorders>
              <w:top w:val="nil"/>
              <w:left w:val="nil"/>
              <w:bottom w:val="single" w:sz="4" w:space="0" w:color="auto"/>
              <w:right w:val="single" w:sz="4" w:space="0" w:color="auto"/>
            </w:tcBorders>
            <w:shd w:val="clear" w:color="auto" w:fill="auto"/>
            <w:noWrap/>
            <w:vAlign w:val="center"/>
            <w:hideMark/>
          </w:tcPr>
          <w:p w14:paraId="0D1C7403"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$586.50 </w:t>
            </w:r>
          </w:p>
        </w:tc>
        <w:tc>
          <w:tcPr>
            <w:tcW w:w="2320" w:type="dxa"/>
            <w:tcBorders>
              <w:top w:val="nil"/>
              <w:left w:val="nil"/>
              <w:bottom w:val="single" w:sz="4" w:space="0" w:color="auto"/>
              <w:right w:val="single" w:sz="4" w:space="0" w:color="auto"/>
            </w:tcBorders>
            <w:shd w:val="clear" w:color="auto" w:fill="auto"/>
            <w:noWrap/>
            <w:vAlign w:val="center"/>
            <w:hideMark/>
          </w:tcPr>
          <w:p w14:paraId="179B51B0"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3C998210" w14:textId="2AC6D6D2" w:rsidR="00AD5570" w:rsidRPr="0045369B"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w:t>
            </w:r>
          </w:p>
        </w:tc>
      </w:tr>
      <w:tr w:rsidR="00AD5570" w:rsidRPr="00AD5570" w14:paraId="12013600"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94BBBB3"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Ensign-Bickford / PRIMASHEET</w:t>
            </w:r>
          </w:p>
        </w:tc>
        <w:tc>
          <w:tcPr>
            <w:tcW w:w="2780" w:type="dxa"/>
            <w:tcBorders>
              <w:top w:val="nil"/>
              <w:left w:val="nil"/>
              <w:bottom w:val="single" w:sz="4" w:space="0" w:color="auto"/>
              <w:right w:val="single" w:sz="4" w:space="0" w:color="auto"/>
            </w:tcBorders>
            <w:shd w:val="clear" w:color="auto" w:fill="auto"/>
            <w:noWrap/>
            <w:vAlign w:val="center"/>
            <w:hideMark/>
          </w:tcPr>
          <w:p w14:paraId="096C7223"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$162 per lbs</w:t>
            </w:r>
          </w:p>
        </w:tc>
        <w:tc>
          <w:tcPr>
            <w:tcW w:w="2320" w:type="dxa"/>
            <w:tcBorders>
              <w:top w:val="nil"/>
              <w:left w:val="nil"/>
              <w:bottom w:val="single" w:sz="4" w:space="0" w:color="auto"/>
              <w:right w:val="single" w:sz="4" w:space="0" w:color="auto"/>
            </w:tcBorders>
            <w:shd w:val="clear" w:color="auto" w:fill="auto"/>
            <w:noWrap/>
            <w:vAlign w:val="center"/>
            <w:hideMark/>
          </w:tcPr>
          <w:p w14:paraId="20634D5B"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1C9B6F15" w14:textId="78D863F9"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w:t>
            </w:r>
            <w:r w:rsidR="001A28D8" w:rsidRPr="0045369B">
              <w:rPr>
                <w:rFonts w:ascii="Calibri" w:eastAsia="Times New Roman" w:hAnsi="Calibri" w:cs="Calibri"/>
                <w:color w:val="000000"/>
                <w:sz w:val="22"/>
                <w:szCs w:val="22"/>
              </w:rPr>
              <w:t>Zero Cost Phasing Out</w:t>
            </w:r>
          </w:p>
        </w:tc>
      </w:tr>
      <w:tr w:rsidR="00AD5570" w:rsidRPr="00AD5570" w14:paraId="0EEA1DBB"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53814869"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Dyno Nobel / Nonel MS 1.4B</w:t>
            </w:r>
          </w:p>
        </w:tc>
        <w:tc>
          <w:tcPr>
            <w:tcW w:w="2780" w:type="dxa"/>
            <w:tcBorders>
              <w:top w:val="nil"/>
              <w:left w:val="nil"/>
              <w:bottom w:val="single" w:sz="4" w:space="0" w:color="auto"/>
              <w:right w:val="single" w:sz="4" w:space="0" w:color="auto"/>
            </w:tcBorders>
            <w:shd w:val="clear" w:color="auto" w:fill="auto"/>
            <w:noWrap/>
            <w:vAlign w:val="center"/>
            <w:hideMark/>
          </w:tcPr>
          <w:p w14:paraId="21C3B6A5"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$429 per 30 units</w:t>
            </w:r>
          </w:p>
        </w:tc>
        <w:tc>
          <w:tcPr>
            <w:tcW w:w="2320" w:type="dxa"/>
            <w:tcBorders>
              <w:top w:val="nil"/>
              <w:left w:val="nil"/>
              <w:bottom w:val="single" w:sz="4" w:space="0" w:color="auto"/>
              <w:right w:val="single" w:sz="4" w:space="0" w:color="auto"/>
            </w:tcBorders>
            <w:shd w:val="clear" w:color="auto" w:fill="auto"/>
            <w:noWrap/>
            <w:vAlign w:val="center"/>
            <w:hideMark/>
          </w:tcPr>
          <w:p w14:paraId="6C428AE4"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4FD73A73" w14:textId="4D4469E7" w:rsidR="00A617F6" w:rsidRPr="0045369B" w:rsidRDefault="000B43C2" w:rsidP="00D5663E">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w:t>
            </w:r>
            <w:r w:rsidR="00E73454" w:rsidRPr="0045369B">
              <w:rPr>
                <w:rFonts w:ascii="Calibri" w:eastAsia="Times New Roman" w:hAnsi="Calibri" w:cs="Calibri"/>
                <w:color w:val="000000"/>
                <w:sz w:val="22"/>
                <w:szCs w:val="22"/>
              </w:rPr>
              <w:t>14.30 per unit</w:t>
            </w:r>
          </w:p>
        </w:tc>
      </w:tr>
      <w:tr w:rsidR="00AD5570" w:rsidRPr="00AD5570" w14:paraId="57E42AB4" w14:textId="77777777" w:rsidTr="004D581F">
        <w:trPr>
          <w:trHeight w:val="300"/>
        </w:trPr>
        <w:tc>
          <w:tcPr>
            <w:tcW w:w="2900" w:type="dxa"/>
            <w:tcBorders>
              <w:top w:val="nil"/>
              <w:left w:val="nil"/>
              <w:bottom w:val="nil"/>
              <w:right w:val="nil"/>
            </w:tcBorders>
            <w:shd w:val="clear" w:color="auto" w:fill="auto"/>
            <w:noWrap/>
            <w:vAlign w:val="center"/>
            <w:hideMark/>
          </w:tcPr>
          <w:p w14:paraId="46833B24" w14:textId="77777777" w:rsidR="00AD5570" w:rsidRPr="00AD5570" w:rsidRDefault="00AD557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48C35919" w14:textId="77777777" w:rsidR="00AD5570" w:rsidRDefault="00AD5570" w:rsidP="00AD5570">
            <w:pPr>
              <w:spacing w:after="0" w:line="240" w:lineRule="auto"/>
              <w:rPr>
                <w:rFonts w:ascii="Times New Roman" w:eastAsia="Times New Roman" w:hAnsi="Times New Roman" w:cs="Times New Roman"/>
                <w:sz w:val="20"/>
                <w:szCs w:val="20"/>
              </w:rPr>
            </w:pPr>
          </w:p>
          <w:p w14:paraId="2A0AEF52" w14:textId="77777777" w:rsidR="00DD79CA" w:rsidRDefault="00DD79CA" w:rsidP="00AD5570">
            <w:pPr>
              <w:spacing w:after="0" w:line="240" w:lineRule="auto"/>
              <w:rPr>
                <w:rFonts w:ascii="Times New Roman" w:eastAsia="Times New Roman" w:hAnsi="Times New Roman" w:cs="Times New Roman"/>
                <w:sz w:val="20"/>
                <w:szCs w:val="20"/>
              </w:rPr>
            </w:pPr>
          </w:p>
          <w:p w14:paraId="0F9C088D" w14:textId="77777777" w:rsidR="00DD79CA" w:rsidRDefault="00DD79CA" w:rsidP="00AD5570">
            <w:pPr>
              <w:spacing w:after="0" w:line="240" w:lineRule="auto"/>
              <w:rPr>
                <w:rFonts w:ascii="Times New Roman" w:eastAsia="Times New Roman" w:hAnsi="Times New Roman" w:cs="Times New Roman"/>
                <w:sz w:val="20"/>
                <w:szCs w:val="20"/>
              </w:rPr>
            </w:pPr>
          </w:p>
          <w:p w14:paraId="665147D7" w14:textId="77777777" w:rsidR="00DD79CA" w:rsidRDefault="00DD79CA" w:rsidP="00AD5570">
            <w:pPr>
              <w:spacing w:after="0" w:line="240" w:lineRule="auto"/>
              <w:rPr>
                <w:rFonts w:ascii="Times New Roman" w:eastAsia="Times New Roman" w:hAnsi="Times New Roman" w:cs="Times New Roman"/>
                <w:sz w:val="20"/>
                <w:szCs w:val="20"/>
              </w:rPr>
            </w:pPr>
          </w:p>
          <w:p w14:paraId="7B8B7EFF" w14:textId="77777777" w:rsidR="00DD79CA" w:rsidRDefault="00DD79CA" w:rsidP="00AD5570">
            <w:pPr>
              <w:spacing w:after="0" w:line="240" w:lineRule="auto"/>
              <w:rPr>
                <w:rFonts w:ascii="Times New Roman" w:eastAsia="Times New Roman" w:hAnsi="Times New Roman" w:cs="Times New Roman"/>
                <w:sz w:val="20"/>
                <w:szCs w:val="20"/>
              </w:rPr>
            </w:pPr>
          </w:p>
          <w:p w14:paraId="146BE076" w14:textId="77777777" w:rsidR="00DD79CA" w:rsidRDefault="00DD79CA" w:rsidP="00AD5570">
            <w:pPr>
              <w:spacing w:after="0" w:line="240" w:lineRule="auto"/>
              <w:rPr>
                <w:rFonts w:ascii="Times New Roman" w:eastAsia="Times New Roman" w:hAnsi="Times New Roman" w:cs="Times New Roman"/>
                <w:sz w:val="20"/>
                <w:szCs w:val="20"/>
              </w:rPr>
            </w:pPr>
          </w:p>
          <w:p w14:paraId="44A2DD10" w14:textId="77777777" w:rsidR="00DD79CA" w:rsidRDefault="00DD79CA" w:rsidP="00AD5570">
            <w:pPr>
              <w:spacing w:after="0" w:line="240" w:lineRule="auto"/>
              <w:rPr>
                <w:rFonts w:ascii="Times New Roman" w:eastAsia="Times New Roman" w:hAnsi="Times New Roman" w:cs="Times New Roman"/>
                <w:sz w:val="20"/>
                <w:szCs w:val="20"/>
              </w:rPr>
            </w:pPr>
          </w:p>
          <w:p w14:paraId="380C5517" w14:textId="77777777" w:rsidR="00DD79CA" w:rsidRDefault="00DD79CA" w:rsidP="00AD5570">
            <w:pPr>
              <w:spacing w:after="0" w:line="240" w:lineRule="auto"/>
              <w:rPr>
                <w:rFonts w:ascii="Times New Roman" w:eastAsia="Times New Roman" w:hAnsi="Times New Roman" w:cs="Times New Roman"/>
                <w:sz w:val="20"/>
                <w:szCs w:val="20"/>
              </w:rPr>
            </w:pPr>
          </w:p>
          <w:p w14:paraId="60A9A080" w14:textId="77777777" w:rsidR="00DD79CA" w:rsidRDefault="00DD79CA" w:rsidP="00AD5570">
            <w:pPr>
              <w:spacing w:after="0" w:line="240" w:lineRule="auto"/>
              <w:rPr>
                <w:rFonts w:ascii="Times New Roman" w:eastAsia="Times New Roman" w:hAnsi="Times New Roman" w:cs="Times New Roman"/>
                <w:sz w:val="20"/>
                <w:szCs w:val="20"/>
              </w:rPr>
            </w:pPr>
          </w:p>
          <w:p w14:paraId="011A4319" w14:textId="77777777" w:rsidR="00A62F49" w:rsidRDefault="00A62F49" w:rsidP="00AD5570">
            <w:pPr>
              <w:spacing w:after="0" w:line="240" w:lineRule="auto"/>
              <w:rPr>
                <w:rFonts w:ascii="Times New Roman" w:eastAsia="Times New Roman" w:hAnsi="Times New Roman" w:cs="Times New Roman"/>
                <w:sz w:val="20"/>
                <w:szCs w:val="20"/>
              </w:rPr>
            </w:pPr>
          </w:p>
          <w:p w14:paraId="3380B45D" w14:textId="4C291F7B" w:rsidR="00DD79CA" w:rsidRPr="00AD5570" w:rsidRDefault="00DD79CA"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6B9416EB"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2B402BFC"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AD5570" w:rsidRPr="00AD5570" w14:paraId="4804E2BD" w14:textId="77777777" w:rsidTr="004D581F">
        <w:trPr>
          <w:trHeight w:val="300"/>
        </w:trPr>
        <w:tc>
          <w:tcPr>
            <w:tcW w:w="2900" w:type="dxa"/>
            <w:tcBorders>
              <w:top w:val="nil"/>
              <w:left w:val="nil"/>
              <w:bottom w:val="nil"/>
              <w:right w:val="nil"/>
            </w:tcBorders>
            <w:shd w:val="clear" w:color="auto" w:fill="auto"/>
            <w:noWrap/>
            <w:vAlign w:val="bottom"/>
            <w:hideMark/>
          </w:tcPr>
          <w:p w14:paraId="67471228"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780" w:type="dxa"/>
            <w:tcBorders>
              <w:top w:val="nil"/>
              <w:left w:val="nil"/>
              <w:bottom w:val="nil"/>
              <w:right w:val="nil"/>
            </w:tcBorders>
            <w:shd w:val="clear" w:color="auto" w:fill="auto"/>
            <w:noWrap/>
            <w:vAlign w:val="bottom"/>
            <w:hideMark/>
          </w:tcPr>
          <w:p w14:paraId="2C906F69"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3C0ED1AE"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1F8EE571"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AD5570" w:rsidRPr="00AD5570" w14:paraId="585844AC"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7B3975" w14:textId="29F8D063" w:rsidR="00AD5570" w:rsidRPr="00AD5570" w:rsidRDefault="00802B94" w:rsidP="00AD5570">
            <w:pPr>
              <w:spacing w:after="0" w:line="240" w:lineRule="auto"/>
              <w:rPr>
                <w:rFonts w:ascii="Calibri" w:eastAsia="Times New Roman" w:hAnsi="Calibri" w:cs="Calibri"/>
                <w:b/>
                <w:bCs/>
                <w:sz w:val="22"/>
                <w:szCs w:val="22"/>
              </w:rPr>
            </w:pPr>
            <w:r>
              <w:rPr>
                <w:rFonts w:ascii="Calibri" w:eastAsia="Times New Roman" w:hAnsi="Calibri" w:cs="Calibri"/>
                <w:b/>
                <w:bCs/>
                <w:sz w:val="22"/>
                <w:szCs w:val="22"/>
              </w:rPr>
              <w:t>SPECIALIZED FIREARM RIFLES &amp; AMMUNITION</w:t>
            </w:r>
          </w:p>
        </w:tc>
      </w:tr>
      <w:tr w:rsidR="00AD5570" w:rsidRPr="00AD5570" w14:paraId="278D2FBE"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4D4F6E66"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7B4B18D1"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0B03FAFF"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32C0BFDC"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AD5570" w:rsidRPr="00AD5570" w14:paraId="772B3273"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E6D572D"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Colt LE6920 (AR15)</w:t>
            </w:r>
          </w:p>
        </w:tc>
        <w:tc>
          <w:tcPr>
            <w:tcW w:w="2780" w:type="dxa"/>
            <w:tcBorders>
              <w:top w:val="nil"/>
              <w:left w:val="nil"/>
              <w:bottom w:val="single" w:sz="4" w:space="0" w:color="auto"/>
              <w:right w:val="single" w:sz="4" w:space="0" w:color="auto"/>
            </w:tcBorders>
            <w:shd w:val="clear" w:color="auto" w:fill="auto"/>
            <w:noWrap/>
            <w:vAlign w:val="center"/>
            <w:hideMark/>
          </w:tcPr>
          <w:p w14:paraId="73B63A4D"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$1099 per unit</w:t>
            </w:r>
          </w:p>
        </w:tc>
        <w:tc>
          <w:tcPr>
            <w:tcW w:w="2320" w:type="dxa"/>
            <w:tcBorders>
              <w:top w:val="nil"/>
              <w:left w:val="nil"/>
              <w:bottom w:val="single" w:sz="4" w:space="0" w:color="auto"/>
              <w:right w:val="single" w:sz="4" w:space="0" w:color="auto"/>
            </w:tcBorders>
            <w:shd w:val="clear" w:color="auto" w:fill="auto"/>
            <w:noWrap/>
            <w:vAlign w:val="center"/>
            <w:hideMark/>
          </w:tcPr>
          <w:p w14:paraId="30E79DF9"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78D3C015" w14:textId="6E7CED52" w:rsidR="00AD5570" w:rsidRDefault="00AB28E0" w:rsidP="00F2124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p w14:paraId="40A438FE" w14:textId="73BB7065" w:rsidR="00AB28E0" w:rsidRPr="00AD5570" w:rsidRDefault="00AB28E0" w:rsidP="00F2124F">
            <w:pPr>
              <w:spacing w:after="0" w:line="240" w:lineRule="auto"/>
              <w:jc w:val="center"/>
              <w:rPr>
                <w:rFonts w:ascii="Calibri" w:eastAsia="Times New Roman" w:hAnsi="Calibri" w:cs="Calibri"/>
                <w:color w:val="000000"/>
                <w:sz w:val="22"/>
                <w:szCs w:val="22"/>
              </w:rPr>
            </w:pPr>
          </w:p>
        </w:tc>
      </w:tr>
      <w:tr w:rsidR="00AD5570" w:rsidRPr="00AD5570" w14:paraId="297B269C"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F3B5F3C"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Noveske N4</w:t>
            </w:r>
          </w:p>
        </w:tc>
        <w:tc>
          <w:tcPr>
            <w:tcW w:w="2780" w:type="dxa"/>
            <w:tcBorders>
              <w:top w:val="nil"/>
              <w:left w:val="nil"/>
              <w:bottom w:val="single" w:sz="4" w:space="0" w:color="auto"/>
              <w:right w:val="single" w:sz="4" w:space="0" w:color="auto"/>
            </w:tcBorders>
            <w:shd w:val="clear" w:color="auto" w:fill="auto"/>
            <w:noWrap/>
            <w:vAlign w:val="center"/>
            <w:hideMark/>
          </w:tcPr>
          <w:p w14:paraId="33C16B92"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$1,500 per unit</w:t>
            </w:r>
          </w:p>
        </w:tc>
        <w:tc>
          <w:tcPr>
            <w:tcW w:w="2320" w:type="dxa"/>
            <w:tcBorders>
              <w:top w:val="nil"/>
              <w:left w:val="nil"/>
              <w:bottom w:val="single" w:sz="4" w:space="0" w:color="auto"/>
              <w:right w:val="single" w:sz="4" w:space="0" w:color="auto"/>
            </w:tcBorders>
            <w:shd w:val="clear" w:color="auto" w:fill="auto"/>
            <w:noWrap/>
            <w:vAlign w:val="center"/>
            <w:hideMark/>
          </w:tcPr>
          <w:p w14:paraId="1E4893A9"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50A74ED5" w14:textId="3D88264F" w:rsidR="00AD5570" w:rsidRDefault="00AB28E0" w:rsidP="00F2124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p w14:paraId="61558924" w14:textId="7B002C10" w:rsidR="00AB28E0" w:rsidRPr="00AD5570" w:rsidRDefault="00AB28E0" w:rsidP="00F2124F">
            <w:pPr>
              <w:spacing w:after="0" w:line="240" w:lineRule="auto"/>
              <w:jc w:val="center"/>
              <w:rPr>
                <w:rFonts w:ascii="Calibri" w:eastAsia="Times New Roman" w:hAnsi="Calibri" w:cs="Calibri"/>
                <w:color w:val="000000"/>
                <w:sz w:val="22"/>
                <w:szCs w:val="22"/>
              </w:rPr>
            </w:pPr>
          </w:p>
        </w:tc>
      </w:tr>
      <w:tr w:rsidR="00AD5570" w:rsidRPr="00AD5570" w14:paraId="60CC2B65" w14:textId="77777777" w:rsidTr="004D581F">
        <w:trPr>
          <w:trHeight w:val="9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7485042A"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Bravo Company Manufacturing (BCM CQB MCMR 11) </w:t>
            </w:r>
          </w:p>
        </w:tc>
        <w:tc>
          <w:tcPr>
            <w:tcW w:w="2780" w:type="dxa"/>
            <w:tcBorders>
              <w:top w:val="nil"/>
              <w:left w:val="nil"/>
              <w:bottom w:val="single" w:sz="4" w:space="0" w:color="auto"/>
              <w:right w:val="single" w:sz="4" w:space="0" w:color="auto"/>
            </w:tcBorders>
            <w:shd w:val="clear" w:color="auto" w:fill="auto"/>
            <w:noWrap/>
            <w:vAlign w:val="center"/>
            <w:hideMark/>
          </w:tcPr>
          <w:p w14:paraId="2DFDA2C4"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$1,400 per unit</w:t>
            </w:r>
          </w:p>
        </w:tc>
        <w:tc>
          <w:tcPr>
            <w:tcW w:w="2320" w:type="dxa"/>
            <w:tcBorders>
              <w:top w:val="nil"/>
              <w:left w:val="nil"/>
              <w:bottom w:val="single" w:sz="4" w:space="0" w:color="auto"/>
              <w:right w:val="single" w:sz="4" w:space="0" w:color="auto"/>
            </w:tcBorders>
            <w:shd w:val="clear" w:color="auto" w:fill="auto"/>
            <w:noWrap/>
            <w:vAlign w:val="center"/>
            <w:hideMark/>
          </w:tcPr>
          <w:p w14:paraId="7659F511"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3AC416C8" w14:textId="4C3DAFC8" w:rsidR="003B16B0" w:rsidRDefault="003B16B0" w:rsidP="00F2124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w:t>
            </w:r>
            <w:r w:rsidR="00205932">
              <w:rPr>
                <w:rFonts w:ascii="Calibri" w:eastAsia="Times New Roman" w:hAnsi="Calibri" w:cs="Calibri"/>
                <w:color w:val="000000"/>
                <w:sz w:val="22"/>
                <w:szCs w:val="22"/>
              </w:rPr>
              <w:t>5,000 per item</w:t>
            </w:r>
          </w:p>
          <w:p w14:paraId="741B9265" w14:textId="0FAABA78" w:rsidR="00AD5570" w:rsidRPr="00AD5570" w:rsidRDefault="00AD5570" w:rsidP="00F2124F">
            <w:pPr>
              <w:spacing w:after="0" w:line="240" w:lineRule="auto"/>
              <w:jc w:val="center"/>
              <w:rPr>
                <w:rFonts w:ascii="Calibri" w:eastAsia="Times New Roman" w:hAnsi="Calibri" w:cs="Calibri"/>
                <w:color w:val="000000"/>
                <w:sz w:val="22"/>
                <w:szCs w:val="22"/>
              </w:rPr>
            </w:pPr>
          </w:p>
        </w:tc>
      </w:tr>
      <w:tr w:rsidR="00AD5570" w:rsidRPr="00AD5570" w14:paraId="72A62E1E"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3A9A187"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GA Precision Bolt Action .308 Win Rifle</w:t>
            </w:r>
          </w:p>
        </w:tc>
        <w:tc>
          <w:tcPr>
            <w:tcW w:w="2780" w:type="dxa"/>
            <w:tcBorders>
              <w:top w:val="nil"/>
              <w:left w:val="nil"/>
              <w:bottom w:val="single" w:sz="4" w:space="0" w:color="auto"/>
              <w:right w:val="single" w:sz="4" w:space="0" w:color="auto"/>
            </w:tcBorders>
            <w:shd w:val="clear" w:color="auto" w:fill="auto"/>
            <w:noWrap/>
            <w:vAlign w:val="center"/>
            <w:hideMark/>
          </w:tcPr>
          <w:p w14:paraId="6DA677BB"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$9,000 per a rifle</w:t>
            </w:r>
          </w:p>
        </w:tc>
        <w:tc>
          <w:tcPr>
            <w:tcW w:w="2320" w:type="dxa"/>
            <w:tcBorders>
              <w:top w:val="nil"/>
              <w:left w:val="nil"/>
              <w:bottom w:val="single" w:sz="4" w:space="0" w:color="auto"/>
              <w:right w:val="single" w:sz="4" w:space="0" w:color="auto"/>
            </w:tcBorders>
            <w:shd w:val="clear" w:color="auto" w:fill="auto"/>
            <w:noWrap/>
            <w:vAlign w:val="center"/>
            <w:hideMark/>
          </w:tcPr>
          <w:p w14:paraId="264C29E9"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zero cost</w:t>
            </w:r>
          </w:p>
        </w:tc>
        <w:tc>
          <w:tcPr>
            <w:tcW w:w="1535" w:type="dxa"/>
            <w:tcBorders>
              <w:top w:val="nil"/>
              <w:left w:val="nil"/>
              <w:bottom w:val="single" w:sz="4" w:space="0" w:color="auto"/>
              <w:right w:val="single" w:sz="4" w:space="0" w:color="auto"/>
            </w:tcBorders>
            <w:shd w:val="clear" w:color="auto" w:fill="auto"/>
            <w:noWrap/>
            <w:vAlign w:val="center"/>
            <w:hideMark/>
          </w:tcPr>
          <w:p w14:paraId="52F0958D" w14:textId="4E69DBDE" w:rsidR="003B16B0" w:rsidRPr="00AD5570"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AD5570" w:rsidRPr="00AD5570" w14:paraId="3A77665D"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C442450"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Speer LE Gold Dot .223 75 grain </w:t>
            </w:r>
          </w:p>
        </w:tc>
        <w:tc>
          <w:tcPr>
            <w:tcW w:w="2780" w:type="dxa"/>
            <w:tcBorders>
              <w:top w:val="nil"/>
              <w:left w:val="nil"/>
              <w:bottom w:val="single" w:sz="4" w:space="0" w:color="auto"/>
              <w:right w:val="single" w:sz="4" w:space="0" w:color="auto"/>
            </w:tcBorders>
            <w:shd w:val="clear" w:color="auto" w:fill="auto"/>
            <w:noWrap/>
            <w:vAlign w:val="center"/>
            <w:hideMark/>
          </w:tcPr>
          <w:p w14:paraId="0D32152A"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$315 per case</w:t>
            </w:r>
          </w:p>
        </w:tc>
        <w:tc>
          <w:tcPr>
            <w:tcW w:w="2320" w:type="dxa"/>
            <w:tcBorders>
              <w:top w:val="nil"/>
              <w:left w:val="nil"/>
              <w:bottom w:val="single" w:sz="4" w:space="0" w:color="auto"/>
              <w:right w:val="single" w:sz="4" w:space="0" w:color="auto"/>
            </w:tcBorders>
            <w:shd w:val="clear" w:color="auto" w:fill="auto"/>
            <w:noWrap/>
            <w:vAlign w:val="center"/>
            <w:hideMark/>
          </w:tcPr>
          <w:p w14:paraId="5562A8B9"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$15,795 </w:t>
            </w:r>
          </w:p>
        </w:tc>
        <w:tc>
          <w:tcPr>
            <w:tcW w:w="1535" w:type="dxa"/>
            <w:tcBorders>
              <w:top w:val="nil"/>
              <w:left w:val="nil"/>
              <w:bottom w:val="single" w:sz="4" w:space="0" w:color="auto"/>
              <w:right w:val="single" w:sz="4" w:space="0" w:color="auto"/>
            </w:tcBorders>
            <w:shd w:val="clear" w:color="auto" w:fill="auto"/>
            <w:noWrap/>
            <w:vAlign w:val="center"/>
            <w:hideMark/>
          </w:tcPr>
          <w:p w14:paraId="44EFB173" w14:textId="6E19B745" w:rsidR="00AD5570" w:rsidRPr="00AD5570" w:rsidRDefault="004839BA" w:rsidP="00F2124F">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w:t>
            </w:r>
            <w:r w:rsidR="005C20B7">
              <w:rPr>
                <w:rFonts w:ascii="Calibri" w:eastAsia="Times New Roman" w:hAnsi="Calibri" w:cs="Calibri"/>
                <w:color w:val="000000"/>
                <w:sz w:val="22"/>
                <w:szCs w:val="22"/>
              </w:rPr>
              <w:t>6</w:t>
            </w:r>
            <w:r w:rsidR="001F5499">
              <w:rPr>
                <w:rFonts w:ascii="Calibri" w:eastAsia="Times New Roman" w:hAnsi="Calibri" w:cs="Calibri"/>
                <w:color w:val="000000"/>
                <w:sz w:val="22"/>
                <w:szCs w:val="22"/>
              </w:rPr>
              <w:t>,800.00</w:t>
            </w:r>
          </w:p>
        </w:tc>
      </w:tr>
      <w:tr w:rsidR="00AD5570" w:rsidRPr="00AD5570" w14:paraId="73AB5A99"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19ED29B"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Winchester (RA 556B 64 grain)</w:t>
            </w:r>
          </w:p>
        </w:tc>
        <w:tc>
          <w:tcPr>
            <w:tcW w:w="2780" w:type="dxa"/>
            <w:tcBorders>
              <w:top w:val="nil"/>
              <w:left w:val="nil"/>
              <w:bottom w:val="single" w:sz="4" w:space="0" w:color="auto"/>
              <w:right w:val="single" w:sz="4" w:space="0" w:color="auto"/>
            </w:tcBorders>
            <w:shd w:val="clear" w:color="auto" w:fill="auto"/>
            <w:noWrap/>
            <w:vAlign w:val="center"/>
            <w:hideMark/>
          </w:tcPr>
          <w:p w14:paraId="15024F77"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$300 per case</w:t>
            </w:r>
          </w:p>
        </w:tc>
        <w:tc>
          <w:tcPr>
            <w:tcW w:w="2320" w:type="dxa"/>
            <w:tcBorders>
              <w:top w:val="nil"/>
              <w:left w:val="nil"/>
              <w:bottom w:val="single" w:sz="4" w:space="0" w:color="auto"/>
              <w:right w:val="single" w:sz="4" w:space="0" w:color="auto"/>
            </w:tcBorders>
            <w:shd w:val="clear" w:color="auto" w:fill="auto"/>
            <w:noWrap/>
            <w:vAlign w:val="center"/>
            <w:hideMark/>
          </w:tcPr>
          <w:p w14:paraId="14AF42D4"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 No longer ordered</w:t>
            </w:r>
          </w:p>
        </w:tc>
        <w:tc>
          <w:tcPr>
            <w:tcW w:w="1535" w:type="dxa"/>
            <w:tcBorders>
              <w:top w:val="nil"/>
              <w:left w:val="nil"/>
              <w:bottom w:val="single" w:sz="4" w:space="0" w:color="auto"/>
              <w:right w:val="single" w:sz="4" w:space="0" w:color="auto"/>
            </w:tcBorders>
            <w:shd w:val="clear" w:color="auto" w:fill="auto"/>
            <w:noWrap/>
            <w:vAlign w:val="center"/>
            <w:hideMark/>
          </w:tcPr>
          <w:p w14:paraId="6DC41761" w14:textId="2596C9B2" w:rsidR="004839BA" w:rsidRDefault="004839BA" w:rsidP="00F2124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p w14:paraId="22A37424" w14:textId="16C1D861" w:rsidR="00AD5570" w:rsidRPr="00AD5570" w:rsidRDefault="00AD5570" w:rsidP="00F2124F">
            <w:pPr>
              <w:spacing w:after="0" w:line="240" w:lineRule="auto"/>
              <w:jc w:val="center"/>
              <w:rPr>
                <w:rFonts w:ascii="Calibri" w:eastAsia="Times New Roman" w:hAnsi="Calibri" w:cs="Calibri"/>
                <w:color w:val="000000"/>
                <w:sz w:val="22"/>
                <w:szCs w:val="22"/>
              </w:rPr>
            </w:pPr>
          </w:p>
        </w:tc>
      </w:tr>
      <w:tr w:rsidR="00AD5570" w:rsidRPr="00AD5570" w14:paraId="555A6A26"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0FBF9167"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Federal .223 55 grain</w:t>
            </w:r>
          </w:p>
        </w:tc>
        <w:tc>
          <w:tcPr>
            <w:tcW w:w="2780" w:type="dxa"/>
            <w:tcBorders>
              <w:top w:val="nil"/>
              <w:left w:val="nil"/>
              <w:bottom w:val="single" w:sz="4" w:space="0" w:color="auto"/>
              <w:right w:val="single" w:sz="4" w:space="0" w:color="auto"/>
            </w:tcBorders>
            <w:shd w:val="clear" w:color="auto" w:fill="auto"/>
            <w:noWrap/>
            <w:vAlign w:val="center"/>
            <w:hideMark/>
          </w:tcPr>
          <w:p w14:paraId="4339CC99"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$182 per case</w:t>
            </w:r>
          </w:p>
        </w:tc>
        <w:tc>
          <w:tcPr>
            <w:tcW w:w="2320" w:type="dxa"/>
            <w:tcBorders>
              <w:top w:val="nil"/>
              <w:left w:val="nil"/>
              <w:bottom w:val="single" w:sz="4" w:space="0" w:color="auto"/>
              <w:right w:val="single" w:sz="4" w:space="0" w:color="auto"/>
            </w:tcBorders>
            <w:shd w:val="clear" w:color="auto" w:fill="auto"/>
            <w:noWrap/>
            <w:vAlign w:val="center"/>
            <w:hideMark/>
          </w:tcPr>
          <w:p w14:paraId="1B6ADB8E" w14:textId="772FCDB3" w:rsidR="00AD5570" w:rsidRPr="00AD5570" w:rsidRDefault="00F51C55" w:rsidP="00AD5570">
            <w:pPr>
              <w:spacing w:after="0"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zero cost</w:t>
            </w:r>
            <w:r w:rsidR="00AD5570" w:rsidRPr="00AD5570">
              <w:rPr>
                <w:rFonts w:ascii="Calibri" w:eastAsia="Times New Roman" w:hAnsi="Calibri" w:cs="Calibri"/>
                <w:color w:val="000000"/>
                <w:sz w:val="22"/>
                <w:szCs w:val="22"/>
              </w:rPr>
              <w:t xml:space="preserve"> </w:t>
            </w:r>
          </w:p>
        </w:tc>
        <w:tc>
          <w:tcPr>
            <w:tcW w:w="1535" w:type="dxa"/>
            <w:tcBorders>
              <w:top w:val="nil"/>
              <w:left w:val="nil"/>
              <w:bottom w:val="single" w:sz="4" w:space="0" w:color="auto"/>
              <w:right w:val="single" w:sz="4" w:space="0" w:color="auto"/>
            </w:tcBorders>
            <w:shd w:val="clear" w:color="auto" w:fill="auto"/>
            <w:noWrap/>
            <w:vAlign w:val="center"/>
            <w:hideMark/>
          </w:tcPr>
          <w:p w14:paraId="6D75A57C" w14:textId="58728674" w:rsidR="00AD5570" w:rsidRPr="00AD5570" w:rsidRDefault="00F51C55" w:rsidP="00F2124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$36,380.00</w:t>
            </w:r>
          </w:p>
        </w:tc>
      </w:tr>
      <w:tr w:rsidR="00AD5570" w:rsidRPr="0045369B" w14:paraId="4E753C57"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08A7276C"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Federal Tactical Bonded 308 Win</w:t>
            </w:r>
          </w:p>
        </w:tc>
        <w:tc>
          <w:tcPr>
            <w:tcW w:w="2780" w:type="dxa"/>
            <w:tcBorders>
              <w:top w:val="nil"/>
              <w:left w:val="nil"/>
              <w:bottom w:val="single" w:sz="4" w:space="0" w:color="auto"/>
              <w:right w:val="single" w:sz="4" w:space="0" w:color="auto"/>
            </w:tcBorders>
            <w:shd w:val="clear" w:color="auto" w:fill="auto"/>
            <w:noWrap/>
            <w:vAlign w:val="center"/>
            <w:hideMark/>
          </w:tcPr>
          <w:p w14:paraId="0FA01821"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$499 per case</w:t>
            </w:r>
          </w:p>
        </w:tc>
        <w:tc>
          <w:tcPr>
            <w:tcW w:w="2320" w:type="dxa"/>
            <w:tcBorders>
              <w:top w:val="nil"/>
              <w:left w:val="nil"/>
              <w:bottom w:val="single" w:sz="4" w:space="0" w:color="auto"/>
              <w:right w:val="single" w:sz="4" w:space="0" w:color="auto"/>
            </w:tcBorders>
            <w:shd w:val="clear" w:color="auto" w:fill="auto"/>
            <w:noWrap/>
            <w:vAlign w:val="center"/>
            <w:hideMark/>
          </w:tcPr>
          <w:p w14:paraId="0BCA5ED1" w14:textId="2CA0F296" w:rsidR="00AD5570" w:rsidRPr="0045369B" w:rsidRDefault="00600D95"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03FCBE10" w14:textId="3F820917" w:rsidR="00F2124F" w:rsidRPr="0045369B" w:rsidRDefault="00A36CF9" w:rsidP="00F2124F">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$3100.00</w:t>
            </w:r>
          </w:p>
          <w:p w14:paraId="6DA42D92" w14:textId="12143159" w:rsidR="00AD5570" w:rsidRPr="0045369B" w:rsidRDefault="00AD5570" w:rsidP="00F2124F">
            <w:pPr>
              <w:spacing w:after="0" w:line="240" w:lineRule="auto"/>
              <w:jc w:val="center"/>
              <w:rPr>
                <w:rFonts w:ascii="Calibri" w:eastAsia="Times New Roman" w:hAnsi="Calibri" w:cs="Calibri"/>
                <w:color w:val="000000"/>
                <w:sz w:val="22"/>
                <w:szCs w:val="22"/>
              </w:rPr>
            </w:pPr>
          </w:p>
        </w:tc>
      </w:tr>
      <w:tr w:rsidR="00AD5570" w:rsidRPr="0045369B" w14:paraId="600F0973"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0298AAA7"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Hornady 308 Win</w:t>
            </w:r>
          </w:p>
        </w:tc>
        <w:tc>
          <w:tcPr>
            <w:tcW w:w="2780" w:type="dxa"/>
            <w:tcBorders>
              <w:top w:val="nil"/>
              <w:left w:val="nil"/>
              <w:bottom w:val="single" w:sz="4" w:space="0" w:color="auto"/>
              <w:right w:val="single" w:sz="4" w:space="0" w:color="auto"/>
            </w:tcBorders>
            <w:shd w:val="clear" w:color="auto" w:fill="auto"/>
            <w:noWrap/>
            <w:vAlign w:val="center"/>
            <w:hideMark/>
          </w:tcPr>
          <w:p w14:paraId="35D7825D"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$215 per case</w:t>
            </w:r>
          </w:p>
        </w:tc>
        <w:tc>
          <w:tcPr>
            <w:tcW w:w="2320" w:type="dxa"/>
            <w:tcBorders>
              <w:top w:val="nil"/>
              <w:left w:val="nil"/>
              <w:bottom w:val="single" w:sz="4" w:space="0" w:color="auto"/>
              <w:right w:val="single" w:sz="4" w:space="0" w:color="auto"/>
            </w:tcBorders>
            <w:shd w:val="clear" w:color="auto" w:fill="auto"/>
            <w:noWrap/>
            <w:vAlign w:val="center"/>
            <w:hideMark/>
          </w:tcPr>
          <w:p w14:paraId="27B0FE62" w14:textId="77777777" w:rsidR="00AD5570" w:rsidRPr="0045369B" w:rsidRDefault="00AD5570" w:rsidP="00AD5570">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 xml:space="preserve">$17,200 </w:t>
            </w:r>
          </w:p>
        </w:tc>
        <w:tc>
          <w:tcPr>
            <w:tcW w:w="1535" w:type="dxa"/>
            <w:tcBorders>
              <w:top w:val="nil"/>
              <w:left w:val="nil"/>
              <w:bottom w:val="single" w:sz="4" w:space="0" w:color="auto"/>
              <w:right w:val="single" w:sz="4" w:space="0" w:color="auto"/>
            </w:tcBorders>
            <w:shd w:val="clear" w:color="auto" w:fill="auto"/>
            <w:noWrap/>
            <w:vAlign w:val="center"/>
            <w:hideMark/>
          </w:tcPr>
          <w:p w14:paraId="2BB5EC64" w14:textId="178B20D7" w:rsidR="00F2124F" w:rsidRPr="0045369B" w:rsidRDefault="00F2124F" w:rsidP="00F2124F">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Unknown</w:t>
            </w:r>
          </w:p>
          <w:p w14:paraId="4C1BC2DA" w14:textId="7D3A6F9F" w:rsidR="00AD5570" w:rsidRPr="0045369B" w:rsidRDefault="00AD5570" w:rsidP="00F2124F">
            <w:pPr>
              <w:spacing w:after="0" w:line="240" w:lineRule="auto"/>
              <w:jc w:val="center"/>
              <w:rPr>
                <w:rFonts w:ascii="Calibri" w:eastAsia="Times New Roman" w:hAnsi="Calibri" w:cs="Calibri"/>
                <w:color w:val="000000"/>
                <w:sz w:val="22"/>
                <w:szCs w:val="22"/>
              </w:rPr>
            </w:pPr>
          </w:p>
        </w:tc>
      </w:tr>
      <w:tr w:rsidR="00AD5570" w:rsidRPr="00AD5570" w14:paraId="3F2D0055" w14:textId="77777777" w:rsidTr="004D581F">
        <w:trPr>
          <w:trHeight w:val="300"/>
        </w:trPr>
        <w:tc>
          <w:tcPr>
            <w:tcW w:w="2900" w:type="dxa"/>
            <w:tcBorders>
              <w:top w:val="nil"/>
              <w:left w:val="nil"/>
              <w:bottom w:val="nil"/>
              <w:right w:val="nil"/>
            </w:tcBorders>
            <w:shd w:val="clear" w:color="auto" w:fill="auto"/>
            <w:noWrap/>
            <w:vAlign w:val="bottom"/>
            <w:hideMark/>
          </w:tcPr>
          <w:p w14:paraId="3BEA5BF7" w14:textId="77777777" w:rsidR="00AD5570" w:rsidRPr="00AD5570" w:rsidRDefault="00AD557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28D6EEBF"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5891CAF6" w14:textId="77777777" w:rsidR="00AD5570" w:rsidRPr="00AD5570" w:rsidRDefault="00AD557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6C241455" w14:textId="77777777" w:rsidR="00AD5570" w:rsidRPr="00AD5570" w:rsidRDefault="00AD5570" w:rsidP="00AD5570">
            <w:pPr>
              <w:spacing w:after="0" w:line="240" w:lineRule="auto"/>
              <w:rPr>
                <w:rFonts w:ascii="Times New Roman" w:eastAsia="Times New Roman" w:hAnsi="Times New Roman" w:cs="Times New Roman"/>
                <w:sz w:val="20"/>
                <w:szCs w:val="20"/>
              </w:rPr>
            </w:pPr>
          </w:p>
        </w:tc>
      </w:tr>
      <w:tr w:rsidR="007A7720" w:rsidRPr="00AD5570" w14:paraId="17C853EB" w14:textId="77777777" w:rsidTr="004D581F">
        <w:trPr>
          <w:trHeight w:val="300"/>
        </w:trPr>
        <w:tc>
          <w:tcPr>
            <w:tcW w:w="2900" w:type="dxa"/>
            <w:tcBorders>
              <w:top w:val="nil"/>
              <w:left w:val="nil"/>
              <w:bottom w:val="nil"/>
              <w:right w:val="nil"/>
            </w:tcBorders>
            <w:shd w:val="clear" w:color="auto" w:fill="auto"/>
            <w:noWrap/>
            <w:vAlign w:val="bottom"/>
          </w:tcPr>
          <w:p w14:paraId="58E5D5DC" w14:textId="5D14EE91" w:rsidR="007A7720" w:rsidRPr="00AD5570" w:rsidRDefault="007A7720" w:rsidP="00AD5570">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tcPr>
          <w:p w14:paraId="044A4B57" w14:textId="77777777" w:rsidR="007A7720" w:rsidRPr="00AD5570" w:rsidRDefault="007A7720" w:rsidP="00AD5570">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tcPr>
          <w:p w14:paraId="31390A18" w14:textId="77777777" w:rsidR="007A7720" w:rsidRPr="00AD5570" w:rsidRDefault="007A7720" w:rsidP="00AD5570">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tcPr>
          <w:p w14:paraId="74450B1D" w14:textId="77777777" w:rsidR="007A7720" w:rsidRPr="00AD5570" w:rsidRDefault="007A7720" w:rsidP="00AD5570">
            <w:pPr>
              <w:spacing w:after="0" w:line="240" w:lineRule="auto"/>
              <w:rPr>
                <w:rFonts w:ascii="Times New Roman" w:eastAsia="Times New Roman" w:hAnsi="Times New Roman" w:cs="Times New Roman"/>
                <w:sz w:val="20"/>
                <w:szCs w:val="20"/>
              </w:rPr>
            </w:pPr>
          </w:p>
        </w:tc>
      </w:tr>
      <w:tr w:rsidR="00AD5570" w:rsidRPr="00AD5570" w14:paraId="12E4A454" w14:textId="77777777" w:rsidTr="004D581F">
        <w:trPr>
          <w:trHeight w:val="36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7295AB" w14:textId="77777777" w:rsidR="00AD5570" w:rsidRPr="00AD5570" w:rsidRDefault="00AD5570" w:rsidP="00AD5570">
            <w:pPr>
              <w:spacing w:after="0" w:line="240" w:lineRule="auto"/>
              <w:jc w:val="both"/>
              <w:rPr>
                <w:rFonts w:ascii="Calibri" w:eastAsia="Times New Roman" w:hAnsi="Calibri" w:cs="Calibri"/>
                <w:b/>
                <w:bCs/>
                <w:sz w:val="22"/>
                <w:szCs w:val="22"/>
              </w:rPr>
            </w:pPr>
            <w:r w:rsidRPr="00AD5570">
              <w:rPr>
                <w:rFonts w:ascii="Calibri" w:eastAsia="Times New Roman" w:hAnsi="Calibri" w:cs="Calibri"/>
                <w:b/>
                <w:bCs/>
                <w:sz w:val="22"/>
                <w:szCs w:val="22"/>
              </w:rPr>
              <w:t>Flashbang Grenades &amp; Explosive Breaching Tools</w:t>
            </w:r>
          </w:p>
        </w:tc>
      </w:tr>
      <w:tr w:rsidR="00AD5570" w:rsidRPr="00AD5570" w14:paraId="5FEEBE0D"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6880F0DF"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35A58A5B"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2AB99BC1"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2D98F4A9" w14:textId="77777777" w:rsidR="00AD5570" w:rsidRPr="00AD5570" w:rsidRDefault="00AD5570" w:rsidP="00AD5570">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AD5570" w:rsidRPr="00AD5570" w14:paraId="1BA0D181"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4FDDD93"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 Riot Control 1082</w:t>
            </w:r>
          </w:p>
        </w:tc>
        <w:tc>
          <w:tcPr>
            <w:tcW w:w="2780" w:type="dxa"/>
            <w:tcBorders>
              <w:top w:val="nil"/>
              <w:left w:val="nil"/>
              <w:bottom w:val="single" w:sz="4" w:space="0" w:color="auto"/>
              <w:right w:val="single" w:sz="4" w:space="0" w:color="auto"/>
            </w:tcBorders>
            <w:shd w:val="clear" w:color="auto" w:fill="auto"/>
            <w:noWrap/>
            <w:vAlign w:val="center"/>
            <w:hideMark/>
          </w:tcPr>
          <w:p w14:paraId="7A2A3CF8"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 xml:space="preserve">$17,200 </w:t>
            </w:r>
          </w:p>
        </w:tc>
        <w:tc>
          <w:tcPr>
            <w:tcW w:w="2320" w:type="dxa"/>
            <w:tcBorders>
              <w:top w:val="nil"/>
              <w:left w:val="nil"/>
              <w:bottom w:val="single" w:sz="4" w:space="0" w:color="auto"/>
              <w:right w:val="single" w:sz="4" w:space="0" w:color="auto"/>
            </w:tcBorders>
            <w:shd w:val="clear" w:color="auto" w:fill="auto"/>
            <w:noWrap/>
            <w:vAlign w:val="center"/>
            <w:hideMark/>
          </w:tcPr>
          <w:p w14:paraId="4171FDDD"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2ED3AF2E" w14:textId="67ECA05C" w:rsidR="00AD5570" w:rsidRDefault="007D51F2" w:rsidP="007D51F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 xml:space="preserve">10 </w:t>
            </w:r>
            <w:r w:rsidR="0003684C">
              <w:rPr>
                <w:rFonts w:ascii="Calibri" w:eastAsia="Times New Roman" w:hAnsi="Calibri" w:cs="Calibri"/>
                <w:color w:val="000000"/>
                <w:sz w:val="22"/>
                <w:szCs w:val="22"/>
              </w:rPr>
              <w:t>needed</w:t>
            </w:r>
          </w:p>
          <w:p w14:paraId="3590B6AC" w14:textId="77777777" w:rsidR="007D51F2" w:rsidRDefault="007D51F2" w:rsidP="007D51F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Cost Unknown</w:t>
            </w:r>
          </w:p>
          <w:p w14:paraId="4D24E638" w14:textId="472A1C69" w:rsidR="007D51F2" w:rsidRPr="00AD5570" w:rsidRDefault="007D51F2" w:rsidP="00AD5570">
            <w:pPr>
              <w:spacing w:after="0" w:line="240" w:lineRule="auto"/>
              <w:rPr>
                <w:rFonts w:ascii="Calibri" w:eastAsia="Times New Roman" w:hAnsi="Calibri" w:cs="Calibri"/>
                <w:color w:val="000000"/>
                <w:sz w:val="22"/>
                <w:szCs w:val="22"/>
              </w:rPr>
            </w:pPr>
          </w:p>
        </w:tc>
      </w:tr>
      <w:tr w:rsidR="00AD5570" w:rsidRPr="00AD5570" w14:paraId="527A0EDF"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03920F91"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 Triple Chaser 1026</w:t>
            </w:r>
          </w:p>
        </w:tc>
        <w:tc>
          <w:tcPr>
            <w:tcW w:w="2780" w:type="dxa"/>
            <w:tcBorders>
              <w:top w:val="nil"/>
              <w:left w:val="nil"/>
              <w:bottom w:val="single" w:sz="4" w:space="0" w:color="auto"/>
              <w:right w:val="single" w:sz="4" w:space="0" w:color="auto"/>
            </w:tcBorders>
            <w:shd w:val="clear" w:color="auto" w:fill="auto"/>
            <w:noWrap/>
            <w:vAlign w:val="center"/>
            <w:hideMark/>
          </w:tcPr>
          <w:p w14:paraId="156BEF04"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68BD2EEA"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15C050C5" w14:textId="77777777" w:rsidR="00A562EC" w:rsidRDefault="00AD5570" w:rsidP="00A562E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 </w:t>
            </w:r>
            <w:r w:rsidR="00A562EC">
              <w:rPr>
                <w:rFonts w:ascii="Calibri" w:eastAsia="Times New Roman" w:hAnsi="Calibri" w:cs="Calibri"/>
                <w:color w:val="000000"/>
                <w:sz w:val="22"/>
                <w:szCs w:val="22"/>
              </w:rPr>
              <w:t>10 needed</w:t>
            </w:r>
          </w:p>
          <w:p w14:paraId="0DE76598" w14:textId="77777777" w:rsidR="00A562EC" w:rsidRDefault="00A562EC" w:rsidP="00A562EC">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Cost Unknown</w:t>
            </w:r>
          </w:p>
          <w:p w14:paraId="3CBDA545" w14:textId="01312B66" w:rsidR="00AD5570" w:rsidRPr="00AD5570" w:rsidRDefault="00AD5570" w:rsidP="00AD5570">
            <w:pPr>
              <w:spacing w:after="0" w:line="240" w:lineRule="auto"/>
              <w:rPr>
                <w:rFonts w:ascii="Calibri" w:eastAsia="Times New Roman" w:hAnsi="Calibri" w:cs="Calibri"/>
                <w:color w:val="000000"/>
                <w:sz w:val="22"/>
                <w:szCs w:val="22"/>
              </w:rPr>
            </w:pPr>
          </w:p>
        </w:tc>
      </w:tr>
      <w:tr w:rsidR="00AD5570" w:rsidRPr="00AD5570" w14:paraId="078D568E"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2F9973CE"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Combined Tactical Systems/ Triple Phaser 5231</w:t>
            </w:r>
          </w:p>
        </w:tc>
        <w:tc>
          <w:tcPr>
            <w:tcW w:w="2780" w:type="dxa"/>
            <w:tcBorders>
              <w:top w:val="nil"/>
              <w:left w:val="nil"/>
              <w:bottom w:val="single" w:sz="4" w:space="0" w:color="auto"/>
              <w:right w:val="single" w:sz="4" w:space="0" w:color="auto"/>
            </w:tcBorders>
            <w:shd w:val="clear" w:color="auto" w:fill="auto"/>
            <w:noWrap/>
            <w:vAlign w:val="center"/>
            <w:hideMark/>
          </w:tcPr>
          <w:p w14:paraId="2CFC63CE"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698D91A0"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6D669E11" w14:textId="33C8CDC6" w:rsidR="00A562EC" w:rsidRDefault="00AD5570" w:rsidP="000909F0">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 </w:t>
            </w:r>
            <w:r w:rsidR="004E7A99">
              <w:rPr>
                <w:rFonts w:ascii="Calibri" w:eastAsia="Times New Roman" w:hAnsi="Calibri" w:cs="Calibri"/>
                <w:color w:val="000000"/>
                <w:sz w:val="22"/>
                <w:szCs w:val="22"/>
              </w:rPr>
              <w:t>$62.40 per unit</w:t>
            </w:r>
          </w:p>
          <w:p w14:paraId="7718A560" w14:textId="14CAF0BC" w:rsidR="00AD5570" w:rsidRPr="00AD5570" w:rsidRDefault="00AD5570" w:rsidP="00AD5570">
            <w:pPr>
              <w:spacing w:after="0" w:line="240" w:lineRule="auto"/>
              <w:rPr>
                <w:rFonts w:ascii="Calibri" w:eastAsia="Times New Roman" w:hAnsi="Calibri" w:cs="Calibri"/>
                <w:color w:val="000000"/>
                <w:sz w:val="22"/>
                <w:szCs w:val="22"/>
              </w:rPr>
            </w:pPr>
          </w:p>
        </w:tc>
      </w:tr>
      <w:tr w:rsidR="00AD5570" w:rsidRPr="00AD5570" w14:paraId="33BAFB4E"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543E30AB"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CS Han-Ball 1092</w:t>
            </w:r>
          </w:p>
        </w:tc>
        <w:tc>
          <w:tcPr>
            <w:tcW w:w="2780" w:type="dxa"/>
            <w:tcBorders>
              <w:top w:val="nil"/>
              <w:left w:val="nil"/>
              <w:bottom w:val="single" w:sz="4" w:space="0" w:color="auto"/>
              <w:right w:val="single" w:sz="4" w:space="0" w:color="auto"/>
            </w:tcBorders>
            <w:shd w:val="clear" w:color="auto" w:fill="auto"/>
            <w:noWrap/>
            <w:vAlign w:val="center"/>
            <w:hideMark/>
          </w:tcPr>
          <w:p w14:paraId="70DDFAF7"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0EF1D6AF"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439CE876" w14:textId="24EAD90E" w:rsidR="0003684C" w:rsidRDefault="0003684C" w:rsidP="003678CC">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20</w:t>
            </w:r>
            <w:r w:rsidR="003678CC">
              <w:rPr>
                <w:rFonts w:ascii="Calibri" w:eastAsia="Times New Roman" w:hAnsi="Calibri" w:cs="Calibri"/>
                <w:color w:val="000000"/>
                <w:sz w:val="22"/>
                <w:szCs w:val="22"/>
              </w:rPr>
              <w:t xml:space="preserve"> </w:t>
            </w:r>
            <w:r>
              <w:rPr>
                <w:rFonts w:ascii="Calibri" w:eastAsia="Times New Roman" w:hAnsi="Calibri" w:cs="Calibri"/>
                <w:color w:val="000000"/>
                <w:sz w:val="22"/>
                <w:szCs w:val="22"/>
              </w:rPr>
              <w:t>needed</w:t>
            </w:r>
          </w:p>
          <w:p w14:paraId="758EC28B" w14:textId="77777777" w:rsidR="0003684C" w:rsidRDefault="0003684C" w:rsidP="004D581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Cost Unknown</w:t>
            </w:r>
          </w:p>
          <w:p w14:paraId="6EC5C246" w14:textId="00CA39DF" w:rsidR="00AD5570" w:rsidRPr="00AD5570" w:rsidRDefault="00AD5570" w:rsidP="00AD5570">
            <w:pPr>
              <w:spacing w:after="0" w:line="240" w:lineRule="auto"/>
              <w:rPr>
                <w:rFonts w:ascii="Calibri" w:eastAsia="Times New Roman" w:hAnsi="Calibri" w:cs="Calibri"/>
                <w:color w:val="000000"/>
                <w:sz w:val="22"/>
                <w:szCs w:val="22"/>
              </w:rPr>
            </w:pPr>
          </w:p>
        </w:tc>
      </w:tr>
      <w:tr w:rsidR="00AD5570" w:rsidRPr="00AD5570" w14:paraId="5CFCFC65"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2747AD30"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CS Blast 1097</w:t>
            </w:r>
          </w:p>
        </w:tc>
        <w:tc>
          <w:tcPr>
            <w:tcW w:w="2780" w:type="dxa"/>
            <w:tcBorders>
              <w:top w:val="nil"/>
              <w:left w:val="nil"/>
              <w:bottom w:val="single" w:sz="4" w:space="0" w:color="auto"/>
              <w:right w:val="single" w:sz="4" w:space="0" w:color="auto"/>
            </w:tcBorders>
            <w:shd w:val="clear" w:color="auto" w:fill="auto"/>
            <w:noWrap/>
            <w:vAlign w:val="center"/>
            <w:hideMark/>
          </w:tcPr>
          <w:p w14:paraId="03CBD9B7"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3E6BFBB3"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4FA3E109" w14:textId="35F7BF7D" w:rsidR="00AD5570" w:rsidRPr="00AD5570" w:rsidRDefault="00AD5570" w:rsidP="00FA3A10">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 </w:t>
            </w:r>
            <w:r w:rsidR="00FA3A10">
              <w:rPr>
                <w:rFonts w:ascii="Calibri" w:eastAsia="Times New Roman" w:hAnsi="Calibri" w:cs="Calibri"/>
                <w:color w:val="000000"/>
                <w:sz w:val="22"/>
                <w:szCs w:val="22"/>
              </w:rPr>
              <w:t>$0.00</w:t>
            </w:r>
          </w:p>
        </w:tc>
      </w:tr>
      <w:tr w:rsidR="00AD5570" w:rsidRPr="00AD5570" w14:paraId="52AEF558"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706B9EA2"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Combined Tactical System/ 9430 Tear Ball CS</w:t>
            </w:r>
          </w:p>
        </w:tc>
        <w:tc>
          <w:tcPr>
            <w:tcW w:w="2780" w:type="dxa"/>
            <w:tcBorders>
              <w:top w:val="nil"/>
              <w:left w:val="nil"/>
              <w:bottom w:val="single" w:sz="4" w:space="0" w:color="auto"/>
              <w:right w:val="single" w:sz="4" w:space="0" w:color="auto"/>
            </w:tcBorders>
            <w:shd w:val="clear" w:color="auto" w:fill="auto"/>
            <w:noWrap/>
            <w:vAlign w:val="center"/>
            <w:hideMark/>
          </w:tcPr>
          <w:p w14:paraId="6BB194ED"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16AB2D7A"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3FFC7205" w14:textId="28975077" w:rsidR="00AD5570" w:rsidRPr="00AD5570" w:rsidRDefault="0094237B" w:rsidP="0094237B">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$65.55 per unit</w:t>
            </w:r>
          </w:p>
        </w:tc>
      </w:tr>
      <w:tr w:rsidR="00AD5570" w:rsidRPr="00AD5570" w14:paraId="0FF5CC69"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D070E68" w14:textId="318A7AD7" w:rsidR="0094237B"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Inert Blast 1098</w:t>
            </w:r>
          </w:p>
        </w:tc>
        <w:tc>
          <w:tcPr>
            <w:tcW w:w="2780" w:type="dxa"/>
            <w:tcBorders>
              <w:top w:val="nil"/>
              <w:left w:val="nil"/>
              <w:bottom w:val="single" w:sz="4" w:space="0" w:color="auto"/>
              <w:right w:val="single" w:sz="4" w:space="0" w:color="auto"/>
            </w:tcBorders>
            <w:shd w:val="clear" w:color="auto" w:fill="auto"/>
            <w:noWrap/>
            <w:vAlign w:val="center"/>
            <w:hideMark/>
          </w:tcPr>
          <w:p w14:paraId="32C072AA" w14:textId="77777777" w:rsidR="00AD5570" w:rsidRPr="00AD5570" w:rsidRDefault="00AD5570" w:rsidP="00AD5570">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1BFBB728" w14:textId="77777777" w:rsidR="00AD5570" w:rsidRPr="00AD5570" w:rsidRDefault="00AD5570" w:rsidP="00F500A7">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44CEF244" w14:textId="56DD393E" w:rsidR="003678CC" w:rsidRDefault="003678CC" w:rsidP="00DE592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10 needed</w:t>
            </w:r>
          </w:p>
          <w:p w14:paraId="5230FFC8" w14:textId="77777777" w:rsidR="003678CC" w:rsidRDefault="003678CC" w:rsidP="00DE592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Cost Unknown</w:t>
            </w:r>
          </w:p>
          <w:p w14:paraId="22AE3361" w14:textId="3CD176C5" w:rsidR="00AD5570" w:rsidRPr="00AD5570" w:rsidRDefault="00AD5570" w:rsidP="00DE5922">
            <w:pPr>
              <w:spacing w:after="0" w:line="240" w:lineRule="auto"/>
              <w:jc w:val="center"/>
              <w:rPr>
                <w:rFonts w:ascii="Calibri" w:eastAsia="Times New Roman" w:hAnsi="Calibri" w:cs="Calibri"/>
                <w:color w:val="000000"/>
                <w:sz w:val="22"/>
                <w:szCs w:val="22"/>
              </w:rPr>
            </w:pPr>
          </w:p>
        </w:tc>
      </w:tr>
      <w:tr w:rsidR="003678CC" w:rsidRPr="00AD5570" w14:paraId="6B54DA91"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3AF8626"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Stinger 1087</w:t>
            </w:r>
          </w:p>
        </w:tc>
        <w:tc>
          <w:tcPr>
            <w:tcW w:w="2780" w:type="dxa"/>
            <w:tcBorders>
              <w:top w:val="nil"/>
              <w:left w:val="nil"/>
              <w:bottom w:val="single" w:sz="4" w:space="0" w:color="auto"/>
              <w:right w:val="single" w:sz="4" w:space="0" w:color="auto"/>
            </w:tcBorders>
            <w:shd w:val="clear" w:color="auto" w:fill="auto"/>
            <w:noWrap/>
            <w:vAlign w:val="center"/>
            <w:hideMark/>
          </w:tcPr>
          <w:p w14:paraId="5FBA4DDF"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094A5DB3"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04F94EE8" w14:textId="198C17B6" w:rsidR="003678CC" w:rsidRPr="00AD5570" w:rsidRDefault="00FE4AEE" w:rsidP="00DE592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 Phasing Out</w:t>
            </w:r>
            <w:r w:rsidRPr="00AD5570">
              <w:rPr>
                <w:rFonts w:ascii="Calibri" w:eastAsia="Times New Roman" w:hAnsi="Calibri" w:cs="Calibri"/>
                <w:color w:val="000000"/>
                <w:sz w:val="22"/>
                <w:szCs w:val="22"/>
              </w:rPr>
              <w:t xml:space="preserve"> </w:t>
            </w:r>
          </w:p>
        </w:tc>
      </w:tr>
      <w:tr w:rsidR="003678CC" w:rsidRPr="00AD5570" w14:paraId="7D6FEACF"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3151E709"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1032</w:t>
            </w:r>
          </w:p>
        </w:tc>
        <w:tc>
          <w:tcPr>
            <w:tcW w:w="2780" w:type="dxa"/>
            <w:tcBorders>
              <w:top w:val="nil"/>
              <w:left w:val="nil"/>
              <w:bottom w:val="single" w:sz="4" w:space="0" w:color="auto"/>
              <w:right w:val="single" w:sz="4" w:space="0" w:color="auto"/>
            </w:tcBorders>
            <w:shd w:val="clear" w:color="auto" w:fill="auto"/>
            <w:noWrap/>
            <w:vAlign w:val="center"/>
            <w:hideMark/>
          </w:tcPr>
          <w:p w14:paraId="2E190F93"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127742F0"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044F9E13" w14:textId="7537D254" w:rsidR="003678CC" w:rsidRPr="00AD5570"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3678CC" w:rsidRPr="00AD5570" w14:paraId="05E07F76"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98FF1F9"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CS 1016</w:t>
            </w:r>
          </w:p>
        </w:tc>
        <w:tc>
          <w:tcPr>
            <w:tcW w:w="2780" w:type="dxa"/>
            <w:tcBorders>
              <w:top w:val="nil"/>
              <w:left w:val="nil"/>
              <w:bottom w:val="single" w:sz="4" w:space="0" w:color="auto"/>
              <w:right w:val="single" w:sz="4" w:space="0" w:color="auto"/>
            </w:tcBorders>
            <w:shd w:val="clear" w:color="auto" w:fill="auto"/>
            <w:noWrap/>
            <w:vAlign w:val="center"/>
            <w:hideMark/>
          </w:tcPr>
          <w:p w14:paraId="3242B127"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4392FAE3"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78AFA882" w14:textId="58684578" w:rsidR="003678CC" w:rsidRPr="00AD5570" w:rsidRDefault="0080466D" w:rsidP="0080466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 Phasing Out</w:t>
            </w:r>
          </w:p>
        </w:tc>
      </w:tr>
      <w:tr w:rsidR="003678CC" w:rsidRPr="00AD5570" w14:paraId="01943E8B"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0868BA4"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Combined Tactical Systems/ 5230B</w:t>
            </w:r>
          </w:p>
        </w:tc>
        <w:tc>
          <w:tcPr>
            <w:tcW w:w="2780" w:type="dxa"/>
            <w:tcBorders>
              <w:top w:val="nil"/>
              <w:left w:val="nil"/>
              <w:bottom w:val="single" w:sz="4" w:space="0" w:color="auto"/>
              <w:right w:val="single" w:sz="4" w:space="0" w:color="auto"/>
            </w:tcBorders>
            <w:shd w:val="clear" w:color="auto" w:fill="auto"/>
            <w:noWrap/>
            <w:vAlign w:val="center"/>
            <w:hideMark/>
          </w:tcPr>
          <w:p w14:paraId="14A7C7C8"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03A7F5CA"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5D8CE75A" w14:textId="7F0C7674" w:rsidR="003678CC" w:rsidRPr="00AD5570" w:rsidRDefault="00013574" w:rsidP="00DE592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$58.80 per unit</w:t>
            </w:r>
          </w:p>
        </w:tc>
      </w:tr>
      <w:tr w:rsidR="003678CC" w:rsidRPr="00AD5570" w14:paraId="5717D6DC"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2F2FFB9E"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CS SKAT Shell 6172</w:t>
            </w:r>
          </w:p>
        </w:tc>
        <w:tc>
          <w:tcPr>
            <w:tcW w:w="2780" w:type="dxa"/>
            <w:tcBorders>
              <w:top w:val="nil"/>
              <w:left w:val="nil"/>
              <w:bottom w:val="single" w:sz="4" w:space="0" w:color="auto"/>
              <w:right w:val="single" w:sz="4" w:space="0" w:color="auto"/>
            </w:tcBorders>
            <w:shd w:val="clear" w:color="auto" w:fill="auto"/>
            <w:noWrap/>
            <w:vAlign w:val="center"/>
            <w:hideMark/>
          </w:tcPr>
          <w:p w14:paraId="5ED49AD0"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1D440EAB"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56F383E5" w14:textId="1A33F4AE" w:rsidR="003678CC" w:rsidRPr="00AD5570"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3678CC" w:rsidRPr="00AD5570" w14:paraId="795ADE37"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89A9AA0"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CS 2262</w:t>
            </w:r>
          </w:p>
        </w:tc>
        <w:tc>
          <w:tcPr>
            <w:tcW w:w="2780" w:type="dxa"/>
            <w:tcBorders>
              <w:top w:val="nil"/>
              <w:left w:val="nil"/>
              <w:bottom w:val="single" w:sz="4" w:space="0" w:color="auto"/>
              <w:right w:val="single" w:sz="4" w:space="0" w:color="auto"/>
            </w:tcBorders>
            <w:shd w:val="clear" w:color="auto" w:fill="auto"/>
            <w:noWrap/>
            <w:vAlign w:val="center"/>
            <w:hideMark/>
          </w:tcPr>
          <w:p w14:paraId="6E2ACAC2"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7AB15E1F"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0174CFF7" w14:textId="38C2F2CF" w:rsidR="003678CC" w:rsidRPr="00AD5570"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3678CC" w:rsidRPr="00AD5570" w14:paraId="5B8A2244"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2E0BD99F"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CS Muzzle Blast 6042</w:t>
            </w:r>
          </w:p>
        </w:tc>
        <w:tc>
          <w:tcPr>
            <w:tcW w:w="2780" w:type="dxa"/>
            <w:tcBorders>
              <w:top w:val="nil"/>
              <w:left w:val="nil"/>
              <w:bottom w:val="single" w:sz="4" w:space="0" w:color="auto"/>
              <w:right w:val="single" w:sz="4" w:space="0" w:color="auto"/>
            </w:tcBorders>
            <w:shd w:val="clear" w:color="auto" w:fill="auto"/>
            <w:noWrap/>
            <w:vAlign w:val="center"/>
            <w:hideMark/>
          </w:tcPr>
          <w:p w14:paraId="17A86E86"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33A4C247"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46186F70" w14:textId="3277EC3D" w:rsidR="003678CC" w:rsidRDefault="003678CC" w:rsidP="00DE592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 Phasing Out</w:t>
            </w:r>
          </w:p>
          <w:p w14:paraId="52BDEF17" w14:textId="393F226D" w:rsidR="003678CC" w:rsidRPr="00AD5570" w:rsidRDefault="003678CC" w:rsidP="00DE5922">
            <w:pPr>
              <w:spacing w:after="0" w:line="240" w:lineRule="auto"/>
              <w:jc w:val="center"/>
              <w:rPr>
                <w:rFonts w:ascii="Calibri" w:eastAsia="Times New Roman" w:hAnsi="Calibri" w:cs="Calibri"/>
                <w:color w:val="000000"/>
                <w:sz w:val="22"/>
                <w:szCs w:val="22"/>
              </w:rPr>
            </w:pPr>
          </w:p>
        </w:tc>
      </w:tr>
      <w:tr w:rsidR="003678CC" w:rsidRPr="00AD5570" w14:paraId="09804576"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5D516D88"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Defense Technology/ Foam Baton 6099</w:t>
            </w:r>
          </w:p>
        </w:tc>
        <w:tc>
          <w:tcPr>
            <w:tcW w:w="2780" w:type="dxa"/>
            <w:tcBorders>
              <w:top w:val="nil"/>
              <w:left w:val="nil"/>
              <w:bottom w:val="single" w:sz="4" w:space="0" w:color="auto"/>
              <w:right w:val="single" w:sz="4" w:space="0" w:color="auto"/>
            </w:tcBorders>
            <w:shd w:val="clear" w:color="auto" w:fill="auto"/>
            <w:noWrap/>
            <w:vAlign w:val="center"/>
            <w:hideMark/>
          </w:tcPr>
          <w:p w14:paraId="17E3EAA7"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Unknown</w:t>
            </w:r>
          </w:p>
        </w:tc>
        <w:tc>
          <w:tcPr>
            <w:tcW w:w="2320" w:type="dxa"/>
            <w:tcBorders>
              <w:top w:val="nil"/>
              <w:left w:val="nil"/>
              <w:bottom w:val="single" w:sz="4" w:space="0" w:color="auto"/>
              <w:right w:val="single" w:sz="4" w:space="0" w:color="auto"/>
            </w:tcBorders>
            <w:shd w:val="clear" w:color="auto" w:fill="auto"/>
            <w:noWrap/>
            <w:vAlign w:val="center"/>
            <w:hideMark/>
          </w:tcPr>
          <w:p w14:paraId="1DADBFE4"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23A4A619" w14:textId="45F2FE96" w:rsidR="003678CC" w:rsidRDefault="003678CC" w:rsidP="00DE5922">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 Phasing Out</w:t>
            </w:r>
          </w:p>
          <w:p w14:paraId="2DA762A6" w14:textId="7E84C127" w:rsidR="003678CC" w:rsidRPr="00AD5570" w:rsidRDefault="003678CC" w:rsidP="00DE5922">
            <w:pPr>
              <w:spacing w:after="0" w:line="240" w:lineRule="auto"/>
              <w:jc w:val="center"/>
              <w:rPr>
                <w:rFonts w:ascii="Calibri" w:eastAsia="Times New Roman" w:hAnsi="Calibri" w:cs="Calibri"/>
                <w:color w:val="000000"/>
                <w:sz w:val="22"/>
                <w:szCs w:val="22"/>
              </w:rPr>
            </w:pPr>
          </w:p>
        </w:tc>
      </w:tr>
      <w:tr w:rsidR="003678CC" w:rsidRPr="00AD5570" w14:paraId="0ECFCD99"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8F57A77"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Defense Technology/ Direct Impact Marking 6326</w:t>
            </w:r>
          </w:p>
        </w:tc>
        <w:tc>
          <w:tcPr>
            <w:tcW w:w="2780" w:type="dxa"/>
            <w:tcBorders>
              <w:top w:val="nil"/>
              <w:left w:val="nil"/>
              <w:bottom w:val="single" w:sz="4" w:space="0" w:color="auto"/>
              <w:right w:val="single" w:sz="4" w:space="0" w:color="auto"/>
            </w:tcBorders>
            <w:shd w:val="clear" w:color="auto" w:fill="auto"/>
            <w:noWrap/>
            <w:vAlign w:val="center"/>
            <w:hideMark/>
          </w:tcPr>
          <w:p w14:paraId="1C67DC5B"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$25 per unit</w:t>
            </w:r>
          </w:p>
        </w:tc>
        <w:tc>
          <w:tcPr>
            <w:tcW w:w="2320" w:type="dxa"/>
            <w:tcBorders>
              <w:top w:val="nil"/>
              <w:left w:val="nil"/>
              <w:bottom w:val="single" w:sz="4" w:space="0" w:color="auto"/>
              <w:right w:val="single" w:sz="4" w:space="0" w:color="auto"/>
            </w:tcBorders>
            <w:shd w:val="clear" w:color="auto" w:fill="auto"/>
            <w:noWrap/>
            <w:vAlign w:val="center"/>
            <w:hideMark/>
          </w:tcPr>
          <w:p w14:paraId="577D6094" w14:textId="7777777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7FEEFF94" w14:textId="5E25768B" w:rsidR="003678CC" w:rsidRPr="0045369B" w:rsidRDefault="00BB06FA" w:rsidP="00DE5922">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$35.00 per unit</w:t>
            </w:r>
          </w:p>
        </w:tc>
      </w:tr>
      <w:tr w:rsidR="003678CC" w:rsidRPr="00AD5570" w14:paraId="050E768D" w14:textId="77777777" w:rsidTr="004D581F">
        <w:trPr>
          <w:trHeight w:val="9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550F31BC"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Combined Tactical System/ Frangible Impact 4550 Orange Marking Powder</w:t>
            </w:r>
          </w:p>
        </w:tc>
        <w:tc>
          <w:tcPr>
            <w:tcW w:w="2780" w:type="dxa"/>
            <w:tcBorders>
              <w:top w:val="nil"/>
              <w:left w:val="nil"/>
              <w:bottom w:val="single" w:sz="4" w:space="0" w:color="auto"/>
              <w:right w:val="single" w:sz="4" w:space="0" w:color="auto"/>
            </w:tcBorders>
            <w:shd w:val="clear" w:color="auto" w:fill="auto"/>
            <w:noWrap/>
            <w:vAlign w:val="center"/>
            <w:hideMark/>
          </w:tcPr>
          <w:p w14:paraId="42F3DA41"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$25 per unit</w:t>
            </w:r>
          </w:p>
        </w:tc>
        <w:tc>
          <w:tcPr>
            <w:tcW w:w="2320" w:type="dxa"/>
            <w:tcBorders>
              <w:top w:val="nil"/>
              <w:left w:val="nil"/>
              <w:bottom w:val="single" w:sz="4" w:space="0" w:color="auto"/>
              <w:right w:val="single" w:sz="4" w:space="0" w:color="auto"/>
            </w:tcBorders>
            <w:shd w:val="clear" w:color="auto" w:fill="auto"/>
            <w:noWrap/>
            <w:vAlign w:val="center"/>
            <w:hideMark/>
          </w:tcPr>
          <w:p w14:paraId="2008CB1A" w14:textId="7777777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0C6475F9" w14:textId="0B8488DD" w:rsidR="003678CC" w:rsidRPr="0045369B" w:rsidRDefault="00641AB7" w:rsidP="00DE5922">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$30.00 per unit</w:t>
            </w:r>
          </w:p>
        </w:tc>
      </w:tr>
      <w:tr w:rsidR="003678CC" w:rsidRPr="00AD5570" w14:paraId="722C5C3A"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6E6AF54"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Combined Tactical System/ 12GA 2581 Super Sock</w:t>
            </w:r>
          </w:p>
        </w:tc>
        <w:tc>
          <w:tcPr>
            <w:tcW w:w="2780" w:type="dxa"/>
            <w:tcBorders>
              <w:top w:val="nil"/>
              <w:left w:val="nil"/>
              <w:bottom w:val="single" w:sz="4" w:space="0" w:color="auto"/>
              <w:right w:val="single" w:sz="4" w:space="0" w:color="auto"/>
            </w:tcBorders>
            <w:shd w:val="clear" w:color="auto" w:fill="auto"/>
            <w:noWrap/>
            <w:vAlign w:val="center"/>
            <w:hideMark/>
          </w:tcPr>
          <w:p w14:paraId="2AE0F485"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$5 per unit</w:t>
            </w:r>
          </w:p>
        </w:tc>
        <w:tc>
          <w:tcPr>
            <w:tcW w:w="2320" w:type="dxa"/>
            <w:tcBorders>
              <w:top w:val="nil"/>
              <w:left w:val="nil"/>
              <w:bottom w:val="single" w:sz="4" w:space="0" w:color="auto"/>
              <w:right w:val="single" w:sz="4" w:space="0" w:color="auto"/>
            </w:tcBorders>
            <w:shd w:val="clear" w:color="auto" w:fill="auto"/>
            <w:noWrap/>
            <w:vAlign w:val="center"/>
            <w:hideMark/>
          </w:tcPr>
          <w:p w14:paraId="13116557" w14:textId="7777777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1D6977F9" w14:textId="31264E1E" w:rsidR="003678CC" w:rsidRPr="0045369B" w:rsidRDefault="00D609BD" w:rsidP="00DE5922">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$700 per case</w:t>
            </w:r>
          </w:p>
        </w:tc>
      </w:tr>
      <w:tr w:rsidR="003678CC" w:rsidRPr="00AD5570" w14:paraId="1B783CE4"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2ADB15EE"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Combined Tactical System/ CTS 7290M</w:t>
            </w:r>
          </w:p>
        </w:tc>
        <w:tc>
          <w:tcPr>
            <w:tcW w:w="2780" w:type="dxa"/>
            <w:tcBorders>
              <w:top w:val="nil"/>
              <w:left w:val="nil"/>
              <w:bottom w:val="single" w:sz="4" w:space="0" w:color="auto"/>
              <w:right w:val="single" w:sz="4" w:space="0" w:color="auto"/>
            </w:tcBorders>
            <w:shd w:val="clear" w:color="auto" w:fill="auto"/>
            <w:noWrap/>
            <w:vAlign w:val="center"/>
            <w:hideMark/>
          </w:tcPr>
          <w:p w14:paraId="31E524DA"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$40 per a unit</w:t>
            </w:r>
          </w:p>
        </w:tc>
        <w:tc>
          <w:tcPr>
            <w:tcW w:w="2320" w:type="dxa"/>
            <w:tcBorders>
              <w:top w:val="nil"/>
              <w:left w:val="nil"/>
              <w:bottom w:val="single" w:sz="4" w:space="0" w:color="auto"/>
              <w:right w:val="single" w:sz="4" w:space="0" w:color="auto"/>
            </w:tcBorders>
            <w:shd w:val="clear" w:color="auto" w:fill="auto"/>
            <w:noWrap/>
            <w:vAlign w:val="center"/>
            <w:hideMark/>
          </w:tcPr>
          <w:p w14:paraId="3EC38D6C" w14:textId="4EF6BD0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$1,000</w:t>
            </w:r>
          </w:p>
        </w:tc>
        <w:tc>
          <w:tcPr>
            <w:tcW w:w="1535" w:type="dxa"/>
            <w:tcBorders>
              <w:top w:val="nil"/>
              <w:left w:val="nil"/>
              <w:bottom w:val="single" w:sz="4" w:space="0" w:color="auto"/>
              <w:right w:val="single" w:sz="4" w:space="0" w:color="auto"/>
            </w:tcBorders>
            <w:shd w:val="clear" w:color="auto" w:fill="auto"/>
            <w:noWrap/>
            <w:vAlign w:val="center"/>
            <w:hideMark/>
          </w:tcPr>
          <w:p w14:paraId="6F1533FC" w14:textId="40CC2879" w:rsidR="003678CC" w:rsidRPr="0045369B" w:rsidRDefault="003678CC" w:rsidP="00DE5922">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w:t>
            </w:r>
            <w:r w:rsidR="000C60B5" w:rsidRPr="0045369B">
              <w:rPr>
                <w:rFonts w:ascii="Calibri" w:eastAsia="Times New Roman" w:hAnsi="Calibri" w:cs="Calibri"/>
                <w:color w:val="000000"/>
                <w:sz w:val="22"/>
                <w:szCs w:val="22"/>
              </w:rPr>
              <w:t>55.00 per unit</w:t>
            </w:r>
          </w:p>
        </w:tc>
      </w:tr>
      <w:tr w:rsidR="003678CC" w:rsidRPr="00AD5570" w14:paraId="490651BB"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EC4B17F"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CTS 4233 40mm CS Multi 3 Smoke</w:t>
            </w:r>
          </w:p>
        </w:tc>
        <w:tc>
          <w:tcPr>
            <w:tcW w:w="2780" w:type="dxa"/>
            <w:tcBorders>
              <w:top w:val="nil"/>
              <w:left w:val="nil"/>
              <w:bottom w:val="single" w:sz="4" w:space="0" w:color="auto"/>
              <w:right w:val="single" w:sz="4" w:space="0" w:color="auto"/>
            </w:tcBorders>
            <w:shd w:val="clear" w:color="auto" w:fill="auto"/>
            <w:noWrap/>
            <w:vAlign w:val="center"/>
            <w:hideMark/>
          </w:tcPr>
          <w:p w14:paraId="0ADA3799"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$23.59 per unit</w:t>
            </w:r>
          </w:p>
        </w:tc>
        <w:tc>
          <w:tcPr>
            <w:tcW w:w="2320" w:type="dxa"/>
            <w:tcBorders>
              <w:top w:val="nil"/>
              <w:left w:val="nil"/>
              <w:bottom w:val="single" w:sz="4" w:space="0" w:color="auto"/>
              <w:right w:val="single" w:sz="4" w:space="0" w:color="auto"/>
            </w:tcBorders>
            <w:shd w:val="clear" w:color="auto" w:fill="auto"/>
            <w:noWrap/>
            <w:vAlign w:val="center"/>
            <w:hideMark/>
          </w:tcPr>
          <w:p w14:paraId="70938FC4" w14:textId="7777777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67FF5254" w14:textId="7E427659" w:rsidR="003678CC" w:rsidRPr="0045369B" w:rsidRDefault="00B04153" w:rsidP="0057303A">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w:t>
            </w:r>
            <w:r w:rsidR="001F5325" w:rsidRPr="0045369B">
              <w:rPr>
                <w:rFonts w:ascii="Calibri" w:eastAsia="Times New Roman" w:hAnsi="Calibri" w:cs="Calibri"/>
                <w:color w:val="000000"/>
                <w:sz w:val="22"/>
                <w:szCs w:val="22"/>
              </w:rPr>
              <w:t>41.30 per unit</w:t>
            </w:r>
          </w:p>
        </w:tc>
      </w:tr>
      <w:tr w:rsidR="003678CC" w:rsidRPr="00AD5570" w14:paraId="0C765A11"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127A5E62"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CTS 9410 Inert Rubber Ball Tear Grenade</w:t>
            </w:r>
          </w:p>
        </w:tc>
        <w:tc>
          <w:tcPr>
            <w:tcW w:w="2780" w:type="dxa"/>
            <w:tcBorders>
              <w:top w:val="nil"/>
              <w:left w:val="nil"/>
              <w:bottom w:val="single" w:sz="4" w:space="0" w:color="auto"/>
              <w:right w:val="single" w:sz="4" w:space="0" w:color="auto"/>
            </w:tcBorders>
            <w:shd w:val="clear" w:color="auto" w:fill="auto"/>
            <w:noWrap/>
            <w:vAlign w:val="center"/>
            <w:hideMark/>
          </w:tcPr>
          <w:p w14:paraId="7B839B35"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$35.93 per unit</w:t>
            </w:r>
          </w:p>
        </w:tc>
        <w:tc>
          <w:tcPr>
            <w:tcW w:w="2320" w:type="dxa"/>
            <w:tcBorders>
              <w:top w:val="nil"/>
              <w:left w:val="nil"/>
              <w:bottom w:val="single" w:sz="4" w:space="0" w:color="auto"/>
              <w:right w:val="single" w:sz="4" w:space="0" w:color="auto"/>
            </w:tcBorders>
            <w:shd w:val="clear" w:color="auto" w:fill="auto"/>
            <w:noWrap/>
            <w:vAlign w:val="center"/>
            <w:hideMark/>
          </w:tcPr>
          <w:p w14:paraId="02E636A5"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54CB0B1E" w14:textId="32B1DE91" w:rsidR="003678CC" w:rsidRPr="00AD5570" w:rsidRDefault="00CE3C96" w:rsidP="0057303A">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$67.73 per unit</w:t>
            </w:r>
          </w:p>
        </w:tc>
      </w:tr>
      <w:tr w:rsidR="003678CC" w:rsidRPr="00AD5570" w14:paraId="2614725D"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3369F254"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CTS 1901A Mk9 Hose and Wand OC</w:t>
            </w:r>
          </w:p>
        </w:tc>
        <w:tc>
          <w:tcPr>
            <w:tcW w:w="2780" w:type="dxa"/>
            <w:tcBorders>
              <w:top w:val="nil"/>
              <w:left w:val="nil"/>
              <w:bottom w:val="single" w:sz="4" w:space="0" w:color="auto"/>
              <w:right w:val="single" w:sz="4" w:space="0" w:color="auto"/>
            </w:tcBorders>
            <w:shd w:val="clear" w:color="auto" w:fill="auto"/>
            <w:noWrap/>
            <w:vAlign w:val="center"/>
            <w:hideMark/>
          </w:tcPr>
          <w:p w14:paraId="0282442E"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$33.85 per unit</w:t>
            </w:r>
          </w:p>
        </w:tc>
        <w:tc>
          <w:tcPr>
            <w:tcW w:w="2320" w:type="dxa"/>
            <w:tcBorders>
              <w:top w:val="nil"/>
              <w:left w:val="nil"/>
              <w:bottom w:val="single" w:sz="4" w:space="0" w:color="auto"/>
              <w:right w:val="single" w:sz="4" w:space="0" w:color="auto"/>
            </w:tcBorders>
            <w:shd w:val="clear" w:color="auto" w:fill="auto"/>
            <w:noWrap/>
            <w:vAlign w:val="center"/>
            <w:hideMark/>
          </w:tcPr>
          <w:p w14:paraId="5A7E4D02"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3A5D3DB1" w14:textId="049720F4" w:rsidR="003678CC" w:rsidRPr="00AD5570"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3678CC" w:rsidRPr="00AD5570" w14:paraId="0267319D"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79742310"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CTS 1337 OC Aerosol Fogger 2oz</w:t>
            </w:r>
          </w:p>
        </w:tc>
        <w:tc>
          <w:tcPr>
            <w:tcW w:w="2780" w:type="dxa"/>
            <w:tcBorders>
              <w:top w:val="nil"/>
              <w:left w:val="nil"/>
              <w:bottom w:val="single" w:sz="4" w:space="0" w:color="auto"/>
              <w:right w:val="single" w:sz="4" w:space="0" w:color="auto"/>
            </w:tcBorders>
            <w:shd w:val="clear" w:color="auto" w:fill="auto"/>
            <w:noWrap/>
            <w:vAlign w:val="center"/>
            <w:hideMark/>
          </w:tcPr>
          <w:p w14:paraId="77720F60"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$11.97 per unit</w:t>
            </w:r>
          </w:p>
        </w:tc>
        <w:tc>
          <w:tcPr>
            <w:tcW w:w="2320" w:type="dxa"/>
            <w:tcBorders>
              <w:top w:val="nil"/>
              <w:left w:val="nil"/>
              <w:bottom w:val="single" w:sz="4" w:space="0" w:color="auto"/>
              <w:right w:val="single" w:sz="4" w:space="0" w:color="auto"/>
            </w:tcBorders>
            <w:shd w:val="clear" w:color="auto" w:fill="auto"/>
            <w:noWrap/>
            <w:vAlign w:val="center"/>
            <w:hideMark/>
          </w:tcPr>
          <w:p w14:paraId="6DC4CBBC"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31C8E0DC" w14:textId="40FC1AEE" w:rsidR="003678CC" w:rsidRPr="00AD5570" w:rsidRDefault="00FA3A10" w:rsidP="00FA3A10">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3678CC" w:rsidRPr="00AD5570" w14:paraId="62A19106"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BE717C5"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CTS 9230 CS Smoke Jet Lite Rubber Ball, Pyro</w:t>
            </w:r>
          </w:p>
        </w:tc>
        <w:tc>
          <w:tcPr>
            <w:tcW w:w="2780" w:type="dxa"/>
            <w:tcBorders>
              <w:top w:val="nil"/>
              <w:left w:val="nil"/>
              <w:bottom w:val="single" w:sz="4" w:space="0" w:color="auto"/>
              <w:right w:val="single" w:sz="4" w:space="0" w:color="auto"/>
            </w:tcBorders>
            <w:shd w:val="clear" w:color="auto" w:fill="auto"/>
            <w:noWrap/>
            <w:vAlign w:val="center"/>
            <w:hideMark/>
          </w:tcPr>
          <w:p w14:paraId="7B87C232"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$25.52 per unit</w:t>
            </w:r>
          </w:p>
        </w:tc>
        <w:tc>
          <w:tcPr>
            <w:tcW w:w="2320" w:type="dxa"/>
            <w:tcBorders>
              <w:top w:val="nil"/>
              <w:left w:val="nil"/>
              <w:bottom w:val="single" w:sz="4" w:space="0" w:color="auto"/>
              <w:right w:val="single" w:sz="4" w:space="0" w:color="auto"/>
            </w:tcBorders>
            <w:shd w:val="clear" w:color="auto" w:fill="auto"/>
            <w:noWrap/>
            <w:vAlign w:val="center"/>
            <w:hideMark/>
          </w:tcPr>
          <w:p w14:paraId="22320302"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73AA2D87" w14:textId="52B536BD" w:rsidR="003678CC" w:rsidRPr="00AD5570" w:rsidRDefault="00D66A75" w:rsidP="0057303A">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w:t>
            </w:r>
            <w:r w:rsidR="00EE0444">
              <w:rPr>
                <w:rFonts w:ascii="Calibri" w:eastAsia="Times New Roman" w:hAnsi="Calibri" w:cs="Calibri"/>
                <w:color w:val="000000"/>
                <w:sz w:val="22"/>
                <w:szCs w:val="22"/>
              </w:rPr>
              <w:t>45.70 per unit</w:t>
            </w:r>
          </w:p>
        </w:tc>
      </w:tr>
      <w:tr w:rsidR="003678CC" w:rsidRPr="00AD5570" w14:paraId="4B020E22"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6B456C1E"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CTS 4431 40mm CS Powder No Flame Barricade Indoor</w:t>
            </w:r>
          </w:p>
        </w:tc>
        <w:tc>
          <w:tcPr>
            <w:tcW w:w="2780" w:type="dxa"/>
            <w:tcBorders>
              <w:top w:val="nil"/>
              <w:left w:val="nil"/>
              <w:bottom w:val="single" w:sz="4" w:space="0" w:color="auto"/>
              <w:right w:val="single" w:sz="4" w:space="0" w:color="auto"/>
            </w:tcBorders>
            <w:shd w:val="clear" w:color="auto" w:fill="auto"/>
            <w:noWrap/>
            <w:vAlign w:val="center"/>
            <w:hideMark/>
          </w:tcPr>
          <w:p w14:paraId="6151AC0A"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$19.47 per unit</w:t>
            </w:r>
          </w:p>
        </w:tc>
        <w:tc>
          <w:tcPr>
            <w:tcW w:w="2320" w:type="dxa"/>
            <w:tcBorders>
              <w:top w:val="nil"/>
              <w:left w:val="nil"/>
              <w:bottom w:val="single" w:sz="4" w:space="0" w:color="auto"/>
              <w:right w:val="single" w:sz="4" w:space="0" w:color="auto"/>
            </w:tcBorders>
            <w:shd w:val="clear" w:color="auto" w:fill="auto"/>
            <w:noWrap/>
            <w:vAlign w:val="center"/>
            <w:hideMark/>
          </w:tcPr>
          <w:p w14:paraId="1541E044"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1B454202" w14:textId="03BC7129" w:rsidR="003678CC" w:rsidRPr="00AD5570" w:rsidRDefault="00B62651" w:rsidP="0057303A">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w:t>
            </w:r>
            <w:r w:rsidR="00137C79">
              <w:rPr>
                <w:rFonts w:ascii="Calibri" w:eastAsia="Times New Roman" w:hAnsi="Calibri" w:cs="Calibri"/>
                <w:color w:val="000000"/>
                <w:sz w:val="22"/>
                <w:szCs w:val="22"/>
              </w:rPr>
              <w:t>45.70 per unit</w:t>
            </w:r>
          </w:p>
        </w:tc>
      </w:tr>
      <w:tr w:rsidR="003678CC" w:rsidRPr="00AD5570" w14:paraId="3F8E0C13" w14:textId="77777777" w:rsidTr="004D581F">
        <w:trPr>
          <w:trHeight w:val="300"/>
        </w:trPr>
        <w:tc>
          <w:tcPr>
            <w:tcW w:w="2900" w:type="dxa"/>
            <w:tcBorders>
              <w:top w:val="nil"/>
              <w:left w:val="nil"/>
              <w:bottom w:val="nil"/>
              <w:right w:val="nil"/>
            </w:tcBorders>
            <w:shd w:val="clear" w:color="auto" w:fill="auto"/>
            <w:noWrap/>
            <w:vAlign w:val="bottom"/>
            <w:hideMark/>
          </w:tcPr>
          <w:p w14:paraId="28E50C2A" w14:textId="77777777" w:rsidR="003678CC" w:rsidRPr="00AD5570" w:rsidRDefault="003678CC" w:rsidP="003678CC">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76106A9E" w14:textId="77777777" w:rsidR="003678CC" w:rsidRPr="00AD5570" w:rsidRDefault="003678CC" w:rsidP="003678CC">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6ED7148D" w14:textId="77777777" w:rsidR="003678CC" w:rsidRPr="00AD5570" w:rsidRDefault="003678CC" w:rsidP="003678CC">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4C3C4774" w14:textId="77777777" w:rsidR="003678CC" w:rsidRPr="00AD5570" w:rsidRDefault="003678CC" w:rsidP="003678CC">
            <w:pPr>
              <w:spacing w:after="0" w:line="240" w:lineRule="auto"/>
              <w:rPr>
                <w:rFonts w:ascii="Times New Roman" w:eastAsia="Times New Roman" w:hAnsi="Times New Roman" w:cs="Times New Roman"/>
                <w:sz w:val="20"/>
                <w:szCs w:val="20"/>
              </w:rPr>
            </w:pPr>
          </w:p>
        </w:tc>
      </w:tr>
      <w:tr w:rsidR="003678CC" w:rsidRPr="00AD5570" w14:paraId="7E787782"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721410"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LONG RANGE ACOUSTIC DEVICES</w:t>
            </w:r>
          </w:p>
        </w:tc>
      </w:tr>
      <w:tr w:rsidR="003678CC" w:rsidRPr="00AD5570" w14:paraId="73AE8DA8"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6E8DC44A"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4FB033B5"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35BC8517"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1C4A9122"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3678CC" w:rsidRPr="00AD5570" w14:paraId="29C22944"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0A7D4ABD"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100X</w:t>
            </w:r>
          </w:p>
        </w:tc>
        <w:tc>
          <w:tcPr>
            <w:tcW w:w="2780" w:type="dxa"/>
            <w:tcBorders>
              <w:top w:val="nil"/>
              <w:left w:val="nil"/>
              <w:bottom w:val="single" w:sz="4" w:space="0" w:color="auto"/>
              <w:right w:val="single" w:sz="4" w:space="0" w:color="auto"/>
            </w:tcBorders>
            <w:shd w:val="clear" w:color="auto" w:fill="auto"/>
            <w:vAlign w:val="center"/>
            <w:hideMark/>
          </w:tcPr>
          <w:p w14:paraId="03A8ECEF"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$14,232/UASI Homeland Security Grant</w:t>
            </w:r>
          </w:p>
        </w:tc>
        <w:tc>
          <w:tcPr>
            <w:tcW w:w="2320" w:type="dxa"/>
            <w:tcBorders>
              <w:top w:val="nil"/>
              <w:left w:val="nil"/>
              <w:bottom w:val="single" w:sz="4" w:space="0" w:color="auto"/>
              <w:right w:val="single" w:sz="4" w:space="0" w:color="auto"/>
            </w:tcBorders>
            <w:shd w:val="clear" w:color="auto" w:fill="auto"/>
            <w:noWrap/>
            <w:vAlign w:val="center"/>
            <w:hideMark/>
          </w:tcPr>
          <w:p w14:paraId="0296501D"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080CF0DB" w14:textId="549D2CCE" w:rsidR="003678CC" w:rsidRDefault="003678CC" w:rsidP="003678CC">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w:t>
            </w:r>
            <w:r w:rsidR="00095A17">
              <w:rPr>
                <w:rFonts w:ascii="Calibri" w:eastAsia="Times New Roman" w:hAnsi="Calibri" w:cs="Calibri"/>
                <w:color w:val="000000"/>
                <w:sz w:val="22"/>
                <w:szCs w:val="22"/>
              </w:rPr>
              <w:t>32,000 per item</w:t>
            </w:r>
          </w:p>
          <w:p w14:paraId="5B8C205B" w14:textId="3C1B8D6A" w:rsidR="003678CC" w:rsidRPr="00AD5570" w:rsidRDefault="003678CC" w:rsidP="003678CC">
            <w:pPr>
              <w:spacing w:after="0" w:line="240" w:lineRule="auto"/>
              <w:jc w:val="center"/>
              <w:rPr>
                <w:rFonts w:ascii="Calibri" w:eastAsia="Times New Roman" w:hAnsi="Calibri" w:cs="Calibri"/>
                <w:color w:val="000000"/>
                <w:sz w:val="22"/>
                <w:szCs w:val="22"/>
              </w:rPr>
            </w:pPr>
          </w:p>
        </w:tc>
      </w:tr>
      <w:tr w:rsidR="003678CC" w:rsidRPr="00AD5570" w14:paraId="3A6903C8"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18B5D6E5"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450X</w:t>
            </w:r>
          </w:p>
        </w:tc>
        <w:tc>
          <w:tcPr>
            <w:tcW w:w="2780" w:type="dxa"/>
            <w:tcBorders>
              <w:top w:val="nil"/>
              <w:left w:val="nil"/>
              <w:bottom w:val="single" w:sz="4" w:space="0" w:color="auto"/>
              <w:right w:val="single" w:sz="4" w:space="0" w:color="auto"/>
            </w:tcBorders>
            <w:shd w:val="clear" w:color="auto" w:fill="auto"/>
            <w:vAlign w:val="center"/>
            <w:hideMark/>
          </w:tcPr>
          <w:p w14:paraId="1301C3B8" w14:textId="3B73FC1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$41</w:t>
            </w:r>
            <w:r>
              <w:rPr>
                <w:rFonts w:ascii="Calibri" w:eastAsia="Times New Roman" w:hAnsi="Calibri" w:cs="Calibri"/>
                <w:color w:val="000000"/>
                <w:sz w:val="22"/>
                <w:szCs w:val="22"/>
              </w:rPr>
              <w:t>,</w:t>
            </w:r>
            <w:r w:rsidRPr="00AD5570">
              <w:rPr>
                <w:rFonts w:ascii="Calibri" w:eastAsia="Times New Roman" w:hAnsi="Calibri" w:cs="Calibri"/>
                <w:color w:val="000000"/>
                <w:sz w:val="22"/>
                <w:szCs w:val="22"/>
              </w:rPr>
              <w:t>359.62/UASI Homeland Security Grant</w:t>
            </w:r>
          </w:p>
        </w:tc>
        <w:tc>
          <w:tcPr>
            <w:tcW w:w="2320" w:type="dxa"/>
            <w:tcBorders>
              <w:top w:val="nil"/>
              <w:left w:val="nil"/>
              <w:bottom w:val="single" w:sz="4" w:space="0" w:color="auto"/>
              <w:right w:val="single" w:sz="4" w:space="0" w:color="auto"/>
            </w:tcBorders>
            <w:shd w:val="clear" w:color="auto" w:fill="auto"/>
            <w:noWrap/>
            <w:vAlign w:val="center"/>
            <w:hideMark/>
          </w:tcPr>
          <w:p w14:paraId="45BE29FB"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2B0A1351" w14:textId="77777777" w:rsidR="003678CC" w:rsidRDefault="003678CC" w:rsidP="003678CC">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p w14:paraId="2B5D6E9B" w14:textId="7380B0C3" w:rsidR="003678CC" w:rsidRPr="00AD5570" w:rsidRDefault="003678CC" w:rsidP="003678CC">
            <w:pPr>
              <w:spacing w:after="0" w:line="240" w:lineRule="auto"/>
              <w:jc w:val="center"/>
              <w:rPr>
                <w:rFonts w:ascii="Calibri" w:eastAsia="Times New Roman" w:hAnsi="Calibri" w:cs="Calibri"/>
                <w:color w:val="000000"/>
                <w:sz w:val="22"/>
                <w:szCs w:val="22"/>
              </w:rPr>
            </w:pPr>
          </w:p>
        </w:tc>
      </w:tr>
      <w:tr w:rsidR="003678CC" w:rsidRPr="00AD5570" w14:paraId="15F0EB03" w14:textId="77777777" w:rsidTr="004D581F">
        <w:trPr>
          <w:trHeight w:val="300"/>
        </w:trPr>
        <w:tc>
          <w:tcPr>
            <w:tcW w:w="2900" w:type="dxa"/>
            <w:tcBorders>
              <w:top w:val="nil"/>
              <w:left w:val="nil"/>
              <w:bottom w:val="nil"/>
              <w:right w:val="nil"/>
            </w:tcBorders>
            <w:shd w:val="clear" w:color="auto" w:fill="auto"/>
            <w:noWrap/>
            <w:vAlign w:val="bottom"/>
            <w:hideMark/>
          </w:tcPr>
          <w:p w14:paraId="3D080EBB" w14:textId="77777777" w:rsidR="003678CC" w:rsidRDefault="003678CC" w:rsidP="003678CC">
            <w:pPr>
              <w:spacing w:after="0" w:line="240" w:lineRule="auto"/>
              <w:rPr>
                <w:rFonts w:ascii="Calibri" w:eastAsia="Times New Roman" w:hAnsi="Calibri" w:cs="Calibri"/>
                <w:color w:val="000000"/>
                <w:sz w:val="22"/>
                <w:szCs w:val="22"/>
              </w:rPr>
            </w:pPr>
          </w:p>
          <w:p w14:paraId="5A9E14E7" w14:textId="77777777" w:rsidR="00E419BD" w:rsidRDefault="00E419BD" w:rsidP="003678CC">
            <w:pPr>
              <w:spacing w:after="0" w:line="240" w:lineRule="auto"/>
              <w:rPr>
                <w:rFonts w:ascii="Calibri" w:eastAsia="Times New Roman" w:hAnsi="Calibri" w:cs="Calibri"/>
                <w:color w:val="000000"/>
                <w:sz w:val="22"/>
                <w:szCs w:val="22"/>
              </w:rPr>
            </w:pPr>
          </w:p>
          <w:p w14:paraId="4D92178C" w14:textId="77777777" w:rsidR="00E419BD" w:rsidRDefault="00E419BD" w:rsidP="003678CC">
            <w:pPr>
              <w:spacing w:after="0" w:line="240" w:lineRule="auto"/>
              <w:rPr>
                <w:rFonts w:ascii="Calibri" w:eastAsia="Times New Roman" w:hAnsi="Calibri" w:cs="Calibri"/>
                <w:color w:val="000000"/>
                <w:sz w:val="22"/>
                <w:szCs w:val="22"/>
              </w:rPr>
            </w:pPr>
          </w:p>
          <w:p w14:paraId="69C2D078" w14:textId="7D94B935" w:rsidR="00E419BD" w:rsidRPr="00AD5570" w:rsidRDefault="00E419BD" w:rsidP="003678CC">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71C46A00" w14:textId="77777777" w:rsidR="003678CC" w:rsidRPr="00AD5570" w:rsidRDefault="003678CC" w:rsidP="003678CC">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17237D1C" w14:textId="77777777" w:rsidR="003678CC" w:rsidRPr="00AD5570" w:rsidRDefault="003678CC" w:rsidP="003678CC">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3AF2D879" w14:textId="77777777" w:rsidR="003678CC" w:rsidRDefault="003678CC" w:rsidP="003678CC">
            <w:pPr>
              <w:spacing w:after="0" w:line="240" w:lineRule="auto"/>
              <w:rPr>
                <w:rFonts w:ascii="Times New Roman" w:eastAsia="Times New Roman" w:hAnsi="Times New Roman" w:cs="Times New Roman"/>
                <w:sz w:val="20"/>
                <w:szCs w:val="20"/>
              </w:rPr>
            </w:pPr>
          </w:p>
          <w:p w14:paraId="458DB06A" w14:textId="77777777" w:rsidR="00DD79CA" w:rsidRDefault="00DD79CA" w:rsidP="003678CC">
            <w:pPr>
              <w:spacing w:after="0" w:line="240" w:lineRule="auto"/>
              <w:rPr>
                <w:rFonts w:ascii="Times New Roman" w:eastAsia="Times New Roman" w:hAnsi="Times New Roman" w:cs="Times New Roman"/>
                <w:sz w:val="20"/>
                <w:szCs w:val="20"/>
              </w:rPr>
            </w:pPr>
          </w:p>
          <w:p w14:paraId="410EB394" w14:textId="77777777" w:rsidR="00DD79CA" w:rsidRDefault="00DD79CA" w:rsidP="003678CC">
            <w:pPr>
              <w:spacing w:after="0" w:line="240" w:lineRule="auto"/>
              <w:rPr>
                <w:rFonts w:ascii="Times New Roman" w:eastAsia="Times New Roman" w:hAnsi="Times New Roman" w:cs="Times New Roman"/>
                <w:sz w:val="20"/>
                <w:szCs w:val="20"/>
              </w:rPr>
            </w:pPr>
          </w:p>
          <w:p w14:paraId="2795EB17" w14:textId="77777777" w:rsidR="00DD79CA" w:rsidRDefault="00DD79CA" w:rsidP="003678CC">
            <w:pPr>
              <w:spacing w:after="0" w:line="240" w:lineRule="auto"/>
              <w:rPr>
                <w:rFonts w:ascii="Times New Roman" w:eastAsia="Times New Roman" w:hAnsi="Times New Roman" w:cs="Times New Roman"/>
                <w:sz w:val="20"/>
                <w:szCs w:val="20"/>
              </w:rPr>
            </w:pPr>
          </w:p>
          <w:p w14:paraId="7359F063" w14:textId="77777777" w:rsidR="00DD79CA" w:rsidRDefault="00DD79CA" w:rsidP="003678CC">
            <w:pPr>
              <w:spacing w:after="0" w:line="240" w:lineRule="auto"/>
              <w:rPr>
                <w:rFonts w:ascii="Times New Roman" w:eastAsia="Times New Roman" w:hAnsi="Times New Roman" w:cs="Times New Roman"/>
                <w:sz w:val="20"/>
                <w:szCs w:val="20"/>
              </w:rPr>
            </w:pPr>
          </w:p>
          <w:p w14:paraId="1999E139" w14:textId="77777777" w:rsidR="00DD79CA" w:rsidRDefault="00DD79CA" w:rsidP="003678CC">
            <w:pPr>
              <w:spacing w:after="0" w:line="240" w:lineRule="auto"/>
              <w:rPr>
                <w:rFonts w:ascii="Times New Roman" w:eastAsia="Times New Roman" w:hAnsi="Times New Roman" w:cs="Times New Roman"/>
                <w:sz w:val="20"/>
                <w:szCs w:val="20"/>
              </w:rPr>
            </w:pPr>
          </w:p>
          <w:p w14:paraId="2C72714F" w14:textId="77777777" w:rsidR="00DD79CA" w:rsidRDefault="00DD79CA" w:rsidP="003678CC">
            <w:pPr>
              <w:spacing w:after="0" w:line="240" w:lineRule="auto"/>
              <w:rPr>
                <w:rFonts w:ascii="Times New Roman" w:eastAsia="Times New Roman" w:hAnsi="Times New Roman" w:cs="Times New Roman"/>
                <w:sz w:val="20"/>
                <w:szCs w:val="20"/>
              </w:rPr>
            </w:pPr>
          </w:p>
          <w:p w14:paraId="47835F6E" w14:textId="3F61F7F6" w:rsidR="00DD79CA" w:rsidRPr="00AD5570" w:rsidRDefault="00DD79CA" w:rsidP="003678CC">
            <w:pPr>
              <w:spacing w:after="0" w:line="240" w:lineRule="auto"/>
              <w:rPr>
                <w:rFonts w:ascii="Times New Roman" w:eastAsia="Times New Roman" w:hAnsi="Times New Roman" w:cs="Times New Roman"/>
                <w:sz w:val="20"/>
                <w:szCs w:val="20"/>
              </w:rPr>
            </w:pPr>
          </w:p>
        </w:tc>
      </w:tr>
      <w:tr w:rsidR="003678CC" w:rsidRPr="00AD5570" w14:paraId="4EC7A243"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7482B8"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40MM PROJECTILE LAUNCHERS</w:t>
            </w:r>
          </w:p>
        </w:tc>
      </w:tr>
      <w:tr w:rsidR="003678CC" w:rsidRPr="00AD5570" w14:paraId="74FD3D67"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5BA8C0E0"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73FC37B9"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2DF2B90E"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53B229DF"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3678CC" w:rsidRPr="00AD5570" w14:paraId="38FC43EE"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70A7684"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Defense Technology (40mm single launcher</w:t>
            </w:r>
          </w:p>
        </w:tc>
        <w:tc>
          <w:tcPr>
            <w:tcW w:w="2780" w:type="dxa"/>
            <w:tcBorders>
              <w:top w:val="nil"/>
              <w:left w:val="nil"/>
              <w:bottom w:val="single" w:sz="4" w:space="0" w:color="auto"/>
              <w:right w:val="single" w:sz="4" w:space="0" w:color="auto"/>
            </w:tcBorders>
            <w:shd w:val="clear" w:color="auto" w:fill="auto"/>
            <w:noWrap/>
            <w:vAlign w:val="center"/>
            <w:hideMark/>
          </w:tcPr>
          <w:p w14:paraId="77716E8E"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$500 per unit</w:t>
            </w:r>
          </w:p>
        </w:tc>
        <w:tc>
          <w:tcPr>
            <w:tcW w:w="2320" w:type="dxa"/>
            <w:tcBorders>
              <w:top w:val="nil"/>
              <w:left w:val="nil"/>
              <w:bottom w:val="single" w:sz="4" w:space="0" w:color="auto"/>
              <w:right w:val="single" w:sz="4" w:space="0" w:color="auto"/>
            </w:tcBorders>
            <w:shd w:val="clear" w:color="auto" w:fill="auto"/>
            <w:noWrap/>
            <w:vAlign w:val="center"/>
            <w:hideMark/>
          </w:tcPr>
          <w:p w14:paraId="55AB3E29" w14:textId="7777777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257C9F69" w14:textId="07B4EA73" w:rsidR="003678CC" w:rsidRPr="0045369B" w:rsidRDefault="006E634F" w:rsidP="006E634F">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w:t>
            </w:r>
            <w:r w:rsidR="00D72C6B" w:rsidRPr="0045369B">
              <w:rPr>
                <w:rFonts w:ascii="Calibri" w:eastAsia="Times New Roman" w:hAnsi="Calibri" w:cs="Calibri"/>
                <w:color w:val="000000"/>
                <w:sz w:val="22"/>
                <w:szCs w:val="22"/>
              </w:rPr>
              <w:t>1,150</w:t>
            </w:r>
            <w:r w:rsidR="00B160BD" w:rsidRPr="0045369B">
              <w:rPr>
                <w:rFonts w:ascii="Calibri" w:eastAsia="Times New Roman" w:hAnsi="Calibri" w:cs="Calibri"/>
                <w:color w:val="000000"/>
                <w:sz w:val="22"/>
                <w:szCs w:val="22"/>
              </w:rPr>
              <w:t xml:space="preserve"> per unit</w:t>
            </w:r>
          </w:p>
        </w:tc>
      </w:tr>
      <w:tr w:rsidR="003678CC" w:rsidRPr="00AD5570" w14:paraId="6F5BF597"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40C6D18F"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Penn Arms (PGL 65-40)</w:t>
            </w:r>
          </w:p>
        </w:tc>
        <w:tc>
          <w:tcPr>
            <w:tcW w:w="2780" w:type="dxa"/>
            <w:tcBorders>
              <w:top w:val="nil"/>
              <w:left w:val="nil"/>
              <w:bottom w:val="single" w:sz="4" w:space="0" w:color="auto"/>
              <w:right w:val="single" w:sz="4" w:space="0" w:color="auto"/>
            </w:tcBorders>
            <w:shd w:val="clear" w:color="auto" w:fill="auto"/>
            <w:noWrap/>
            <w:vAlign w:val="center"/>
            <w:hideMark/>
          </w:tcPr>
          <w:p w14:paraId="26623B75" w14:textId="77777777" w:rsidR="003678CC" w:rsidRPr="0045369B" w:rsidRDefault="003678CC" w:rsidP="003678CC">
            <w:pPr>
              <w:spacing w:after="0" w:line="240" w:lineRule="auto"/>
              <w:rPr>
                <w:rFonts w:ascii="Calibri" w:eastAsia="Times New Roman" w:hAnsi="Calibri" w:cs="Calibri"/>
                <w:color w:val="000000"/>
                <w:sz w:val="22"/>
                <w:szCs w:val="22"/>
              </w:rPr>
            </w:pPr>
            <w:r w:rsidRPr="0045369B">
              <w:rPr>
                <w:rFonts w:ascii="Calibri" w:eastAsia="Times New Roman" w:hAnsi="Calibri" w:cs="Calibri"/>
                <w:color w:val="000000"/>
                <w:sz w:val="22"/>
                <w:szCs w:val="22"/>
              </w:rPr>
              <w:t>$1600 per unit</w:t>
            </w:r>
          </w:p>
        </w:tc>
        <w:tc>
          <w:tcPr>
            <w:tcW w:w="2320" w:type="dxa"/>
            <w:tcBorders>
              <w:top w:val="nil"/>
              <w:left w:val="nil"/>
              <w:bottom w:val="single" w:sz="4" w:space="0" w:color="auto"/>
              <w:right w:val="single" w:sz="4" w:space="0" w:color="auto"/>
            </w:tcBorders>
            <w:shd w:val="clear" w:color="auto" w:fill="auto"/>
            <w:noWrap/>
            <w:vAlign w:val="center"/>
            <w:hideMark/>
          </w:tcPr>
          <w:p w14:paraId="218FCF8C" w14:textId="77777777" w:rsidR="003678CC" w:rsidRPr="0045369B" w:rsidRDefault="003678CC" w:rsidP="003678CC">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2519F1BF" w14:textId="5008FBFB" w:rsidR="003678CC" w:rsidRPr="0045369B" w:rsidRDefault="006E634F" w:rsidP="006E634F">
            <w:pPr>
              <w:spacing w:after="0" w:line="240" w:lineRule="auto"/>
              <w:jc w:val="center"/>
              <w:rPr>
                <w:rFonts w:ascii="Calibri" w:eastAsia="Times New Roman" w:hAnsi="Calibri" w:cs="Calibri"/>
                <w:color w:val="000000"/>
                <w:sz w:val="22"/>
                <w:szCs w:val="22"/>
              </w:rPr>
            </w:pPr>
            <w:r w:rsidRPr="0045369B">
              <w:rPr>
                <w:rFonts w:ascii="Calibri" w:eastAsia="Times New Roman" w:hAnsi="Calibri" w:cs="Calibri"/>
                <w:color w:val="000000"/>
                <w:sz w:val="22"/>
                <w:szCs w:val="22"/>
              </w:rPr>
              <w:t>$0.00</w:t>
            </w:r>
          </w:p>
        </w:tc>
      </w:tr>
      <w:tr w:rsidR="003678CC" w:rsidRPr="00AD5570" w14:paraId="36DE4B79" w14:textId="77777777" w:rsidTr="004D581F">
        <w:trPr>
          <w:trHeight w:val="300"/>
        </w:trPr>
        <w:tc>
          <w:tcPr>
            <w:tcW w:w="2900" w:type="dxa"/>
            <w:tcBorders>
              <w:top w:val="nil"/>
              <w:left w:val="single" w:sz="4" w:space="0" w:color="auto"/>
              <w:bottom w:val="single" w:sz="4" w:space="0" w:color="auto"/>
              <w:right w:val="single" w:sz="4" w:space="0" w:color="auto"/>
            </w:tcBorders>
            <w:shd w:val="clear" w:color="auto" w:fill="auto"/>
            <w:vAlign w:val="center"/>
            <w:hideMark/>
          </w:tcPr>
          <w:p w14:paraId="35E98D74"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Wilson Combat</w:t>
            </w:r>
          </w:p>
        </w:tc>
        <w:tc>
          <w:tcPr>
            <w:tcW w:w="2780" w:type="dxa"/>
            <w:tcBorders>
              <w:top w:val="nil"/>
              <w:left w:val="nil"/>
              <w:bottom w:val="single" w:sz="4" w:space="0" w:color="auto"/>
              <w:right w:val="single" w:sz="4" w:space="0" w:color="auto"/>
            </w:tcBorders>
            <w:shd w:val="clear" w:color="auto" w:fill="auto"/>
            <w:noWrap/>
            <w:vAlign w:val="center"/>
            <w:hideMark/>
          </w:tcPr>
          <w:p w14:paraId="5BE46EAF"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$1200 per unit</w:t>
            </w:r>
          </w:p>
        </w:tc>
        <w:tc>
          <w:tcPr>
            <w:tcW w:w="2320" w:type="dxa"/>
            <w:tcBorders>
              <w:top w:val="nil"/>
              <w:left w:val="nil"/>
              <w:bottom w:val="single" w:sz="4" w:space="0" w:color="auto"/>
              <w:right w:val="single" w:sz="4" w:space="0" w:color="auto"/>
            </w:tcBorders>
            <w:shd w:val="clear" w:color="auto" w:fill="auto"/>
            <w:noWrap/>
            <w:vAlign w:val="center"/>
            <w:hideMark/>
          </w:tcPr>
          <w:p w14:paraId="65771DB8"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25BBF622" w14:textId="03B79E4F" w:rsidR="003678CC" w:rsidRPr="00AD5570" w:rsidRDefault="006E634F" w:rsidP="006E634F">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tc>
      </w:tr>
      <w:tr w:rsidR="003678CC" w:rsidRPr="00AD5570" w14:paraId="0D33B744" w14:textId="77777777" w:rsidTr="004D581F">
        <w:trPr>
          <w:trHeight w:val="300"/>
        </w:trPr>
        <w:tc>
          <w:tcPr>
            <w:tcW w:w="2900" w:type="dxa"/>
            <w:tcBorders>
              <w:top w:val="nil"/>
              <w:left w:val="nil"/>
              <w:bottom w:val="nil"/>
              <w:right w:val="nil"/>
            </w:tcBorders>
            <w:shd w:val="clear" w:color="auto" w:fill="auto"/>
            <w:noWrap/>
            <w:vAlign w:val="bottom"/>
            <w:hideMark/>
          </w:tcPr>
          <w:p w14:paraId="090221A0" w14:textId="77777777" w:rsidR="003678CC" w:rsidRPr="00AD5570" w:rsidRDefault="003678CC" w:rsidP="003678CC">
            <w:pPr>
              <w:spacing w:after="0" w:line="240" w:lineRule="auto"/>
              <w:rPr>
                <w:rFonts w:ascii="Calibri" w:eastAsia="Times New Roman" w:hAnsi="Calibri" w:cs="Calibri"/>
                <w:color w:val="000000"/>
                <w:sz w:val="22"/>
                <w:szCs w:val="22"/>
              </w:rPr>
            </w:pPr>
          </w:p>
        </w:tc>
        <w:tc>
          <w:tcPr>
            <w:tcW w:w="2780" w:type="dxa"/>
            <w:tcBorders>
              <w:top w:val="nil"/>
              <w:left w:val="nil"/>
              <w:bottom w:val="nil"/>
              <w:right w:val="nil"/>
            </w:tcBorders>
            <w:shd w:val="clear" w:color="auto" w:fill="auto"/>
            <w:noWrap/>
            <w:vAlign w:val="bottom"/>
            <w:hideMark/>
          </w:tcPr>
          <w:p w14:paraId="31D0A13C" w14:textId="77777777" w:rsidR="003678CC" w:rsidRPr="00AD5570" w:rsidRDefault="003678CC" w:rsidP="003678CC">
            <w:pPr>
              <w:spacing w:after="0" w:line="240" w:lineRule="auto"/>
              <w:rPr>
                <w:rFonts w:ascii="Times New Roman" w:eastAsia="Times New Roman" w:hAnsi="Times New Roman" w:cs="Times New Roman"/>
                <w:sz w:val="20"/>
                <w:szCs w:val="20"/>
              </w:rPr>
            </w:pPr>
          </w:p>
        </w:tc>
        <w:tc>
          <w:tcPr>
            <w:tcW w:w="2320" w:type="dxa"/>
            <w:tcBorders>
              <w:top w:val="nil"/>
              <w:left w:val="nil"/>
              <w:bottom w:val="nil"/>
              <w:right w:val="nil"/>
            </w:tcBorders>
            <w:shd w:val="clear" w:color="auto" w:fill="auto"/>
            <w:noWrap/>
            <w:vAlign w:val="bottom"/>
            <w:hideMark/>
          </w:tcPr>
          <w:p w14:paraId="2BC657C9" w14:textId="77777777" w:rsidR="003678CC" w:rsidRPr="00AD5570" w:rsidRDefault="003678CC" w:rsidP="003678CC">
            <w:pPr>
              <w:spacing w:after="0" w:line="240" w:lineRule="auto"/>
              <w:rPr>
                <w:rFonts w:ascii="Times New Roman" w:eastAsia="Times New Roman" w:hAnsi="Times New Roman" w:cs="Times New Roman"/>
                <w:sz w:val="20"/>
                <w:szCs w:val="20"/>
              </w:rPr>
            </w:pPr>
          </w:p>
        </w:tc>
        <w:tc>
          <w:tcPr>
            <w:tcW w:w="1535" w:type="dxa"/>
            <w:tcBorders>
              <w:top w:val="nil"/>
              <w:left w:val="nil"/>
              <w:bottom w:val="nil"/>
              <w:right w:val="nil"/>
            </w:tcBorders>
            <w:shd w:val="clear" w:color="auto" w:fill="auto"/>
            <w:noWrap/>
            <w:vAlign w:val="bottom"/>
            <w:hideMark/>
          </w:tcPr>
          <w:p w14:paraId="73227D74" w14:textId="77777777" w:rsidR="003678CC" w:rsidRPr="00AD5570" w:rsidRDefault="003678CC" w:rsidP="003678CC">
            <w:pPr>
              <w:spacing w:after="0" w:line="240" w:lineRule="auto"/>
              <w:rPr>
                <w:rFonts w:ascii="Times New Roman" w:eastAsia="Times New Roman" w:hAnsi="Times New Roman" w:cs="Times New Roman"/>
                <w:sz w:val="20"/>
                <w:szCs w:val="20"/>
              </w:rPr>
            </w:pPr>
          </w:p>
        </w:tc>
      </w:tr>
      <w:tr w:rsidR="003678CC" w:rsidRPr="00AD5570" w14:paraId="6D933223" w14:textId="77777777" w:rsidTr="004D581F">
        <w:trPr>
          <w:trHeight w:val="300"/>
        </w:trPr>
        <w:tc>
          <w:tcPr>
            <w:tcW w:w="9535"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0A6361"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CROWD CONTROL</w:t>
            </w:r>
          </w:p>
        </w:tc>
      </w:tr>
      <w:tr w:rsidR="003678CC" w:rsidRPr="00AD5570" w14:paraId="18E80C98" w14:textId="77777777" w:rsidTr="004D581F">
        <w:trPr>
          <w:trHeight w:val="600"/>
        </w:trPr>
        <w:tc>
          <w:tcPr>
            <w:tcW w:w="2900" w:type="dxa"/>
            <w:tcBorders>
              <w:top w:val="nil"/>
              <w:left w:val="single" w:sz="4" w:space="0" w:color="auto"/>
              <w:bottom w:val="single" w:sz="4" w:space="0" w:color="auto"/>
              <w:right w:val="single" w:sz="4" w:space="0" w:color="auto"/>
            </w:tcBorders>
            <w:shd w:val="clear" w:color="000000" w:fill="D9D9D9"/>
            <w:vAlign w:val="center"/>
            <w:hideMark/>
          </w:tcPr>
          <w:p w14:paraId="42F767DE"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EQUIPMENT NAME &amp; MANUFACTURER</w:t>
            </w:r>
          </w:p>
        </w:tc>
        <w:tc>
          <w:tcPr>
            <w:tcW w:w="2780" w:type="dxa"/>
            <w:tcBorders>
              <w:top w:val="nil"/>
              <w:left w:val="nil"/>
              <w:bottom w:val="single" w:sz="4" w:space="0" w:color="auto"/>
              <w:right w:val="single" w:sz="4" w:space="0" w:color="auto"/>
            </w:tcBorders>
            <w:shd w:val="clear" w:color="000000" w:fill="D9D9D9"/>
            <w:vAlign w:val="center"/>
            <w:hideMark/>
          </w:tcPr>
          <w:p w14:paraId="285892EE"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INITIAL COST &amp; FUNDING SOURCE</w:t>
            </w:r>
          </w:p>
        </w:tc>
        <w:tc>
          <w:tcPr>
            <w:tcW w:w="2320" w:type="dxa"/>
            <w:tcBorders>
              <w:top w:val="nil"/>
              <w:left w:val="nil"/>
              <w:bottom w:val="single" w:sz="4" w:space="0" w:color="auto"/>
              <w:right w:val="single" w:sz="4" w:space="0" w:color="auto"/>
            </w:tcBorders>
            <w:shd w:val="clear" w:color="000000" w:fill="D9D9D9"/>
            <w:vAlign w:val="bottom"/>
            <w:hideMark/>
          </w:tcPr>
          <w:p w14:paraId="690981C9"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ONGOING ANNUAL COST</w:t>
            </w:r>
          </w:p>
        </w:tc>
        <w:tc>
          <w:tcPr>
            <w:tcW w:w="1535" w:type="dxa"/>
            <w:tcBorders>
              <w:top w:val="nil"/>
              <w:left w:val="nil"/>
              <w:bottom w:val="single" w:sz="4" w:space="0" w:color="auto"/>
              <w:right w:val="single" w:sz="4" w:space="0" w:color="auto"/>
            </w:tcBorders>
            <w:shd w:val="clear" w:color="000000" w:fill="D9D9D9"/>
            <w:vAlign w:val="bottom"/>
            <w:hideMark/>
          </w:tcPr>
          <w:p w14:paraId="2CC4E73E" w14:textId="77777777" w:rsidR="003678CC" w:rsidRPr="00AD5570" w:rsidRDefault="003678CC" w:rsidP="003678CC">
            <w:pPr>
              <w:spacing w:after="0" w:line="240" w:lineRule="auto"/>
              <w:rPr>
                <w:rFonts w:ascii="Calibri" w:eastAsia="Times New Roman" w:hAnsi="Calibri" w:cs="Calibri"/>
                <w:b/>
                <w:bCs/>
                <w:sz w:val="22"/>
                <w:szCs w:val="22"/>
              </w:rPr>
            </w:pPr>
            <w:r w:rsidRPr="00AD5570">
              <w:rPr>
                <w:rFonts w:ascii="Calibri" w:eastAsia="Times New Roman" w:hAnsi="Calibri" w:cs="Calibri"/>
                <w:b/>
                <w:bCs/>
                <w:sz w:val="22"/>
                <w:szCs w:val="22"/>
              </w:rPr>
              <w:t>PROJECTED ANNUAL COST</w:t>
            </w:r>
          </w:p>
        </w:tc>
      </w:tr>
      <w:tr w:rsidR="003678CC" w:rsidRPr="00AD5570" w14:paraId="6EE8CE90" w14:textId="77777777" w:rsidTr="004D581F">
        <w:trPr>
          <w:trHeight w:val="600"/>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14:paraId="1937D93F"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Helmets</w:t>
            </w:r>
          </w:p>
        </w:tc>
        <w:tc>
          <w:tcPr>
            <w:tcW w:w="2780" w:type="dxa"/>
            <w:tcBorders>
              <w:top w:val="nil"/>
              <w:left w:val="nil"/>
              <w:bottom w:val="single" w:sz="4" w:space="0" w:color="auto"/>
              <w:right w:val="single" w:sz="4" w:space="0" w:color="auto"/>
            </w:tcBorders>
            <w:shd w:val="clear" w:color="auto" w:fill="auto"/>
            <w:vAlign w:val="center"/>
            <w:hideMark/>
          </w:tcPr>
          <w:p w14:paraId="0E95F7F1" w14:textId="77777777" w:rsidR="003678CC" w:rsidRPr="00AD5570" w:rsidRDefault="003678CC" w:rsidP="003678CC">
            <w:pPr>
              <w:spacing w:after="0" w:line="240" w:lineRule="auto"/>
              <w:rPr>
                <w:rFonts w:ascii="Calibri" w:eastAsia="Times New Roman" w:hAnsi="Calibri" w:cs="Calibri"/>
                <w:color w:val="000000"/>
                <w:sz w:val="22"/>
                <w:szCs w:val="22"/>
              </w:rPr>
            </w:pPr>
            <w:r w:rsidRPr="00AD5570">
              <w:rPr>
                <w:rFonts w:ascii="Calibri" w:eastAsia="Times New Roman" w:hAnsi="Calibri" w:cs="Calibri"/>
                <w:color w:val="000000"/>
                <w:sz w:val="22"/>
                <w:szCs w:val="22"/>
              </w:rPr>
              <w:t>Approximately $152.48 per unit</w:t>
            </w:r>
          </w:p>
        </w:tc>
        <w:tc>
          <w:tcPr>
            <w:tcW w:w="2320" w:type="dxa"/>
            <w:tcBorders>
              <w:top w:val="nil"/>
              <w:left w:val="nil"/>
              <w:bottom w:val="single" w:sz="4" w:space="0" w:color="auto"/>
              <w:right w:val="single" w:sz="4" w:space="0" w:color="auto"/>
            </w:tcBorders>
            <w:shd w:val="clear" w:color="auto" w:fill="auto"/>
            <w:noWrap/>
            <w:vAlign w:val="center"/>
            <w:hideMark/>
          </w:tcPr>
          <w:p w14:paraId="2A5598EA" w14:textId="77777777" w:rsidR="003678CC" w:rsidRPr="00AD5570" w:rsidRDefault="003678CC" w:rsidP="003678CC">
            <w:pPr>
              <w:spacing w:after="0" w:line="240" w:lineRule="auto"/>
              <w:jc w:val="center"/>
              <w:rPr>
                <w:rFonts w:ascii="Calibri" w:eastAsia="Times New Roman" w:hAnsi="Calibri" w:cs="Calibri"/>
                <w:color w:val="000000"/>
                <w:sz w:val="22"/>
                <w:szCs w:val="22"/>
              </w:rPr>
            </w:pPr>
            <w:r w:rsidRPr="00AD5570">
              <w:rPr>
                <w:rFonts w:ascii="Calibri" w:eastAsia="Times New Roman" w:hAnsi="Calibri" w:cs="Calibri"/>
                <w:color w:val="000000"/>
                <w:sz w:val="22"/>
                <w:szCs w:val="22"/>
              </w:rPr>
              <w:t>Zero Cost</w:t>
            </w:r>
          </w:p>
        </w:tc>
        <w:tc>
          <w:tcPr>
            <w:tcW w:w="1535" w:type="dxa"/>
            <w:tcBorders>
              <w:top w:val="nil"/>
              <w:left w:val="nil"/>
              <w:bottom w:val="single" w:sz="4" w:space="0" w:color="auto"/>
              <w:right w:val="single" w:sz="4" w:space="0" w:color="auto"/>
            </w:tcBorders>
            <w:shd w:val="clear" w:color="auto" w:fill="auto"/>
            <w:noWrap/>
            <w:vAlign w:val="center"/>
            <w:hideMark/>
          </w:tcPr>
          <w:p w14:paraId="13C71CD8" w14:textId="58AA503A" w:rsidR="003678CC" w:rsidRDefault="00EA095D" w:rsidP="00EA095D">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$0.00</w:t>
            </w:r>
          </w:p>
          <w:p w14:paraId="30D823F9" w14:textId="6FC92CC3" w:rsidR="00EA095D" w:rsidRPr="00AD5570" w:rsidRDefault="00EA095D" w:rsidP="003678CC">
            <w:pPr>
              <w:spacing w:after="0" w:line="240" w:lineRule="auto"/>
              <w:rPr>
                <w:rFonts w:ascii="Calibri" w:eastAsia="Times New Roman" w:hAnsi="Calibri" w:cs="Calibri"/>
                <w:color w:val="000000"/>
                <w:sz w:val="22"/>
                <w:szCs w:val="22"/>
              </w:rPr>
            </w:pPr>
          </w:p>
        </w:tc>
      </w:tr>
    </w:tbl>
    <w:p w14:paraId="081C529C" w14:textId="77777777" w:rsidR="00AD5570" w:rsidRDefault="00AD5570" w:rsidP="00BA37CE">
      <w:pPr>
        <w:spacing w:after="0"/>
        <w:jc w:val="both"/>
        <w:rPr>
          <w:rFonts w:cstheme="minorHAnsi"/>
          <w:sz w:val="20"/>
          <w:szCs w:val="20"/>
        </w:rPr>
      </w:pPr>
    </w:p>
    <w:p w14:paraId="5BA421A2" w14:textId="4B103729" w:rsidR="00164723" w:rsidRDefault="00164723" w:rsidP="00BA37CE">
      <w:pPr>
        <w:spacing w:after="0"/>
        <w:jc w:val="both"/>
        <w:rPr>
          <w:rFonts w:cstheme="minorHAnsi"/>
          <w:sz w:val="20"/>
          <w:szCs w:val="20"/>
        </w:rPr>
      </w:pPr>
    </w:p>
    <w:p w14:paraId="4820ED12" w14:textId="3233A8D3" w:rsidR="00FC3805" w:rsidRDefault="00FC3805" w:rsidP="00BA37CE">
      <w:pPr>
        <w:spacing w:after="0"/>
        <w:jc w:val="both"/>
        <w:rPr>
          <w:rFonts w:cstheme="minorHAnsi"/>
          <w:sz w:val="20"/>
          <w:szCs w:val="20"/>
        </w:rPr>
      </w:pPr>
    </w:p>
    <w:p w14:paraId="02E085F7" w14:textId="04E61A50" w:rsidR="00FC3805" w:rsidRDefault="00FC3805" w:rsidP="00BA37CE">
      <w:pPr>
        <w:spacing w:after="0"/>
        <w:jc w:val="both"/>
        <w:rPr>
          <w:rFonts w:cstheme="minorHAnsi"/>
          <w:sz w:val="20"/>
          <w:szCs w:val="20"/>
        </w:rPr>
      </w:pPr>
    </w:p>
    <w:p w14:paraId="0A8C222B" w14:textId="3D077A74" w:rsidR="009477EC" w:rsidRDefault="009477EC" w:rsidP="00BA37CE">
      <w:pPr>
        <w:spacing w:after="0"/>
        <w:jc w:val="both"/>
        <w:rPr>
          <w:rFonts w:cstheme="minorHAnsi"/>
          <w:sz w:val="20"/>
          <w:szCs w:val="20"/>
        </w:rPr>
      </w:pPr>
    </w:p>
    <w:p w14:paraId="62F17BC5" w14:textId="77777777" w:rsidR="009477EC" w:rsidRDefault="009477EC" w:rsidP="00BA37CE">
      <w:pPr>
        <w:spacing w:after="0"/>
        <w:jc w:val="both"/>
        <w:rPr>
          <w:rFonts w:cstheme="minorHAnsi"/>
          <w:sz w:val="20"/>
          <w:szCs w:val="20"/>
        </w:rPr>
      </w:pPr>
    </w:p>
    <w:p w14:paraId="03BDD285" w14:textId="00C7105B" w:rsidR="009477EC" w:rsidRDefault="009477EC">
      <w:pPr>
        <w:rPr>
          <w:rFonts w:cstheme="minorHAnsi"/>
          <w:sz w:val="20"/>
          <w:szCs w:val="20"/>
        </w:rPr>
      </w:pPr>
    </w:p>
    <w:p w14:paraId="6FCB3238" w14:textId="025D62F0" w:rsidR="003F7503" w:rsidRDefault="003F7503">
      <w:pPr>
        <w:rPr>
          <w:rFonts w:cstheme="minorHAnsi"/>
          <w:sz w:val="20"/>
          <w:szCs w:val="20"/>
        </w:rPr>
      </w:pPr>
    </w:p>
    <w:p w14:paraId="4D3F62CC" w14:textId="77777777" w:rsidR="00DD79CA" w:rsidRDefault="00DD79CA">
      <w:pPr>
        <w:rPr>
          <w:color w:val="0070C0"/>
          <w:sz w:val="32"/>
          <w:szCs w:val="32"/>
        </w:rPr>
      </w:pPr>
    </w:p>
    <w:p w14:paraId="7F4CC689" w14:textId="77777777" w:rsidR="00DD79CA" w:rsidRDefault="00DD79CA">
      <w:pPr>
        <w:rPr>
          <w:color w:val="0070C0"/>
          <w:sz w:val="32"/>
          <w:szCs w:val="32"/>
        </w:rPr>
      </w:pPr>
    </w:p>
    <w:p w14:paraId="4C5B3DB8" w14:textId="77777777" w:rsidR="00DD79CA" w:rsidRDefault="00DD79CA">
      <w:pPr>
        <w:rPr>
          <w:color w:val="0070C0"/>
          <w:sz w:val="32"/>
          <w:szCs w:val="32"/>
        </w:rPr>
      </w:pPr>
    </w:p>
    <w:p w14:paraId="4A005DF7" w14:textId="77777777" w:rsidR="00DD79CA" w:rsidRDefault="00DD79CA">
      <w:pPr>
        <w:rPr>
          <w:color w:val="0070C0"/>
          <w:sz w:val="32"/>
          <w:szCs w:val="32"/>
        </w:rPr>
      </w:pPr>
    </w:p>
    <w:p w14:paraId="234DF43E" w14:textId="77777777" w:rsidR="00DD79CA" w:rsidRDefault="00DD79CA">
      <w:pPr>
        <w:rPr>
          <w:color w:val="0070C0"/>
          <w:sz w:val="32"/>
          <w:szCs w:val="32"/>
        </w:rPr>
      </w:pPr>
    </w:p>
    <w:p w14:paraId="084A3DD6" w14:textId="77777777" w:rsidR="00DD79CA" w:rsidRDefault="00DD79CA">
      <w:pPr>
        <w:rPr>
          <w:color w:val="0070C0"/>
          <w:sz w:val="32"/>
          <w:szCs w:val="32"/>
        </w:rPr>
      </w:pPr>
    </w:p>
    <w:p w14:paraId="76C0F6CB" w14:textId="77777777" w:rsidR="00DD79CA" w:rsidRDefault="00DD79CA">
      <w:pPr>
        <w:rPr>
          <w:color w:val="0070C0"/>
          <w:sz w:val="32"/>
          <w:szCs w:val="32"/>
        </w:rPr>
      </w:pPr>
    </w:p>
    <w:p w14:paraId="2A136440" w14:textId="77777777" w:rsidR="00DD79CA" w:rsidRDefault="00DD79CA">
      <w:pPr>
        <w:rPr>
          <w:color w:val="0070C0"/>
          <w:sz w:val="32"/>
          <w:szCs w:val="32"/>
        </w:rPr>
      </w:pPr>
    </w:p>
    <w:p w14:paraId="3A281644" w14:textId="77777777" w:rsidR="00DD79CA" w:rsidRDefault="00DD79CA">
      <w:pPr>
        <w:rPr>
          <w:color w:val="0070C0"/>
          <w:sz w:val="32"/>
          <w:szCs w:val="32"/>
        </w:rPr>
      </w:pPr>
    </w:p>
    <w:p w14:paraId="7B3A46DE" w14:textId="77777777" w:rsidR="00115637" w:rsidRDefault="00115637">
      <w:pPr>
        <w:rPr>
          <w:color w:val="0070C0"/>
          <w:sz w:val="32"/>
          <w:szCs w:val="32"/>
        </w:rPr>
      </w:pPr>
    </w:p>
    <w:p w14:paraId="53A94AA8" w14:textId="4ECF2138" w:rsidR="006102D2" w:rsidRDefault="00F66889">
      <w:pPr>
        <w:rPr>
          <w:color w:val="0070C0"/>
          <w:sz w:val="32"/>
          <w:szCs w:val="32"/>
        </w:rPr>
      </w:pPr>
      <w:r>
        <w:rPr>
          <w:color w:val="0070C0"/>
          <w:sz w:val="32"/>
          <w:szCs w:val="32"/>
        </w:rPr>
        <w:t xml:space="preserve">Estimated </w:t>
      </w:r>
      <w:r w:rsidR="002333C4">
        <w:rPr>
          <w:color w:val="0070C0"/>
          <w:sz w:val="32"/>
          <w:szCs w:val="32"/>
        </w:rPr>
        <w:t xml:space="preserve">Projected Cost Fiscal </w:t>
      </w:r>
      <w:r w:rsidR="000F51E3" w:rsidRPr="00854DB0">
        <w:rPr>
          <w:color w:val="0070C0"/>
          <w:sz w:val="32"/>
          <w:szCs w:val="32"/>
        </w:rPr>
        <w:t>Year 2023</w:t>
      </w:r>
    </w:p>
    <w:p w14:paraId="231ACA3B" w14:textId="17CCA9B0" w:rsidR="004148C9" w:rsidRPr="00D45A86" w:rsidRDefault="004148C9">
      <w:pPr>
        <w:rPr>
          <w:rFonts w:ascii="Calibri" w:hAnsi="Calibri" w:cs="Calibri"/>
          <w:sz w:val="20"/>
          <w:szCs w:val="20"/>
        </w:rPr>
      </w:pPr>
      <w:r w:rsidRPr="00D45A86">
        <w:rPr>
          <w:rFonts w:ascii="Calibri" w:hAnsi="Calibri" w:cs="Calibri"/>
          <w:sz w:val="20"/>
          <w:szCs w:val="20"/>
        </w:rPr>
        <w:t>There are numerous associated financial next calendar year costs associated with each piece of militarized equipment to include acquisition cost, transportation cost, maintenance cost, training costs, storage costs, upgrade costs, and general ongoing costs.  The below table</w:t>
      </w:r>
      <w:r w:rsidR="00B9700F">
        <w:rPr>
          <w:rFonts w:ascii="Calibri" w:hAnsi="Calibri" w:cs="Calibri"/>
          <w:sz w:val="20"/>
          <w:szCs w:val="20"/>
        </w:rPr>
        <w:t>s</w:t>
      </w:r>
      <w:r w:rsidRPr="00D45A86">
        <w:rPr>
          <w:rFonts w:ascii="Calibri" w:hAnsi="Calibri" w:cs="Calibri"/>
          <w:sz w:val="20"/>
          <w:szCs w:val="20"/>
        </w:rPr>
        <w:t xml:space="preserve"> capture those </w:t>
      </w:r>
      <w:r w:rsidR="00C81381" w:rsidRPr="00D45A86">
        <w:rPr>
          <w:rFonts w:ascii="Calibri" w:hAnsi="Calibri" w:cs="Calibri"/>
          <w:sz w:val="20"/>
          <w:szCs w:val="20"/>
        </w:rPr>
        <w:t xml:space="preserve">estimated </w:t>
      </w:r>
      <w:r w:rsidRPr="00D45A86">
        <w:rPr>
          <w:rFonts w:ascii="Calibri" w:hAnsi="Calibri" w:cs="Calibri"/>
          <w:sz w:val="20"/>
          <w:szCs w:val="20"/>
        </w:rPr>
        <w:t xml:space="preserve">costs.  </w:t>
      </w:r>
    </w:p>
    <w:p w14:paraId="0856E2F7" w14:textId="458B3191" w:rsidR="00C81381" w:rsidRPr="00D45A86" w:rsidRDefault="00C81381">
      <w:pPr>
        <w:rPr>
          <w:rFonts w:ascii="Calibri" w:hAnsi="Calibri" w:cs="Calibri"/>
          <w:sz w:val="20"/>
          <w:szCs w:val="20"/>
        </w:rPr>
      </w:pPr>
      <w:r w:rsidRPr="00D45A86">
        <w:rPr>
          <w:rFonts w:ascii="Calibri" w:hAnsi="Calibri" w:cs="Calibri"/>
          <w:sz w:val="20"/>
          <w:szCs w:val="20"/>
        </w:rPr>
        <w:t>Estimated Training Costs were calculated based on the salaries of academy recruits, top step officer</w:t>
      </w:r>
      <w:r w:rsidR="00B9700F">
        <w:rPr>
          <w:rFonts w:ascii="Calibri" w:hAnsi="Calibri" w:cs="Calibri"/>
          <w:sz w:val="20"/>
          <w:szCs w:val="20"/>
        </w:rPr>
        <w:t>s</w:t>
      </w:r>
      <w:r w:rsidRPr="00D45A86">
        <w:rPr>
          <w:rFonts w:ascii="Calibri" w:hAnsi="Calibri" w:cs="Calibri"/>
          <w:sz w:val="20"/>
          <w:szCs w:val="20"/>
        </w:rPr>
        <w:t>, and sergeant 202</w:t>
      </w:r>
      <w:r w:rsidR="004354E6">
        <w:rPr>
          <w:rFonts w:ascii="Calibri" w:hAnsi="Calibri" w:cs="Calibri"/>
          <w:sz w:val="20"/>
          <w:szCs w:val="20"/>
        </w:rPr>
        <w:t>3</w:t>
      </w:r>
      <w:r w:rsidRPr="00D45A86">
        <w:rPr>
          <w:rFonts w:ascii="Calibri" w:hAnsi="Calibri" w:cs="Calibri"/>
          <w:sz w:val="20"/>
          <w:szCs w:val="20"/>
        </w:rPr>
        <w:t xml:space="preserve"> salaries:</w:t>
      </w:r>
    </w:p>
    <w:p w14:paraId="43988922" w14:textId="7468D818" w:rsidR="00C81381" w:rsidRPr="00D45A86" w:rsidRDefault="00C81381" w:rsidP="00C81381">
      <w:pPr>
        <w:spacing w:after="0"/>
        <w:rPr>
          <w:rFonts w:ascii="Calibri" w:hAnsi="Calibri" w:cs="Calibri"/>
          <w:sz w:val="20"/>
          <w:szCs w:val="20"/>
        </w:rPr>
      </w:pPr>
      <w:r w:rsidRPr="00D45A86">
        <w:rPr>
          <w:rFonts w:ascii="Calibri" w:hAnsi="Calibri" w:cs="Calibri"/>
          <w:sz w:val="20"/>
          <w:szCs w:val="20"/>
        </w:rPr>
        <w:t>Academy trainee rate: $</w:t>
      </w:r>
      <w:r w:rsidR="00DC5A99">
        <w:rPr>
          <w:rFonts w:ascii="Calibri" w:hAnsi="Calibri" w:cs="Calibri"/>
          <w:sz w:val="20"/>
          <w:szCs w:val="20"/>
        </w:rPr>
        <w:t>40.80</w:t>
      </w:r>
      <w:r w:rsidRPr="00D45A86">
        <w:rPr>
          <w:rFonts w:ascii="Calibri" w:hAnsi="Calibri" w:cs="Calibri"/>
          <w:sz w:val="20"/>
          <w:szCs w:val="20"/>
        </w:rPr>
        <w:t xml:space="preserve"> an hour.</w:t>
      </w:r>
    </w:p>
    <w:p w14:paraId="367B14A6" w14:textId="04A09DFC" w:rsidR="00C81381" w:rsidRPr="00D45A86" w:rsidRDefault="00C81381" w:rsidP="00C81381">
      <w:pPr>
        <w:spacing w:after="0"/>
        <w:rPr>
          <w:rFonts w:ascii="Calibri" w:hAnsi="Calibri" w:cs="Calibri"/>
          <w:sz w:val="20"/>
          <w:szCs w:val="20"/>
        </w:rPr>
      </w:pPr>
      <w:r w:rsidRPr="00D45A86">
        <w:rPr>
          <w:rFonts w:ascii="Calibri" w:hAnsi="Calibri" w:cs="Calibri"/>
          <w:sz w:val="20"/>
          <w:szCs w:val="20"/>
        </w:rPr>
        <w:t>Top step officer rate:  $6</w:t>
      </w:r>
      <w:r w:rsidR="00DC5A99">
        <w:rPr>
          <w:rFonts w:ascii="Calibri" w:hAnsi="Calibri" w:cs="Calibri"/>
          <w:sz w:val="20"/>
          <w:szCs w:val="20"/>
        </w:rPr>
        <w:t>7.25</w:t>
      </w:r>
      <w:r w:rsidRPr="00D45A86">
        <w:rPr>
          <w:rFonts w:ascii="Calibri" w:hAnsi="Calibri" w:cs="Calibri"/>
          <w:sz w:val="20"/>
          <w:szCs w:val="20"/>
        </w:rPr>
        <w:t xml:space="preserve"> an hour.</w:t>
      </w:r>
    </w:p>
    <w:p w14:paraId="1A56DE27" w14:textId="3E24FCD3" w:rsidR="00C81381" w:rsidRPr="00D45A86" w:rsidRDefault="00C81381" w:rsidP="00C81381">
      <w:pPr>
        <w:spacing w:after="0"/>
        <w:rPr>
          <w:rFonts w:ascii="Calibri" w:hAnsi="Calibri" w:cs="Calibri"/>
          <w:sz w:val="20"/>
          <w:szCs w:val="20"/>
        </w:rPr>
      </w:pPr>
      <w:r w:rsidRPr="00D45A86">
        <w:rPr>
          <w:rFonts w:ascii="Calibri" w:hAnsi="Calibri" w:cs="Calibri"/>
          <w:sz w:val="20"/>
          <w:szCs w:val="20"/>
        </w:rPr>
        <w:t>Sergeant rate:  $7</w:t>
      </w:r>
      <w:r w:rsidR="00DC5A99">
        <w:rPr>
          <w:rFonts w:ascii="Calibri" w:hAnsi="Calibri" w:cs="Calibri"/>
          <w:sz w:val="20"/>
          <w:szCs w:val="20"/>
        </w:rPr>
        <w:t>7.59</w:t>
      </w:r>
      <w:r w:rsidRPr="00D45A86">
        <w:rPr>
          <w:rFonts w:ascii="Calibri" w:hAnsi="Calibri" w:cs="Calibri"/>
          <w:sz w:val="20"/>
          <w:szCs w:val="20"/>
        </w:rPr>
        <w:t xml:space="preserve"> an hour.</w:t>
      </w:r>
    </w:p>
    <w:p w14:paraId="2F4188E1" w14:textId="002CFDA1" w:rsidR="008E0534" w:rsidRPr="00D45A86" w:rsidRDefault="008E0534" w:rsidP="00C81381">
      <w:pPr>
        <w:spacing w:after="0"/>
        <w:rPr>
          <w:rFonts w:ascii="Calibri" w:hAnsi="Calibri" w:cs="Calibri"/>
          <w:sz w:val="20"/>
          <w:szCs w:val="20"/>
        </w:rPr>
      </w:pPr>
    </w:p>
    <w:p w14:paraId="590AAD74" w14:textId="742F3F3C" w:rsidR="008E0534" w:rsidRPr="00D45A86" w:rsidRDefault="008E0534" w:rsidP="00C81381">
      <w:pPr>
        <w:spacing w:after="0"/>
        <w:rPr>
          <w:rFonts w:ascii="Calibri" w:hAnsi="Calibri" w:cs="Calibri"/>
          <w:sz w:val="20"/>
          <w:szCs w:val="20"/>
        </w:rPr>
      </w:pPr>
      <w:r w:rsidRPr="00D45A86">
        <w:rPr>
          <w:rFonts w:ascii="Calibri" w:hAnsi="Calibri" w:cs="Calibri"/>
          <w:sz w:val="20"/>
          <w:szCs w:val="20"/>
        </w:rPr>
        <w:t>Ongoing training is imperative to ensure department personnel are profi</w:t>
      </w:r>
      <w:r w:rsidR="00086029" w:rsidRPr="00D45A86">
        <w:rPr>
          <w:rFonts w:ascii="Calibri" w:hAnsi="Calibri" w:cs="Calibri"/>
          <w:sz w:val="20"/>
          <w:szCs w:val="20"/>
        </w:rPr>
        <w:t>ci</w:t>
      </w:r>
      <w:r w:rsidRPr="00D45A86">
        <w:rPr>
          <w:rFonts w:ascii="Calibri" w:hAnsi="Calibri" w:cs="Calibri"/>
          <w:sz w:val="20"/>
          <w:szCs w:val="20"/>
        </w:rPr>
        <w:t xml:space="preserve">ent in the use of </w:t>
      </w:r>
      <w:r w:rsidR="00B9700F">
        <w:rPr>
          <w:rFonts w:ascii="Calibri" w:hAnsi="Calibri" w:cs="Calibri"/>
          <w:sz w:val="20"/>
          <w:szCs w:val="20"/>
        </w:rPr>
        <w:t xml:space="preserve">authorized </w:t>
      </w:r>
      <w:r w:rsidRPr="00D45A86">
        <w:rPr>
          <w:rFonts w:ascii="Calibri" w:hAnsi="Calibri" w:cs="Calibri"/>
          <w:sz w:val="20"/>
          <w:szCs w:val="20"/>
        </w:rPr>
        <w:t>equipment and tools</w:t>
      </w:r>
      <w:r w:rsidR="00086029" w:rsidRPr="00D45A86">
        <w:rPr>
          <w:rFonts w:ascii="Calibri" w:hAnsi="Calibri" w:cs="Calibri"/>
          <w:sz w:val="20"/>
          <w:szCs w:val="20"/>
        </w:rPr>
        <w:t xml:space="preserve"> in accordance </w:t>
      </w:r>
      <w:r w:rsidR="00152E0A" w:rsidRPr="00D45A86">
        <w:rPr>
          <w:rFonts w:ascii="Calibri" w:hAnsi="Calibri" w:cs="Calibri"/>
          <w:sz w:val="20"/>
          <w:szCs w:val="20"/>
        </w:rPr>
        <w:t>with</w:t>
      </w:r>
      <w:r w:rsidR="00086029" w:rsidRPr="00D45A86">
        <w:rPr>
          <w:rFonts w:ascii="Calibri" w:hAnsi="Calibri" w:cs="Calibri"/>
          <w:sz w:val="20"/>
          <w:szCs w:val="20"/>
        </w:rPr>
        <w:t xml:space="preserve"> best practices, the law, and department policy.  Training programs are developed for numerous ancillary </w:t>
      </w:r>
      <w:r w:rsidR="00B9700F">
        <w:rPr>
          <w:rFonts w:ascii="Calibri" w:hAnsi="Calibri" w:cs="Calibri"/>
          <w:sz w:val="20"/>
          <w:szCs w:val="20"/>
        </w:rPr>
        <w:t xml:space="preserve">support </w:t>
      </w:r>
      <w:r w:rsidR="00086029" w:rsidRPr="00D45A86">
        <w:rPr>
          <w:rFonts w:ascii="Calibri" w:hAnsi="Calibri" w:cs="Calibri"/>
          <w:sz w:val="20"/>
          <w:szCs w:val="20"/>
        </w:rPr>
        <w:t xml:space="preserve">teams to ensure their adherence to department </w:t>
      </w:r>
      <w:r w:rsidR="00B9700F">
        <w:rPr>
          <w:rFonts w:ascii="Calibri" w:hAnsi="Calibri" w:cs="Calibri"/>
          <w:sz w:val="20"/>
          <w:szCs w:val="20"/>
        </w:rPr>
        <w:t>policies and the law</w:t>
      </w:r>
      <w:r w:rsidR="00086029" w:rsidRPr="00D45A86">
        <w:rPr>
          <w:rFonts w:ascii="Calibri" w:hAnsi="Calibri" w:cs="Calibri"/>
          <w:sz w:val="20"/>
          <w:szCs w:val="20"/>
        </w:rPr>
        <w:t xml:space="preserve">.  </w:t>
      </w:r>
    </w:p>
    <w:p w14:paraId="7302C270" w14:textId="4BEA3002" w:rsidR="00086029" w:rsidRPr="00D45A86" w:rsidRDefault="00086029" w:rsidP="00C81381">
      <w:pPr>
        <w:spacing w:after="0"/>
        <w:rPr>
          <w:rFonts w:ascii="Calibri" w:hAnsi="Calibri" w:cs="Calibri"/>
          <w:sz w:val="20"/>
          <w:szCs w:val="20"/>
        </w:rPr>
      </w:pPr>
    </w:p>
    <w:p w14:paraId="7240972A" w14:textId="6D801331" w:rsidR="00086029" w:rsidRPr="00D45A86" w:rsidRDefault="00086029" w:rsidP="00C81381">
      <w:pPr>
        <w:spacing w:after="0"/>
        <w:rPr>
          <w:rFonts w:ascii="Calibri" w:hAnsi="Calibri" w:cs="Calibri"/>
          <w:sz w:val="20"/>
          <w:szCs w:val="20"/>
        </w:rPr>
      </w:pPr>
      <w:r w:rsidRPr="00D45A86">
        <w:rPr>
          <w:rFonts w:ascii="Calibri" w:hAnsi="Calibri" w:cs="Calibri"/>
          <w:sz w:val="20"/>
          <w:szCs w:val="20"/>
        </w:rPr>
        <w:t>The Entry Team consists of eighteen officers and five sergeants.  These members train for approximately 240 hours per calendar year.  At the 202</w:t>
      </w:r>
      <w:r w:rsidR="004354E6">
        <w:rPr>
          <w:rFonts w:ascii="Calibri" w:hAnsi="Calibri" w:cs="Calibri"/>
          <w:sz w:val="20"/>
          <w:szCs w:val="20"/>
        </w:rPr>
        <w:t>3</w:t>
      </w:r>
      <w:r w:rsidRPr="00D45A86">
        <w:rPr>
          <w:rFonts w:ascii="Calibri" w:hAnsi="Calibri" w:cs="Calibri"/>
          <w:sz w:val="20"/>
          <w:szCs w:val="20"/>
        </w:rPr>
        <w:t xml:space="preserve"> salary rate the estimated ongoing calendar year training budget for that team is $37</w:t>
      </w:r>
      <w:r w:rsidR="00DC5A99">
        <w:rPr>
          <w:rFonts w:ascii="Calibri" w:hAnsi="Calibri" w:cs="Calibri"/>
          <w:sz w:val="20"/>
          <w:szCs w:val="20"/>
        </w:rPr>
        <w:t>1,220</w:t>
      </w:r>
      <w:r w:rsidRPr="00D45A86">
        <w:rPr>
          <w:rFonts w:ascii="Calibri" w:hAnsi="Calibri" w:cs="Calibri"/>
          <w:sz w:val="20"/>
          <w:szCs w:val="20"/>
        </w:rPr>
        <w:t xml:space="preserve">.00.  </w:t>
      </w:r>
    </w:p>
    <w:p w14:paraId="31C3B094" w14:textId="3B59E792" w:rsidR="00086029" w:rsidRPr="00D45A86" w:rsidRDefault="00086029" w:rsidP="00C81381">
      <w:pPr>
        <w:spacing w:after="0"/>
        <w:rPr>
          <w:rFonts w:ascii="Calibri" w:hAnsi="Calibri" w:cs="Calibri"/>
          <w:sz w:val="20"/>
          <w:szCs w:val="20"/>
        </w:rPr>
      </w:pPr>
    </w:p>
    <w:p w14:paraId="2D37E86D" w14:textId="347A4954" w:rsidR="003A1862" w:rsidRPr="00D45A86" w:rsidRDefault="00086029" w:rsidP="003A1862">
      <w:pPr>
        <w:spacing w:after="0"/>
        <w:rPr>
          <w:rFonts w:ascii="Calibri" w:hAnsi="Calibri" w:cs="Calibri"/>
          <w:sz w:val="20"/>
          <w:szCs w:val="20"/>
        </w:rPr>
      </w:pPr>
      <w:r w:rsidRPr="00D45A86">
        <w:rPr>
          <w:rFonts w:ascii="Calibri" w:hAnsi="Calibri" w:cs="Calibri"/>
          <w:sz w:val="20"/>
          <w:szCs w:val="20"/>
        </w:rPr>
        <w:t>The Patrol Rifle program consists of approximately</w:t>
      </w:r>
      <w:r w:rsidR="003A1862" w:rsidRPr="00D45A86">
        <w:rPr>
          <w:rFonts w:ascii="Calibri" w:hAnsi="Calibri" w:cs="Calibri"/>
          <w:sz w:val="20"/>
          <w:szCs w:val="20"/>
        </w:rPr>
        <w:t xml:space="preserve"> fifty officer members and four sergeant members.  Each member trains about 40 hours per calendar year.  At the 202</w:t>
      </w:r>
      <w:r w:rsidR="004354E6">
        <w:rPr>
          <w:rFonts w:ascii="Calibri" w:hAnsi="Calibri" w:cs="Calibri"/>
          <w:sz w:val="20"/>
          <w:szCs w:val="20"/>
        </w:rPr>
        <w:t>3</w:t>
      </w:r>
      <w:r w:rsidR="003A1862" w:rsidRPr="00D45A86">
        <w:rPr>
          <w:rFonts w:ascii="Calibri" w:hAnsi="Calibri" w:cs="Calibri"/>
          <w:sz w:val="20"/>
          <w:szCs w:val="20"/>
        </w:rPr>
        <w:t xml:space="preserve"> salary rate the estimated ongoing calendar year training budget for that team is $</w:t>
      </w:r>
      <w:r w:rsidR="00DC5A99">
        <w:rPr>
          <w:rFonts w:ascii="Calibri" w:hAnsi="Calibri" w:cs="Calibri"/>
          <w:sz w:val="20"/>
          <w:szCs w:val="20"/>
        </w:rPr>
        <w:t>146,914.40</w:t>
      </w:r>
      <w:r w:rsidR="003A1862" w:rsidRPr="00D45A86">
        <w:rPr>
          <w:rFonts w:ascii="Calibri" w:hAnsi="Calibri" w:cs="Calibri"/>
          <w:sz w:val="20"/>
          <w:szCs w:val="20"/>
        </w:rPr>
        <w:t xml:space="preserve">.  </w:t>
      </w:r>
    </w:p>
    <w:p w14:paraId="69412724" w14:textId="03877516" w:rsidR="003A1862" w:rsidRPr="00D45A86" w:rsidRDefault="003A1862" w:rsidP="003A1862">
      <w:pPr>
        <w:spacing w:after="0"/>
        <w:rPr>
          <w:rFonts w:ascii="Calibri" w:hAnsi="Calibri" w:cs="Calibri"/>
          <w:sz w:val="20"/>
          <w:szCs w:val="20"/>
        </w:rPr>
      </w:pPr>
    </w:p>
    <w:p w14:paraId="109BEFDB" w14:textId="65A9EF75" w:rsidR="00722742" w:rsidRPr="00D45A86" w:rsidRDefault="003A1862" w:rsidP="008219AE">
      <w:pPr>
        <w:spacing w:after="0"/>
        <w:rPr>
          <w:rFonts w:ascii="Calibri" w:hAnsi="Calibri" w:cs="Calibri"/>
          <w:sz w:val="20"/>
          <w:szCs w:val="20"/>
        </w:rPr>
      </w:pPr>
      <w:r w:rsidRPr="00D45A86">
        <w:rPr>
          <w:rFonts w:ascii="Calibri" w:hAnsi="Calibri" w:cs="Calibri"/>
          <w:sz w:val="20"/>
          <w:szCs w:val="20"/>
        </w:rPr>
        <w:t xml:space="preserve">The Sniper Team consists of six officers and four sergeants.  Each member trains for </w:t>
      </w:r>
      <w:r w:rsidR="008219AE" w:rsidRPr="00D45A86">
        <w:rPr>
          <w:rFonts w:ascii="Calibri" w:hAnsi="Calibri" w:cs="Calibri"/>
          <w:sz w:val="20"/>
          <w:szCs w:val="20"/>
        </w:rPr>
        <w:t>approximately</w:t>
      </w:r>
      <w:r w:rsidRPr="00D45A86">
        <w:rPr>
          <w:rFonts w:ascii="Calibri" w:hAnsi="Calibri" w:cs="Calibri"/>
          <w:sz w:val="20"/>
          <w:szCs w:val="20"/>
        </w:rPr>
        <w:t xml:space="preserve"> 240 hours per calendar year.  </w:t>
      </w:r>
      <w:r w:rsidR="008219AE" w:rsidRPr="00D45A86">
        <w:rPr>
          <w:rFonts w:ascii="Calibri" w:hAnsi="Calibri" w:cs="Calibri"/>
          <w:sz w:val="20"/>
          <w:szCs w:val="20"/>
        </w:rPr>
        <w:t>At the 202</w:t>
      </w:r>
      <w:r w:rsidR="004354E6">
        <w:rPr>
          <w:rFonts w:ascii="Calibri" w:hAnsi="Calibri" w:cs="Calibri"/>
          <w:sz w:val="20"/>
          <w:szCs w:val="20"/>
        </w:rPr>
        <w:t>3</w:t>
      </w:r>
      <w:r w:rsidR="008219AE" w:rsidRPr="00D45A86">
        <w:rPr>
          <w:rFonts w:ascii="Calibri" w:hAnsi="Calibri" w:cs="Calibri"/>
          <w:sz w:val="20"/>
          <w:szCs w:val="20"/>
        </w:rPr>
        <w:t xml:space="preserve"> salary rate the estimated ongoing calendar year training budget for that team is $1</w:t>
      </w:r>
      <w:r w:rsidR="00025E6E">
        <w:rPr>
          <w:rFonts w:ascii="Calibri" w:hAnsi="Calibri" w:cs="Calibri"/>
          <w:sz w:val="20"/>
          <w:szCs w:val="20"/>
        </w:rPr>
        <w:t>89,938.00</w:t>
      </w:r>
      <w:r w:rsidR="008219AE" w:rsidRPr="00D45A86">
        <w:rPr>
          <w:rFonts w:ascii="Calibri" w:hAnsi="Calibri" w:cs="Calibri"/>
          <w:sz w:val="20"/>
          <w:szCs w:val="20"/>
        </w:rPr>
        <w:t>.</w:t>
      </w:r>
    </w:p>
    <w:p w14:paraId="37E95AED" w14:textId="77777777" w:rsidR="00722742" w:rsidRPr="00D45A86" w:rsidRDefault="00722742" w:rsidP="008219AE">
      <w:pPr>
        <w:spacing w:after="0"/>
        <w:rPr>
          <w:rFonts w:ascii="Calibri" w:hAnsi="Calibri" w:cs="Calibri"/>
          <w:sz w:val="20"/>
          <w:szCs w:val="20"/>
        </w:rPr>
      </w:pPr>
    </w:p>
    <w:p w14:paraId="7D76956F" w14:textId="1B514493" w:rsidR="00722742" w:rsidRPr="00D45A86" w:rsidRDefault="00722742" w:rsidP="00722742">
      <w:pPr>
        <w:spacing w:after="0"/>
        <w:rPr>
          <w:rFonts w:ascii="Calibri" w:hAnsi="Calibri" w:cs="Calibri"/>
          <w:sz w:val="20"/>
          <w:szCs w:val="20"/>
        </w:rPr>
      </w:pPr>
      <w:r w:rsidRPr="00D45A86">
        <w:rPr>
          <w:rFonts w:ascii="Calibri" w:hAnsi="Calibri" w:cs="Calibri"/>
          <w:sz w:val="20"/>
          <w:szCs w:val="20"/>
        </w:rPr>
        <w:t xml:space="preserve">The Unmanned Aerial System (UAS) consists of nine officers and one sergeant.  Each member trains about 240 hours per calendar year.  </w:t>
      </w:r>
      <w:r w:rsidR="008219AE" w:rsidRPr="00D45A86">
        <w:rPr>
          <w:rFonts w:ascii="Calibri" w:hAnsi="Calibri" w:cs="Calibri"/>
          <w:sz w:val="20"/>
          <w:szCs w:val="20"/>
        </w:rPr>
        <w:t xml:space="preserve">  </w:t>
      </w:r>
      <w:r w:rsidRPr="00D45A86">
        <w:rPr>
          <w:rFonts w:ascii="Calibri" w:hAnsi="Calibri" w:cs="Calibri"/>
          <w:sz w:val="20"/>
          <w:szCs w:val="20"/>
        </w:rPr>
        <w:t>At the 202</w:t>
      </w:r>
      <w:r w:rsidR="004354E6">
        <w:rPr>
          <w:rFonts w:ascii="Calibri" w:hAnsi="Calibri" w:cs="Calibri"/>
          <w:sz w:val="20"/>
          <w:szCs w:val="20"/>
        </w:rPr>
        <w:t>3</w:t>
      </w:r>
      <w:r w:rsidRPr="00D45A86">
        <w:rPr>
          <w:rFonts w:ascii="Calibri" w:hAnsi="Calibri" w:cs="Calibri"/>
          <w:sz w:val="20"/>
          <w:szCs w:val="20"/>
        </w:rPr>
        <w:t xml:space="preserve"> salary rate the estimated ongoing calendar year training budget for that team is $1</w:t>
      </w:r>
      <w:r w:rsidR="00025E6E">
        <w:rPr>
          <w:rFonts w:ascii="Calibri" w:hAnsi="Calibri" w:cs="Calibri"/>
          <w:sz w:val="20"/>
          <w:szCs w:val="20"/>
        </w:rPr>
        <w:t>63,881.60</w:t>
      </w:r>
      <w:r w:rsidRPr="00D45A86">
        <w:rPr>
          <w:rFonts w:ascii="Calibri" w:hAnsi="Calibri" w:cs="Calibri"/>
          <w:sz w:val="20"/>
          <w:szCs w:val="20"/>
        </w:rPr>
        <w:t>.</w:t>
      </w:r>
    </w:p>
    <w:p w14:paraId="749A9D12" w14:textId="6A88BFDC" w:rsidR="00722742" w:rsidRPr="00D45A86" w:rsidRDefault="00722742" w:rsidP="00722742">
      <w:pPr>
        <w:spacing w:after="0"/>
        <w:rPr>
          <w:rFonts w:ascii="Calibri" w:hAnsi="Calibri" w:cs="Calibri"/>
          <w:sz w:val="20"/>
          <w:szCs w:val="20"/>
        </w:rPr>
      </w:pPr>
    </w:p>
    <w:p w14:paraId="1B3552BC" w14:textId="4C97E6A6" w:rsidR="00722742" w:rsidRPr="00D45A86" w:rsidRDefault="00722742" w:rsidP="00722742">
      <w:pPr>
        <w:spacing w:after="0"/>
        <w:rPr>
          <w:rFonts w:ascii="Calibri" w:hAnsi="Calibri" w:cs="Calibri"/>
          <w:sz w:val="20"/>
          <w:szCs w:val="20"/>
        </w:rPr>
      </w:pPr>
      <w:r w:rsidRPr="00D45A86">
        <w:rPr>
          <w:rFonts w:ascii="Calibri" w:hAnsi="Calibri" w:cs="Calibri"/>
          <w:sz w:val="20"/>
          <w:szCs w:val="20"/>
        </w:rPr>
        <w:t>Academy recruits engage in about fifty hours of shotgun firearm related training per academy at an estimated cost of $</w:t>
      </w:r>
      <w:r w:rsidR="00025E6E">
        <w:rPr>
          <w:rFonts w:ascii="Calibri" w:hAnsi="Calibri" w:cs="Calibri"/>
          <w:sz w:val="20"/>
          <w:szCs w:val="20"/>
        </w:rPr>
        <w:t>50,768</w:t>
      </w:r>
      <w:r w:rsidRPr="00D45A86">
        <w:rPr>
          <w:rFonts w:ascii="Calibri" w:hAnsi="Calibri" w:cs="Calibri"/>
          <w:sz w:val="20"/>
          <w:szCs w:val="20"/>
        </w:rPr>
        <w:t>.00.  This is a one-time cost.  They also engage in training requiring the use of the riot helmet for approximately twelve hours per academy at a one-time cost estimate of $</w:t>
      </w:r>
      <w:r w:rsidR="00025E6E">
        <w:rPr>
          <w:rFonts w:ascii="Calibri" w:hAnsi="Calibri" w:cs="Calibri"/>
          <w:sz w:val="20"/>
          <w:szCs w:val="20"/>
        </w:rPr>
        <w:t>12,184.36</w:t>
      </w:r>
      <w:r w:rsidRPr="00D45A86">
        <w:rPr>
          <w:rFonts w:ascii="Calibri" w:hAnsi="Calibri" w:cs="Calibri"/>
          <w:sz w:val="20"/>
          <w:szCs w:val="20"/>
        </w:rPr>
        <w:t>.</w:t>
      </w:r>
    </w:p>
    <w:p w14:paraId="0AFF8A61" w14:textId="086C6862" w:rsidR="00722742" w:rsidRPr="00D45A86" w:rsidRDefault="00722742" w:rsidP="00722742">
      <w:pPr>
        <w:spacing w:after="0"/>
        <w:rPr>
          <w:rFonts w:ascii="Calibri" w:hAnsi="Calibri" w:cs="Calibri"/>
          <w:sz w:val="20"/>
          <w:szCs w:val="20"/>
        </w:rPr>
      </w:pPr>
    </w:p>
    <w:p w14:paraId="41ED3378" w14:textId="2EACB445" w:rsidR="00722742" w:rsidRPr="00D45A86" w:rsidRDefault="00722742" w:rsidP="00722742">
      <w:pPr>
        <w:spacing w:after="0"/>
        <w:rPr>
          <w:rFonts w:ascii="Calibri" w:hAnsi="Calibri" w:cs="Calibri"/>
          <w:sz w:val="20"/>
          <w:szCs w:val="20"/>
        </w:rPr>
      </w:pPr>
      <w:r w:rsidRPr="00D45A86">
        <w:rPr>
          <w:rFonts w:ascii="Calibri" w:hAnsi="Calibri" w:cs="Calibri"/>
          <w:sz w:val="20"/>
          <w:szCs w:val="20"/>
        </w:rPr>
        <w:t>When referencing the below chart and the estimated training cost for the next calendar year</w:t>
      </w:r>
      <w:r w:rsidR="00353C2A" w:rsidRPr="00D45A86">
        <w:rPr>
          <w:rFonts w:ascii="Calibri" w:hAnsi="Calibri" w:cs="Calibri"/>
          <w:sz w:val="20"/>
          <w:szCs w:val="20"/>
        </w:rPr>
        <w:t>, for listed item,</w:t>
      </w:r>
      <w:r w:rsidRPr="00D45A86">
        <w:rPr>
          <w:rFonts w:ascii="Calibri" w:hAnsi="Calibri" w:cs="Calibri"/>
          <w:sz w:val="20"/>
          <w:szCs w:val="20"/>
        </w:rPr>
        <w:t xml:space="preserve"> it must be noted that the expenditures listed have already been calculated into the above listed </w:t>
      </w:r>
      <w:r w:rsidR="00353C2A" w:rsidRPr="00D45A86">
        <w:rPr>
          <w:rFonts w:ascii="Calibri" w:hAnsi="Calibri" w:cs="Calibri"/>
          <w:sz w:val="20"/>
          <w:szCs w:val="20"/>
        </w:rPr>
        <w:t xml:space="preserve">annual training </w:t>
      </w:r>
      <w:r w:rsidRPr="00D45A86">
        <w:rPr>
          <w:rFonts w:ascii="Calibri" w:hAnsi="Calibri" w:cs="Calibri"/>
          <w:sz w:val="20"/>
          <w:szCs w:val="20"/>
        </w:rPr>
        <w:t xml:space="preserve">costs for their respective team.  </w:t>
      </w:r>
    </w:p>
    <w:p w14:paraId="7EA37AC5" w14:textId="76478BDF" w:rsidR="003A1862" w:rsidRPr="00D45A86" w:rsidRDefault="003A1862" w:rsidP="003A1862">
      <w:pPr>
        <w:spacing w:after="0"/>
        <w:rPr>
          <w:rFonts w:ascii="Calibri" w:hAnsi="Calibri" w:cs="Calibri"/>
          <w:sz w:val="20"/>
          <w:szCs w:val="20"/>
        </w:rPr>
      </w:pPr>
    </w:p>
    <w:p w14:paraId="5F65AB73" w14:textId="2C7A1B5A" w:rsidR="006312C1" w:rsidRDefault="00AE6AEB" w:rsidP="00AE6AEB">
      <w:pPr>
        <w:spacing w:after="0"/>
        <w:rPr>
          <w:rFonts w:ascii="Calibri" w:hAnsi="Calibri" w:cs="Calibri"/>
          <w:sz w:val="20"/>
          <w:szCs w:val="20"/>
        </w:rPr>
      </w:pPr>
      <w:r w:rsidRPr="00D45A86">
        <w:rPr>
          <w:rFonts w:ascii="Calibri" w:hAnsi="Calibri" w:cs="Calibri"/>
          <w:sz w:val="20"/>
          <w:szCs w:val="20"/>
        </w:rPr>
        <w:t>For example, for chemical munitions, all patrol rifle program and entry team members engage in at least five hours of annual training to ensure proficiency with use, the law, and department policy.  At the 202</w:t>
      </w:r>
      <w:r w:rsidR="004354E6">
        <w:rPr>
          <w:rFonts w:ascii="Calibri" w:hAnsi="Calibri" w:cs="Calibri"/>
          <w:sz w:val="20"/>
          <w:szCs w:val="20"/>
        </w:rPr>
        <w:t>3</w:t>
      </w:r>
      <w:r w:rsidRPr="00D45A86">
        <w:rPr>
          <w:rFonts w:ascii="Calibri" w:hAnsi="Calibri" w:cs="Calibri"/>
          <w:sz w:val="20"/>
          <w:szCs w:val="20"/>
        </w:rPr>
        <w:t xml:space="preserve"> salary rate the estimated ongoing calendar year training budget for chemical munitions is $2</w:t>
      </w:r>
      <w:r w:rsidR="00025E6E">
        <w:rPr>
          <w:rFonts w:ascii="Calibri" w:hAnsi="Calibri" w:cs="Calibri"/>
          <w:sz w:val="20"/>
          <w:szCs w:val="20"/>
        </w:rPr>
        <w:t>8,357</w:t>
      </w:r>
      <w:r w:rsidRPr="00D45A86">
        <w:rPr>
          <w:rFonts w:ascii="Calibri" w:hAnsi="Calibri" w:cs="Calibri"/>
          <w:sz w:val="20"/>
          <w:szCs w:val="20"/>
        </w:rPr>
        <w:t>.</w:t>
      </w:r>
      <w:r w:rsidR="00025E6E">
        <w:rPr>
          <w:rFonts w:ascii="Calibri" w:hAnsi="Calibri" w:cs="Calibri"/>
          <w:sz w:val="20"/>
          <w:szCs w:val="20"/>
        </w:rPr>
        <w:t>61</w:t>
      </w:r>
      <w:r w:rsidRPr="00D45A86">
        <w:rPr>
          <w:rFonts w:ascii="Calibri" w:hAnsi="Calibri" w:cs="Calibri"/>
          <w:sz w:val="20"/>
          <w:szCs w:val="20"/>
        </w:rPr>
        <w:t xml:space="preserve">.  </w:t>
      </w:r>
    </w:p>
    <w:p w14:paraId="2E5C8221" w14:textId="53FCF196" w:rsidR="00AE6AEB" w:rsidRDefault="00AE6AEB" w:rsidP="00AE6AEB">
      <w:pPr>
        <w:spacing w:after="0"/>
        <w:rPr>
          <w:rFonts w:ascii="Calibri" w:hAnsi="Calibri" w:cs="Calibri"/>
          <w:sz w:val="20"/>
          <w:szCs w:val="20"/>
        </w:rPr>
      </w:pPr>
      <w:r w:rsidRPr="00D45A86">
        <w:rPr>
          <w:rFonts w:ascii="Calibri" w:hAnsi="Calibri" w:cs="Calibri"/>
          <w:sz w:val="20"/>
          <w:szCs w:val="20"/>
        </w:rPr>
        <w:t>The $2</w:t>
      </w:r>
      <w:r w:rsidR="00025E6E">
        <w:rPr>
          <w:rFonts w:ascii="Calibri" w:hAnsi="Calibri" w:cs="Calibri"/>
          <w:sz w:val="20"/>
          <w:szCs w:val="20"/>
        </w:rPr>
        <w:t>8,357.61</w:t>
      </w:r>
      <w:r w:rsidRPr="00D45A86">
        <w:rPr>
          <w:rFonts w:ascii="Calibri" w:hAnsi="Calibri" w:cs="Calibri"/>
          <w:sz w:val="20"/>
          <w:szCs w:val="20"/>
        </w:rPr>
        <w:t xml:space="preserve"> costs for this training </w:t>
      </w:r>
      <w:r w:rsidR="0044739C" w:rsidRPr="00D45A86">
        <w:rPr>
          <w:rFonts w:ascii="Calibri" w:hAnsi="Calibri" w:cs="Calibri"/>
          <w:sz w:val="20"/>
          <w:szCs w:val="20"/>
        </w:rPr>
        <w:t>have</w:t>
      </w:r>
      <w:r w:rsidRPr="00D45A86">
        <w:rPr>
          <w:rFonts w:ascii="Calibri" w:hAnsi="Calibri" w:cs="Calibri"/>
          <w:sz w:val="20"/>
          <w:szCs w:val="20"/>
        </w:rPr>
        <w:t xml:space="preserve"> already been </w:t>
      </w:r>
      <w:r w:rsidR="0044739C" w:rsidRPr="00D45A86">
        <w:rPr>
          <w:rFonts w:ascii="Calibri" w:hAnsi="Calibri" w:cs="Calibri"/>
          <w:sz w:val="20"/>
          <w:szCs w:val="20"/>
        </w:rPr>
        <w:t>considered</w:t>
      </w:r>
      <w:r w:rsidRPr="00D45A86">
        <w:rPr>
          <w:rFonts w:ascii="Calibri" w:hAnsi="Calibri" w:cs="Calibri"/>
          <w:sz w:val="20"/>
          <w:szCs w:val="20"/>
        </w:rPr>
        <w:t xml:space="preserve"> in each </w:t>
      </w:r>
      <w:r w:rsidR="006312C1" w:rsidRPr="00D45A86">
        <w:rPr>
          <w:rFonts w:ascii="Calibri" w:hAnsi="Calibri" w:cs="Calibri"/>
          <w:sz w:val="20"/>
          <w:szCs w:val="20"/>
        </w:rPr>
        <w:t>team’s</w:t>
      </w:r>
      <w:r w:rsidRPr="00D45A86">
        <w:rPr>
          <w:rFonts w:ascii="Calibri" w:hAnsi="Calibri" w:cs="Calibri"/>
          <w:sz w:val="20"/>
          <w:szCs w:val="20"/>
        </w:rPr>
        <w:t xml:space="preserve"> overall annual budget and does not add any additional expense.  </w:t>
      </w:r>
    </w:p>
    <w:p w14:paraId="0BAC0A23" w14:textId="620D971C" w:rsidR="00B9700F" w:rsidRDefault="00B9700F" w:rsidP="00AE6AEB">
      <w:pPr>
        <w:spacing w:after="0"/>
        <w:rPr>
          <w:rFonts w:ascii="Calibri" w:hAnsi="Calibri" w:cs="Calibri"/>
          <w:sz w:val="20"/>
          <w:szCs w:val="20"/>
        </w:rPr>
      </w:pPr>
    </w:p>
    <w:p w14:paraId="0315A2A9" w14:textId="2375F74C" w:rsidR="00086029" w:rsidRPr="00B9700F" w:rsidRDefault="00B9700F" w:rsidP="00B9700F">
      <w:pPr>
        <w:rPr>
          <w:rFonts w:ascii="Calibri" w:hAnsi="Calibri" w:cs="Calibri"/>
          <w:sz w:val="20"/>
          <w:szCs w:val="20"/>
        </w:rPr>
      </w:pPr>
      <w:r w:rsidRPr="00D45A86">
        <w:rPr>
          <w:rFonts w:ascii="Calibri" w:hAnsi="Calibri" w:cs="Calibri"/>
          <w:sz w:val="20"/>
          <w:szCs w:val="20"/>
        </w:rPr>
        <w:t xml:space="preserve">There are no estimated storage costs for the next calendar year for any pieces of militarized equipment.  </w:t>
      </w:r>
    </w:p>
    <w:tbl>
      <w:tblPr>
        <w:tblW w:w="9728" w:type="dxa"/>
        <w:tblLook w:val="04A0" w:firstRow="1" w:lastRow="0" w:firstColumn="1" w:lastColumn="0" w:noHBand="0" w:noVBand="1"/>
      </w:tblPr>
      <w:tblGrid>
        <w:gridCol w:w="1360"/>
        <w:gridCol w:w="1358"/>
        <w:gridCol w:w="1358"/>
        <w:gridCol w:w="1358"/>
        <w:gridCol w:w="1358"/>
        <w:gridCol w:w="1358"/>
        <w:gridCol w:w="1356"/>
        <w:gridCol w:w="18"/>
        <w:gridCol w:w="204"/>
      </w:tblGrid>
      <w:tr w:rsidR="00436DE1" w:rsidRPr="00436DE1" w14:paraId="72411B62" w14:textId="77777777" w:rsidTr="00B64C2C">
        <w:trPr>
          <w:gridAfter w:val="1"/>
          <w:wAfter w:w="204" w:type="dxa"/>
          <w:trHeight w:val="258"/>
        </w:trPr>
        <w:tc>
          <w:tcPr>
            <w:tcW w:w="9524" w:type="dxa"/>
            <w:gridSpan w:val="8"/>
            <w:tcBorders>
              <w:top w:val="single" w:sz="4" w:space="0" w:color="auto"/>
              <w:left w:val="single" w:sz="4" w:space="0" w:color="auto"/>
              <w:bottom w:val="single" w:sz="4" w:space="0" w:color="auto"/>
              <w:right w:val="single" w:sz="4" w:space="0" w:color="000000"/>
            </w:tcBorders>
            <w:shd w:val="clear" w:color="000000" w:fill="D0CECE"/>
            <w:noWrap/>
            <w:vAlign w:val="center"/>
            <w:hideMark/>
          </w:tcPr>
          <w:p w14:paraId="252AB3D1" w14:textId="77777777" w:rsidR="00436DE1" w:rsidRPr="00436DE1" w:rsidRDefault="00436DE1" w:rsidP="00436DE1">
            <w:pPr>
              <w:spacing w:after="0" w:line="240" w:lineRule="auto"/>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UNMANNED AIRCRAFT SYSTEMS (UAS)</w:t>
            </w:r>
          </w:p>
        </w:tc>
      </w:tr>
      <w:tr w:rsidR="00436DE1" w:rsidRPr="00436DE1" w14:paraId="00382FD2" w14:textId="77777777" w:rsidTr="00B64C2C">
        <w:trPr>
          <w:gridAfter w:val="2"/>
          <w:wAfter w:w="222" w:type="dxa"/>
          <w:trHeight w:val="605"/>
        </w:trPr>
        <w:tc>
          <w:tcPr>
            <w:tcW w:w="1360" w:type="dxa"/>
            <w:vMerge w:val="restart"/>
            <w:tcBorders>
              <w:top w:val="nil"/>
              <w:left w:val="single" w:sz="4" w:space="0" w:color="auto"/>
              <w:bottom w:val="single" w:sz="4" w:space="0" w:color="auto"/>
              <w:right w:val="single" w:sz="4" w:space="0" w:color="auto"/>
            </w:tcBorders>
            <w:shd w:val="clear" w:color="000000" w:fill="D9D9D9"/>
            <w:vAlign w:val="center"/>
            <w:hideMark/>
          </w:tcPr>
          <w:p w14:paraId="46C48339" w14:textId="77777777" w:rsidR="00436DE1" w:rsidRPr="00436DE1" w:rsidRDefault="00436DE1" w:rsidP="00436DE1">
            <w:pPr>
              <w:spacing w:after="0" w:line="240" w:lineRule="auto"/>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EQUIPMENT NAME &amp; MANUFACTURER</w:t>
            </w:r>
          </w:p>
        </w:tc>
        <w:tc>
          <w:tcPr>
            <w:tcW w:w="1358" w:type="dxa"/>
            <w:vMerge w:val="restart"/>
            <w:tcBorders>
              <w:top w:val="nil"/>
              <w:left w:val="single" w:sz="4" w:space="0" w:color="auto"/>
              <w:bottom w:val="single" w:sz="4" w:space="0" w:color="auto"/>
              <w:right w:val="single" w:sz="4" w:space="0" w:color="auto"/>
            </w:tcBorders>
            <w:shd w:val="clear" w:color="000000" w:fill="D9D9D9"/>
            <w:vAlign w:val="center"/>
            <w:hideMark/>
          </w:tcPr>
          <w:p w14:paraId="7BEB0F06" w14:textId="5F6E7D75" w:rsidR="00436DE1" w:rsidRPr="00436DE1" w:rsidRDefault="00BC45E2" w:rsidP="00436DE1">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58" w:type="dxa"/>
            <w:vMerge w:val="restart"/>
            <w:tcBorders>
              <w:top w:val="nil"/>
              <w:left w:val="single" w:sz="4" w:space="0" w:color="auto"/>
              <w:bottom w:val="single" w:sz="4" w:space="0" w:color="auto"/>
              <w:right w:val="single" w:sz="4" w:space="0" w:color="auto"/>
            </w:tcBorders>
            <w:shd w:val="clear" w:color="000000" w:fill="D9D9D9"/>
            <w:vAlign w:val="center"/>
            <w:hideMark/>
          </w:tcPr>
          <w:p w14:paraId="03AC59E9" w14:textId="77777777" w:rsidR="00436DE1" w:rsidRPr="00436DE1" w:rsidRDefault="00436DE1" w:rsidP="00436DE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Estimated Transportation Cost for Next Calendar Year</w:t>
            </w:r>
          </w:p>
        </w:tc>
        <w:tc>
          <w:tcPr>
            <w:tcW w:w="1358" w:type="dxa"/>
            <w:vMerge w:val="restart"/>
            <w:tcBorders>
              <w:top w:val="nil"/>
              <w:left w:val="single" w:sz="4" w:space="0" w:color="auto"/>
              <w:bottom w:val="single" w:sz="4" w:space="0" w:color="auto"/>
              <w:right w:val="single" w:sz="4" w:space="0" w:color="auto"/>
            </w:tcBorders>
            <w:shd w:val="clear" w:color="000000" w:fill="D9D9D9"/>
            <w:vAlign w:val="center"/>
            <w:hideMark/>
          </w:tcPr>
          <w:p w14:paraId="0601F586" w14:textId="77777777" w:rsidR="00436DE1" w:rsidRPr="00436DE1" w:rsidRDefault="00436DE1" w:rsidP="00436DE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Estimated Maintenance Cost for Next Calendar Year</w:t>
            </w:r>
          </w:p>
        </w:tc>
        <w:tc>
          <w:tcPr>
            <w:tcW w:w="1358" w:type="dxa"/>
            <w:vMerge w:val="restart"/>
            <w:tcBorders>
              <w:top w:val="nil"/>
              <w:left w:val="single" w:sz="4" w:space="0" w:color="auto"/>
              <w:bottom w:val="single" w:sz="4" w:space="0" w:color="auto"/>
              <w:right w:val="single" w:sz="4" w:space="0" w:color="auto"/>
            </w:tcBorders>
            <w:shd w:val="clear" w:color="000000" w:fill="D9D9D9"/>
            <w:vAlign w:val="center"/>
            <w:hideMark/>
          </w:tcPr>
          <w:p w14:paraId="1434B9CC" w14:textId="269D2FF9" w:rsidR="00436DE1" w:rsidRPr="00436DE1" w:rsidRDefault="00436DE1" w:rsidP="00436DE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sidR="007D1A90">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358" w:type="dxa"/>
            <w:vMerge w:val="restart"/>
            <w:tcBorders>
              <w:top w:val="nil"/>
              <w:left w:val="single" w:sz="4" w:space="0" w:color="auto"/>
              <w:bottom w:val="single" w:sz="4" w:space="0" w:color="auto"/>
              <w:right w:val="single" w:sz="4" w:space="0" w:color="auto"/>
            </w:tcBorders>
            <w:shd w:val="clear" w:color="000000" w:fill="D9D9D9"/>
            <w:vAlign w:val="center"/>
            <w:hideMark/>
          </w:tcPr>
          <w:p w14:paraId="45C88FB7" w14:textId="77777777" w:rsidR="00436DE1" w:rsidRPr="00436DE1" w:rsidRDefault="00436DE1" w:rsidP="00436DE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Estimated Upgrade Cost for Next Calendar Year</w:t>
            </w:r>
          </w:p>
        </w:tc>
        <w:tc>
          <w:tcPr>
            <w:tcW w:w="1356" w:type="dxa"/>
            <w:vMerge w:val="restart"/>
            <w:tcBorders>
              <w:top w:val="nil"/>
              <w:left w:val="single" w:sz="4" w:space="0" w:color="auto"/>
              <w:bottom w:val="single" w:sz="4" w:space="0" w:color="auto"/>
              <w:right w:val="single" w:sz="4" w:space="0" w:color="auto"/>
            </w:tcBorders>
            <w:shd w:val="clear" w:color="000000" w:fill="D9D9D9"/>
            <w:vAlign w:val="center"/>
            <w:hideMark/>
          </w:tcPr>
          <w:p w14:paraId="3A3E39B2" w14:textId="77777777" w:rsidR="00436DE1" w:rsidRPr="00436DE1" w:rsidRDefault="00436DE1" w:rsidP="00436DE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Estimated Other Ongoing Cost for Next Calendar Year</w:t>
            </w:r>
          </w:p>
        </w:tc>
      </w:tr>
      <w:tr w:rsidR="00436DE1" w:rsidRPr="00436DE1" w14:paraId="636B5766" w14:textId="77777777" w:rsidTr="00B64C2C">
        <w:trPr>
          <w:trHeight w:val="51"/>
        </w:trPr>
        <w:tc>
          <w:tcPr>
            <w:tcW w:w="1360" w:type="dxa"/>
            <w:vMerge/>
            <w:tcBorders>
              <w:top w:val="nil"/>
              <w:left w:val="single" w:sz="4" w:space="0" w:color="auto"/>
              <w:bottom w:val="single" w:sz="4" w:space="0" w:color="auto"/>
              <w:right w:val="single" w:sz="4" w:space="0" w:color="auto"/>
            </w:tcBorders>
            <w:vAlign w:val="center"/>
            <w:hideMark/>
          </w:tcPr>
          <w:p w14:paraId="068F29B7"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1358" w:type="dxa"/>
            <w:vMerge/>
            <w:tcBorders>
              <w:top w:val="nil"/>
              <w:left w:val="single" w:sz="4" w:space="0" w:color="auto"/>
              <w:bottom w:val="single" w:sz="4" w:space="0" w:color="auto"/>
              <w:right w:val="single" w:sz="4" w:space="0" w:color="auto"/>
            </w:tcBorders>
            <w:vAlign w:val="center"/>
            <w:hideMark/>
          </w:tcPr>
          <w:p w14:paraId="3D3FFB38"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1358" w:type="dxa"/>
            <w:vMerge/>
            <w:tcBorders>
              <w:top w:val="nil"/>
              <w:left w:val="single" w:sz="4" w:space="0" w:color="auto"/>
              <w:bottom w:val="single" w:sz="4" w:space="0" w:color="auto"/>
              <w:right w:val="single" w:sz="4" w:space="0" w:color="auto"/>
            </w:tcBorders>
            <w:vAlign w:val="center"/>
            <w:hideMark/>
          </w:tcPr>
          <w:p w14:paraId="5A955BDC"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1358" w:type="dxa"/>
            <w:vMerge/>
            <w:tcBorders>
              <w:top w:val="nil"/>
              <w:left w:val="single" w:sz="4" w:space="0" w:color="auto"/>
              <w:bottom w:val="single" w:sz="4" w:space="0" w:color="auto"/>
              <w:right w:val="single" w:sz="4" w:space="0" w:color="auto"/>
            </w:tcBorders>
            <w:vAlign w:val="center"/>
            <w:hideMark/>
          </w:tcPr>
          <w:p w14:paraId="2EF1E9AE"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1358" w:type="dxa"/>
            <w:vMerge/>
            <w:tcBorders>
              <w:top w:val="nil"/>
              <w:left w:val="single" w:sz="4" w:space="0" w:color="auto"/>
              <w:bottom w:val="single" w:sz="4" w:space="0" w:color="auto"/>
              <w:right w:val="single" w:sz="4" w:space="0" w:color="auto"/>
            </w:tcBorders>
            <w:vAlign w:val="center"/>
            <w:hideMark/>
          </w:tcPr>
          <w:p w14:paraId="119E7B20"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1358" w:type="dxa"/>
            <w:vMerge/>
            <w:tcBorders>
              <w:top w:val="nil"/>
              <w:left w:val="single" w:sz="4" w:space="0" w:color="auto"/>
              <w:bottom w:val="single" w:sz="4" w:space="0" w:color="auto"/>
              <w:right w:val="single" w:sz="4" w:space="0" w:color="auto"/>
            </w:tcBorders>
            <w:vAlign w:val="center"/>
            <w:hideMark/>
          </w:tcPr>
          <w:p w14:paraId="07E635F9"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1356" w:type="dxa"/>
            <w:vMerge/>
            <w:tcBorders>
              <w:top w:val="nil"/>
              <w:left w:val="single" w:sz="4" w:space="0" w:color="auto"/>
              <w:bottom w:val="single" w:sz="4" w:space="0" w:color="auto"/>
              <w:right w:val="single" w:sz="4" w:space="0" w:color="auto"/>
            </w:tcBorders>
            <w:vAlign w:val="center"/>
            <w:hideMark/>
          </w:tcPr>
          <w:p w14:paraId="25B13F8A" w14:textId="77777777" w:rsidR="00436DE1" w:rsidRPr="00436DE1" w:rsidRDefault="00436DE1" w:rsidP="00436DE1">
            <w:pPr>
              <w:spacing w:after="0" w:line="240" w:lineRule="auto"/>
              <w:rPr>
                <w:rFonts w:ascii="Calibri" w:eastAsia="Times New Roman" w:hAnsi="Calibri" w:cs="Calibri"/>
                <w:b/>
                <w:bCs/>
                <w:color w:val="000000"/>
                <w:sz w:val="16"/>
                <w:szCs w:val="16"/>
              </w:rPr>
            </w:pPr>
          </w:p>
        </w:tc>
        <w:tc>
          <w:tcPr>
            <w:tcW w:w="222" w:type="dxa"/>
            <w:gridSpan w:val="2"/>
            <w:tcBorders>
              <w:top w:val="nil"/>
              <w:left w:val="nil"/>
              <w:bottom w:val="nil"/>
              <w:right w:val="nil"/>
            </w:tcBorders>
            <w:shd w:val="clear" w:color="auto" w:fill="auto"/>
            <w:noWrap/>
            <w:vAlign w:val="bottom"/>
            <w:hideMark/>
          </w:tcPr>
          <w:p w14:paraId="1BDF5FCF" w14:textId="77777777" w:rsidR="00436DE1" w:rsidRPr="00436DE1" w:rsidRDefault="00436DE1" w:rsidP="00436DE1">
            <w:pPr>
              <w:spacing w:after="0" w:line="240" w:lineRule="auto"/>
              <w:jc w:val="center"/>
              <w:rPr>
                <w:rFonts w:ascii="Calibri" w:eastAsia="Times New Roman" w:hAnsi="Calibri" w:cs="Calibri"/>
                <w:b/>
                <w:bCs/>
                <w:color w:val="000000"/>
                <w:sz w:val="16"/>
                <w:szCs w:val="16"/>
              </w:rPr>
            </w:pPr>
          </w:p>
        </w:tc>
      </w:tr>
      <w:tr w:rsidR="00B64C2C" w:rsidRPr="00436DE1" w14:paraId="0FC5B80E" w14:textId="77777777" w:rsidTr="00B64C2C">
        <w:trPr>
          <w:trHeight w:val="258"/>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2804BDAC" w14:textId="77777777" w:rsidR="00B64C2C" w:rsidRPr="00403F31" w:rsidRDefault="00B64C2C" w:rsidP="00B64C2C">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DJI MAVIC E2A</w:t>
            </w:r>
          </w:p>
        </w:tc>
        <w:tc>
          <w:tcPr>
            <w:tcW w:w="1358" w:type="dxa"/>
            <w:tcBorders>
              <w:top w:val="nil"/>
              <w:left w:val="nil"/>
              <w:bottom w:val="single" w:sz="4" w:space="0" w:color="auto"/>
              <w:right w:val="single" w:sz="4" w:space="0" w:color="auto"/>
            </w:tcBorders>
            <w:shd w:val="clear" w:color="auto" w:fill="auto"/>
            <w:vAlign w:val="center"/>
            <w:hideMark/>
          </w:tcPr>
          <w:p w14:paraId="58ED2C40" w14:textId="16E48109" w:rsidR="00B64C2C" w:rsidRPr="00403F31" w:rsidRDefault="00746392"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D916A4" w:rsidRPr="00403F31">
              <w:rPr>
                <w:rFonts w:ascii="Calibri" w:eastAsia="Times New Roman" w:hAnsi="Calibri" w:cs="Calibri"/>
                <w:color w:val="000000"/>
                <w:sz w:val="16"/>
                <w:szCs w:val="16"/>
              </w:rPr>
              <w:t>58,400</w:t>
            </w:r>
          </w:p>
        </w:tc>
        <w:tc>
          <w:tcPr>
            <w:tcW w:w="1358" w:type="dxa"/>
            <w:tcBorders>
              <w:top w:val="nil"/>
              <w:left w:val="nil"/>
              <w:bottom w:val="single" w:sz="4" w:space="0" w:color="auto"/>
              <w:right w:val="single" w:sz="4" w:space="0" w:color="auto"/>
            </w:tcBorders>
            <w:shd w:val="clear" w:color="auto" w:fill="auto"/>
            <w:vAlign w:val="center"/>
            <w:hideMark/>
          </w:tcPr>
          <w:p w14:paraId="1DC77901" w14:textId="47FE780D"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58" w:type="dxa"/>
            <w:tcBorders>
              <w:top w:val="nil"/>
              <w:left w:val="nil"/>
              <w:bottom w:val="single" w:sz="4" w:space="0" w:color="auto"/>
              <w:right w:val="single" w:sz="4" w:space="0" w:color="auto"/>
            </w:tcBorders>
            <w:shd w:val="clear" w:color="auto" w:fill="auto"/>
            <w:vAlign w:val="center"/>
            <w:hideMark/>
          </w:tcPr>
          <w:p w14:paraId="0879E878" w14:textId="73598BCB"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$1418</w:t>
            </w:r>
          </w:p>
        </w:tc>
        <w:tc>
          <w:tcPr>
            <w:tcW w:w="1358" w:type="dxa"/>
            <w:tcBorders>
              <w:top w:val="nil"/>
              <w:left w:val="nil"/>
              <w:bottom w:val="single" w:sz="4" w:space="0" w:color="auto"/>
              <w:right w:val="single" w:sz="4" w:space="0" w:color="auto"/>
            </w:tcBorders>
            <w:shd w:val="clear" w:color="auto" w:fill="auto"/>
            <w:vAlign w:val="center"/>
            <w:hideMark/>
          </w:tcPr>
          <w:p w14:paraId="47D7F38C" w14:textId="5B40754B" w:rsidR="00B64C2C" w:rsidRPr="00403F31" w:rsidRDefault="00746392"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$158,327</w:t>
            </w:r>
          </w:p>
        </w:tc>
        <w:tc>
          <w:tcPr>
            <w:tcW w:w="1358" w:type="dxa"/>
            <w:tcBorders>
              <w:top w:val="nil"/>
              <w:left w:val="nil"/>
              <w:bottom w:val="single" w:sz="4" w:space="0" w:color="auto"/>
              <w:right w:val="single" w:sz="4" w:space="0" w:color="auto"/>
            </w:tcBorders>
            <w:shd w:val="clear" w:color="auto" w:fill="auto"/>
            <w:vAlign w:val="center"/>
            <w:hideMark/>
          </w:tcPr>
          <w:p w14:paraId="42A7254A" w14:textId="0DBF886B"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 $0.00</w:t>
            </w:r>
          </w:p>
        </w:tc>
        <w:tc>
          <w:tcPr>
            <w:tcW w:w="1356" w:type="dxa"/>
            <w:tcBorders>
              <w:top w:val="nil"/>
              <w:left w:val="nil"/>
              <w:bottom w:val="single" w:sz="4" w:space="0" w:color="auto"/>
              <w:right w:val="single" w:sz="4" w:space="0" w:color="auto"/>
            </w:tcBorders>
            <w:shd w:val="clear" w:color="auto" w:fill="auto"/>
            <w:vAlign w:val="center"/>
            <w:hideMark/>
          </w:tcPr>
          <w:p w14:paraId="214E6326" w14:textId="27884217"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$1000 - $5000</w:t>
            </w:r>
          </w:p>
        </w:tc>
        <w:tc>
          <w:tcPr>
            <w:tcW w:w="222" w:type="dxa"/>
            <w:gridSpan w:val="2"/>
            <w:vAlign w:val="center"/>
            <w:hideMark/>
          </w:tcPr>
          <w:p w14:paraId="573E656C" w14:textId="77777777" w:rsidR="00B64C2C" w:rsidRPr="00436DE1" w:rsidRDefault="00B64C2C" w:rsidP="00B64C2C">
            <w:pPr>
              <w:spacing w:after="0" w:line="240" w:lineRule="auto"/>
              <w:rPr>
                <w:rFonts w:ascii="Times New Roman" w:eastAsia="Times New Roman" w:hAnsi="Times New Roman" w:cs="Times New Roman"/>
                <w:sz w:val="20"/>
                <w:szCs w:val="20"/>
              </w:rPr>
            </w:pPr>
          </w:p>
        </w:tc>
      </w:tr>
      <w:tr w:rsidR="009169C4" w:rsidRPr="00436DE1" w14:paraId="4B543752" w14:textId="77777777" w:rsidTr="00B64C2C">
        <w:trPr>
          <w:trHeight w:val="258"/>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2F32A011" w14:textId="77777777" w:rsidR="009169C4" w:rsidRPr="00403F31" w:rsidRDefault="009169C4" w:rsidP="009169C4">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DJI MAVIC MINI</w:t>
            </w:r>
          </w:p>
        </w:tc>
        <w:tc>
          <w:tcPr>
            <w:tcW w:w="1358" w:type="dxa"/>
            <w:tcBorders>
              <w:top w:val="nil"/>
              <w:left w:val="nil"/>
              <w:bottom w:val="single" w:sz="4" w:space="0" w:color="auto"/>
              <w:right w:val="single" w:sz="4" w:space="0" w:color="auto"/>
            </w:tcBorders>
            <w:shd w:val="clear" w:color="auto" w:fill="auto"/>
            <w:vAlign w:val="center"/>
            <w:hideMark/>
          </w:tcPr>
          <w:p w14:paraId="443381BE" w14:textId="31F5D882" w:rsidR="009169C4"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4B0D79" w:rsidRPr="00403F31">
              <w:rPr>
                <w:rFonts w:ascii="Calibri" w:eastAsia="Times New Roman" w:hAnsi="Calibri" w:cs="Calibri"/>
                <w:color w:val="000000"/>
                <w:sz w:val="16"/>
                <w:szCs w:val="16"/>
              </w:rPr>
              <w:t>7,000</w:t>
            </w:r>
          </w:p>
        </w:tc>
        <w:tc>
          <w:tcPr>
            <w:tcW w:w="1358" w:type="dxa"/>
            <w:tcBorders>
              <w:top w:val="nil"/>
              <w:left w:val="nil"/>
              <w:bottom w:val="single" w:sz="4" w:space="0" w:color="auto"/>
              <w:right w:val="single" w:sz="4" w:space="0" w:color="auto"/>
            </w:tcBorders>
            <w:shd w:val="clear" w:color="auto" w:fill="auto"/>
            <w:vAlign w:val="center"/>
            <w:hideMark/>
          </w:tcPr>
          <w:p w14:paraId="07054080" w14:textId="2870CDF4"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58" w:type="dxa"/>
            <w:tcBorders>
              <w:top w:val="nil"/>
              <w:left w:val="nil"/>
              <w:bottom w:val="single" w:sz="4" w:space="0" w:color="auto"/>
              <w:right w:val="single" w:sz="4" w:space="0" w:color="auto"/>
            </w:tcBorders>
            <w:shd w:val="clear" w:color="auto" w:fill="auto"/>
            <w:vAlign w:val="center"/>
            <w:hideMark/>
          </w:tcPr>
          <w:p w14:paraId="6F88263E" w14:textId="21722D9C"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$1418 </w:t>
            </w:r>
          </w:p>
        </w:tc>
        <w:tc>
          <w:tcPr>
            <w:tcW w:w="1358" w:type="dxa"/>
            <w:tcBorders>
              <w:top w:val="nil"/>
              <w:left w:val="nil"/>
              <w:bottom w:val="single" w:sz="4" w:space="0" w:color="auto"/>
              <w:right w:val="single" w:sz="4" w:space="0" w:color="auto"/>
            </w:tcBorders>
            <w:shd w:val="clear" w:color="auto" w:fill="auto"/>
            <w:vAlign w:val="center"/>
            <w:hideMark/>
          </w:tcPr>
          <w:p w14:paraId="55301E1F" w14:textId="4CEA0228" w:rsidR="009169C4"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$158,327</w:t>
            </w:r>
          </w:p>
        </w:tc>
        <w:tc>
          <w:tcPr>
            <w:tcW w:w="1358" w:type="dxa"/>
            <w:tcBorders>
              <w:top w:val="nil"/>
              <w:left w:val="nil"/>
              <w:bottom w:val="single" w:sz="4" w:space="0" w:color="auto"/>
              <w:right w:val="single" w:sz="4" w:space="0" w:color="auto"/>
            </w:tcBorders>
            <w:shd w:val="clear" w:color="auto" w:fill="auto"/>
            <w:vAlign w:val="center"/>
            <w:hideMark/>
          </w:tcPr>
          <w:p w14:paraId="32006002" w14:textId="642DB123"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 $0.00</w:t>
            </w:r>
          </w:p>
        </w:tc>
        <w:tc>
          <w:tcPr>
            <w:tcW w:w="1356" w:type="dxa"/>
            <w:tcBorders>
              <w:top w:val="nil"/>
              <w:left w:val="nil"/>
              <w:bottom w:val="single" w:sz="4" w:space="0" w:color="auto"/>
              <w:right w:val="single" w:sz="4" w:space="0" w:color="auto"/>
            </w:tcBorders>
            <w:shd w:val="clear" w:color="auto" w:fill="auto"/>
            <w:vAlign w:val="center"/>
            <w:hideMark/>
          </w:tcPr>
          <w:p w14:paraId="536FF0E9" w14:textId="5B7A0C04"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$1000 - $5000</w:t>
            </w:r>
          </w:p>
        </w:tc>
        <w:tc>
          <w:tcPr>
            <w:tcW w:w="222" w:type="dxa"/>
            <w:gridSpan w:val="2"/>
            <w:vAlign w:val="center"/>
            <w:hideMark/>
          </w:tcPr>
          <w:p w14:paraId="0879FFBA" w14:textId="77777777" w:rsidR="009169C4" w:rsidRPr="00436DE1" w:rsidRDefault="009169C4" w:rsidP="009169C4">
            <w:pPr>
              <w:spacing w:after="0" w:line="240" w:lineRule="auto"/>
              <w:rPr>
                <w:rFonts w:ascii="Times New Roman" w:eastAsia="Times New Roman" w:hAnsi="Times New Roman" w:cs="Times New Roman"/>
                <w:sz w:val="20"/>
                <w:szCs w:val="20"/>
              </w:rPr>
            </w:pPr>
          </w:p>
        </w:tc>
      </w:tr>
      <w:tr w:rsidR="009169C4" w:rsidRPr="00436DE1" w14:paraId="62DB9BAA" w14:textId="77777777" w:rsidTr="00B64C2C">
        <w:trPr>
          <w:trHeight w:val="258"/>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78DB19D4" w14:textId="77777777" w:rsidR="009169C4" w:rsidRPr="00403F31" w:rsidRDefault="009169C4" w:rsidP="009169C4">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DJI MATRICE 300 RTK</w:t>
            </w:r>
          </w:p>
        </w:tc>
        <w:tc>
          <w:tcPr>
            <w:tcW w:w="1358" w:type="dxa"/>
            <w:tcBorders>
              <w:top w:val="nil"/>
              <w:left w:val="nil"/>
              <w:bottom w:val="single" w:sz="4" w:space="0" w:color="auto"/>
              <w:right w:val="single" w:sz="4" w:space="0" w:color="auto"/>
            </w:tcBorders>
            <w:shd w:val="clear" w:color="auto" w:fill="auto"/>
            <w:vAlign w:val="center"/>
            <w:hideMark/>
          </w:tcPr>
          <w:p w14:paraId="087AE071" w14:textId="29574F30" w:rsidR="009169C4"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4B0D79" w:rsidRPr="00403F31">
              <w:rPr>
                <w:rFonts w:ascii="Calibri" w:eastAsia="Times New Roman" w:hAnsi="Calibri" w:cs="Calibri"/>
                <w:color w:val="000000"/>
                <w:sz w:val="16"/>
                <w:szCs w:val="16"/>
              </w:rPr>
              <w:t>4</w:t>
            </w:r>
            <w:r w:rsidR="00EC0E50" w:rsidRPr="00403F31">
              <w:rPr>
                <w:rFonts w:ascii="Calibri" w:eastAsia="Times New Roman" w:hAnsi="Calibri" w:cs="Calibri"/>
                <w:color w:val="000000"/>
                <w:sz w:val="16"/>
                <w:szCs w:val="16"/>
              </w:rPr>
              <w:t>0,000</w:t>
            </w:r>
          </w:p>
        </w:tc>
        <w:tc>
          <w:tcPr>
            <w:tcW w:w="1358" w:type="dxa"/>
            <w:tcBorders>
              <w:top w:val="nil"/>
              <w:left w:val="nil"/>
              <w:bottom w:val="single" w:sz="4" w:space="0" w:color="auto"/>
              <w:right w:val="single" w:sz="4" w:space="0" w:color="auto"/>
            </w:tcBorders>
            <w:shd w:val="clear" w:color="auto" w:fill="auto"/>
            <w:vAlign w:val="center"/>
            <w:hideMark/>
          </w:tcPr>
          <w:p w14:paraId="6D00FD6E" w14:textId="4AB90E60"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58" w:type="dxa"/>
            <w:tcBorders>
              <w:top w:val="nil"/>
              <w:left w:val="nil"/>
              <w:bottom w:val="single" w:sz="4" w:space="0" w:color="auto"/>
              <w:right w:val="single" w:sz="4" w:space="0" w:color="auto"/>
            </w:tcBorders>
            <w:shd w:val="clear" w:color="auto" w:fill="auto"/>
            <w:vAlign w:val="center"/>
            <w:hideMark/>
          </w:tcPr>
          <w:p w14:paraId="5A074F82" w14:textId="344C8400"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$1418 </w:t>
            </w:r>
          </w:p>
        </w:tc>
        <w:tc>
          <w:tcPr>
            <w:tcW w:w="1358" w:type="dxa"/>
            <w:tcBorders>
              <w:top w:val="nil"/>
              <w:left w:val="nil"/>
              <w:bottom w:val="single" w:sz="4" w:space="0" w:color="auto"/>
              <w:right w:val="single" w:sz="4" w:space="0" w:color="auto"/>
            </w:tcBorders>
            <w:shd w:val="clear" w:color="auto" w:fill="auto"/>
            <w:vAlign w:val="center"/>
            <w:hideMark/>
          </w:tcPr>
          <w:p w14:paraId="65821374" w14:textId="7F06B897" w:rsidR="009169C4"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$158,327</w:t>
            </w:r>
          </w:p>
        </w:tc>
        <w:tc>
          <w:tcPr>
            <w:tcW w:w="1358" w:type="dxa"/>
            <w:tcBorders>
              <w:top w:val="nil"/>
              <w:left w:val="nil"/>
              <w:bottom w:val="single" w:sz="4" w:space="0" w:color="auto"/>
              <w:right w:val="single" w:sz="4" w:space="0" w:color="auto"/>
            </w:tcBorders>
            <w:shd w:val="clear" w:color="auto" w:fill="auto"/>
            <w:vAlign w:val="center"/>
            <w:hideMark/>
          </w:tcPr>
          <w:p w14:paraId="4A313231" w14:textId="185DCA60"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 $0.00</w:t>
            </w:r>
          </w:p>
        </w:tc>
        <w:tc>
          <w:tcPr>
            <w:tcW w:w="1356" w:type="dxa"/>
            <w:tcBorders>
              <w:top w:val="nil"/>
              <w:left w:val="nil"/>
              <w:bottom w:val="single" w:sz="4" w:space="0" w:color="auto"/>
              <w:right w:val="single" w:sz="4" w:space="0" w:color="auto"/>
            </w:tcBorders>
            <w:shd w:val="clear" w:color="auto" w:fill="auto"/>
            <w:vAlign w:val="center"/>
            <w:hideMark/>
          </w:tcPr>
          <w:p w14:paraId="5C5F4E9A" w14:textId="525CE3A8" w:rsidR="009169C4" w:rsidRPr="00403F31" w:rsidRDefault="009169C4"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$1000 - $5000</w:t>
            </w:r>
          </w:p>
        </w:tc>
        <w:tc>
          <w:tcPr>
            <w:tcW w:w="222" w:type="dxa"/>
            <w:gridSpan w:val="2"/>
            <w:vAlign w:val="center"/>
            <w:hideMark/>
          </w:tcPr>
          <w:p w14:paraId="4F574AC1" w14:textId="77777777" w:rsidR="009169C4" w:rsidRPr="00436DE1" w:rsidRDefault="009169C4" w:rsidP="009169C4">
            <w:pPr>
              <w:spacing w:after="0" w:line="240" w:lineRule="auto"/>
              <w:rPr>
                <w:rFonts w:ascii="Times New Roman" w:eastAsia="Times New Roman" w:hAnsi="Times New Roman" w:cs="Times New Roman"/>
                <w:sz w:val="20"/>
                <w:szCs w:val="20"/>
              </w:rPr>
            </w:pPr>
          </w:p>
        </w:tc>
      </w:tr>
    </w:tbl>
    <w:p w14:paraId="5E7F6648" w14:textId="77777777" w:rsidR="007B2141" w:rsidRDefault="007B2141">
      <w:pPr>
        <w:rPr>
          <w:rFonts w:cstheme="minorHAnsi"/>
          <w:sz w:val="20"/>
          <w:szCs w:val="20"/>
        </w:rPr>
      </w:pPr>
    </w:p>
    <w:tbl>
      <w:tblPr>
        <w:tblW w:w="9758" w:type="dxa"/>
        <w:tblLook w:val="04A0" w:firstRow="1" w:lastRow="0" w:firstColumn="1" w:lastColumn="0" w:noHBand="0" w:noVBand="1"/>
      </w:tblPr>
      <w:tblGrid>
        <w:gridCol w:w="1394"/>
        <w:gridCol w:w="1394"/>
        <w:gridCol w:w="1394"/>
        <w:gridCol w:w="1394"/>
        <w:gridCol w:w="1398"/>
        <w:gridCol w:w="1281"/>
        <w:gridCol w:w="1281"/>
        <w:gridCol w:w="222"/>
      </w:tblGrid>
      <w:tr w:rsidR="002C51D1" w:rsidRPr="002C51D1" w14:paraId="1887032D" w14:textId="77777777" w:rsidTr="0008742E">
        <w:trPr>
          <w:gridAfter w:val="1"/>
          <w:wAfter w:w="222" w:type="dxa"/>
          <w:trHeight w:val="238"/>
        </w:trPr>
        <w:tc>
          <w:tcPr>
            <w:tcW w:w="6974" w:type="dxa"/>
            <w:gridSpan w:val="5"/>
            <w:tcBorders>
              <w:top w:val="single" w:sz="4" w:space="0" w:color="auto"/>
              <w:left w:val="single" w:sz="4" w:space="0" w:color="auto"/>
              <w:bottom w:val="nil"/>
              <w:right w:val="nil"/>
            </w:tcBorders>
            <w:shd w:val="clear" w:color="000000" w:fill="D0CECE"/>
            <w:noWrap/>
            <w:vAlign w:val="center"/>
            <w:hideMark/>
          </w:tcPr>
          <w:p w14:paraId="008B9B3D"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UNMANNED TRACKED ROBOTS</w:t>
            </w:r>
          </w:p>
        </w:tc>
        <w:tc>
          <w:tcPr>
            <w:tcW w:w="1281" w:type="dxa"/>
            <w:tcBorders>
              <w:top w:val="single" w:sz="4" w:space="0" w:color="auto"/>
              <w:left w:val="nil"/>
              <w:bottom w:val="single" w:sz="4" w:space="0" w:color="auto"/>
              <w:right w:val="nil"/>
            </w:tcBorders>
            <w:shd w:val="clear" w:color="000000" w:fill="D9D9D9"/>
            <w:vAlign w:val="center"/>
            <w:hideMark/>
          </w:tcPr>
          <w:p w14:paraId="06CF1B54"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c>
          <w:tcPr>
            <w:tcW w:w="1281" w:type="dxa"/>
            <w:tcBorders>
              <w:top w:val="single" w:sz="4" w:space="0" w:color="auto"/>
              <w:left w:val="nil"/>
              <w:bottom w:val="single" w:sz="4" w:space="0" w:color="auto"/>
              <w:right w:val="single" w:sz="4" w:space="0" w:color="auto"/>
            </w:tcBorders>
            <w:shd w:val="clear" w:color="000000" w:fill="D9D9D9"/>
            <w:vAlign w:val="center"/>
            <w:hideMark/>
          </w:tcPr>
          <w:p w14:paraId="52581769"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r>
      <w:tr w:rsidR="00015272" w:rsidRPr="002C51D1" w14:paraId="474FB496" w14:textId="77777777" w:rsidTr="0008742E">
        <w:trPr>
          <w:gridAfter w:val="1"/>
          <w:wAfter w:w="222" w:type="dxa"/>
          <w:trHeight w:val="556"/>
        </w:trPr>
        <w:tc>
          <w:tcPr>
            <w:tcW w:w="139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E918DD9"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EQUIPMENT NAME &amp; MANUFACTURER</w:t>
            </w:r>
          </w:p>
        </w:tc>
        <w:tc>
          <w:tcPr>
            <w:tcW w:w="139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0FB6FAA" w14:textId="24AE5239" w:rsidR="002C51D1" w:rsidRPr="002C51D1" w:rsidRDefault="00BC45E2" w:rsidP="002C51D1">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9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8F77837"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Transportation Cost for Next Calendar Year</w:t>
            </w:r>
          </w:p>
        </w:tc>
        <w:tc>
          <w:tcPr>
            <w:tcW w:w="139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8CBBD4E"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Maintenance Cost for Next Calendar Year</w:t>
            </w:r>
          </w:p>
        </w:tc>
        <w:tc>
          <w:tcPr>
            <w:tcW w:w="139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B2A5126" w14:textId="76CB7304" w:rsidR="002C51D1" w:rsidRPr="002C51D1" w:rsidRDefault="007D1A90" w:rsidP="002C51D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281" w:type="dxa"/>
            <w:vMerge w:val="restart"/>
            <w:tcBorders>
              <w:top w:val="nil"/>
              <w:left w:val="single" w:sz="4" w:space="0" w:color="auto"/>
              <w:bottom w:val="single" w:sz="4" w:space="0" w:color="auto"/>
              <w:right w:val="single" w:sz="4" w:space="0" w:color="auto"/>
            </w:tcBorders>
            <w:shd w:val="clear" w:color="000000" w:fill="D9D9D9"/>
            <w:vAlign w:val="center"/>
            <w:hideMark/>
          </w:tcPr>
          <w:p w14:paraId="4177E34A"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Upgrade Cost for Next Calendar Year</w:t>
            </w:r>
          </w:p>
        </w:tc>
        <w:tc>
          <w:tcPr>
            <w:tcW w:w="1281" w:type="dxa"/>
            <w:vMerge w:val="restart"/>
            <w:tcBorders>
              <w:top w:val="nil"/>
              <w:left w:val="single" w:sz="4" w:space="0" w:color="auto"/>
              <w:bottom w:val="single" w:sz="4" w:space="0" w:color="auto"/>
              <w:right w:val="single" w:sz="4" w:space="0" w:color="auto"/>
            </w:tcBorders>
            <w:shd w:val="clear" w:color="000000" w:fill="D9D9D9"/>
            <w:vAlign w:val="center"/>
            <w:hideMark/>
          </w:tcPr>
          <w:p w14:paraId="2F576879"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Other Ongoing Cost for Next Calendar Year</w:t>
            </w:r>
          </w:p>
        </w:tc>
      </w:tr>
      <w:tr w:rsidR="002C51D1" w:rsidRPr="002C51D1" w14:paraId="7857BE8E" w14:textId="77777777" w:rsidTr="0008742E">
        <w:trPr>
          <w:trHeight w:val="35"/>
        </w:trPr>
        <w:tc>
          <w:tcPr>
            <w:tcW w:w="1394" w:type="dxa"/>
            <w:vMerge/>
            <w:tcBorders>
              <w:top w:val="single" w:sz="4" w:space="0" w:color="auto"/>
              <w:left w:val="single" w:sz="4" w:space="0" w:color="auto"/>
              <w:bottom w:val="single" w:sz="4" w:space="0" w:color="auto"/>
              <w:right w:val="single" w:sz="4" w:space="0" w:color="auto"/>
            </w:tcBorders>
            <w:vAlign w:val="center"/>
            <w:hideMark/>
          </w:tcPr>
          <w:p w14:paraId="57CFB509"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1394" w:type="dxa"/>
            <w:vMerge/>
            <w:tcBorders>
              <w:top w:val="single" w:sz="4" w:space="0" w:color="auto"/>
              <w:left w:val="single" w:sz="4" w:space="0" w:color="auto"/>
              <w:bottom w:val="single" w:sz="4" w:space="0" w:color="auto"/>
              <w:right w:val="single" w:sz="4" w:space="0" w:color="auto"/>
            </w:tcBorders>
            <w:vAlign w:val="center"/>
            <w:hideMark/>
          </w:tcPr>
          <w:p w14:paraId="5660EC3D"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1394" w:type="dxa"/>
            <w:vMerge/>
            <w:tcBorders>
              <w:top w:val="single" w:sz="4" w:space="0" w:color="auto"/>
              <w:left w:val="single" w:sz="4" w:space="0" w:color="auto"/>
              <w:bottom w:val="single" w:sz="4" w:space="0" w:color="auto"/>
              <w:right w:val="single" w:sz="4" w:space="0" w:color="auto"/>
            </w:tcBorders>
            <w:vAlign w:val="center"/>
            <w:hideMark/>
          </w:tcPr>
          <w:p w14:paraId="5F53D56C"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1394" w:type="dxa"/>
            <w:vMerge/>
            <w:tcBorders>
              <w:top w:val="single" w:sz="4" w:space="0" w:color="auto"/>
              <w:left w:val="single" w:sz="4" w:space="0" w:color="auto"/>
              <w:bottom w:val="single" w:sz="4" w:space="0" w:color="auto"/>
              <w:right w:val="single" w:sz="4" w:space="0" w:color="auto"/>
            </w:tcBorders>
            <w:vAlign w:val="center"/>
            <w:hideMark/>
          </w:tcPr>
          <w:p w14:paraId="2E2F7457"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1398" w:type="dxa"/>
            <w:vMerge/>
            <w:tcBorders>
              <w:top w:val="single" w:sz="4" w:space="0" w:color="auto"/>
              <w:left w:val="single" w:sz="4" w:space="0" w:color="auto"/>
              <w:bottom w:val="single" w:sz="4" w:space="0" w:color="auto"/>
              <w:right w:val="single" w:sz="4" w:space="0" w:color="auto"/>
            </w:tcBorders>
            <w:vAlign w:val="center"/>
            <w:hideMark/>
          </w:tcPr>
          <w:p w14:paraId="6D8EFADB"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1281" w:type="dxa"/>
            <w:vMerge/>
            <w:tcBorders>
              <w:top w:val="nil"/>
              <w:left w:val="single" w:sz="4" w:space="0" w:color="auto"/>
              <w:bottom w:val="single" w:sz="4" w:space="0" w:color="auto"/>
              <w:right w:val="single" w:sz="4" w:space="0" w:color="auto"/>
            </w:tcBorders>
            <w:vAlign w:val="center"/>
            <w:hideMark/>
          </w:tcPr>
          <w:p w14:paraId="213A87D1"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1281" w:type="dxa"/>
            <w:vMerge/>
            <w:tcBorders>
              <w:top w:val="nil"/>
              <w:left w:val="single" w:sz="4" w:space="0" w:color="auto"/>
              <w:bottom w:val="single" w:sz="4" w:space="0" w:color="auto"/>
              <w:right w:val="single" w:sz="4" w:space="0" w:color="auto"/>
            </w:tcBorders>
            <w:vAlign w:val="center"/>
            <w:hideMark/>
          </w:tcPr>
          <w:p w14:paraId="5D7911E6" w14:textId="77777777" w:rsidR="002C51D1" w:rsidRPr="002C51D1" w:rsidRDefault="002C51D1" w:rsidP="002C51D1">
            <w:pPr>
              <w:spacing w:after="0" w:line="240" w:lineRule="auto"/>
              <w:rPr>
                <w:rFonts w:ascii="Calibri" w:eastAsia="Times New Roman" w:hAnsi="Calibri" w:cs="Calibri"/>
                <w:b/>
                <w:bCs/>
                <w:color w:val="000000"/>
                <w:sz w:val="16"/>
                <w:szCs w:val="16"/>
              </w:rPr>
            </w:pPr>
          </w:p>
        </w:tc>
        <w:tc>
          <w:tcPr>
            <w:tcW w:w="222" w:type="dxa"/>
            <w:tcBorders>
              <w:top w:val="nil"/>
              <w:left w:val="nil"/>
              <w:bottom w:val="nil"/>
              <w:right w:val="nil"/>
            </w:tcBorders>
            <w:shd w:val="clear" w:color="auto" w:fill="auto"/>
            <w:noWrap/>
            <w:vAlign w:val="bottom"/>
            <w:hideMark/>
          </w:tcPr>
          <w:p w14:paraId="08B08E82"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p>
        </w:tc>
      </w:tr>
      <w:tr w:rsidR="00B64C2C" w:rsidRPr="002C51D1" w14:paraId="0E620B6C" w14:textId="77777777" w:rsidTr="00586896">
        <w:trPr>
          <w:trHeight w:val="238"/>
        </w:trPr>
        <w:tc>
          <w:tcPr>
            <w:tcW w:w="1394" w:type="dxa"/>
            <w:tcBorders>
              <w:top w:val="nil"/>
              <w:left w:val="single" w:sz="4" w:space="0" w:color="auto"/>
              <w:bottom w:val="single" w:sz="4" w:space="0" w:color="auto"/>
              <w:right w:val="single" w:sz="4" w:space="0" w:color="auto"/>
            </w:tcBorders>
            <w:shd w:val="clear" w:color="auto" w:fill="auto"/>
            <w:vAlign w:val="center"/>
            <w:hideMark/>
          </w:tcPr>
          <w:p w14:paraId="593649AA" w14:textId="77777777" w:rsidR="00B64C2C" w:rsidRPr="00403F31" w:rsidRDefault="00B64C2C" w:rsidP="00B64C2C">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ICOR MINI CALIBER</w:t>
            </w:r>
          </w:p>
        </w:tc>
        <w:tc>
          <w:tcPr>
            <w:tcW w:w="1394" w:type="dxa"/>
            <w:tcBorders>
              <w:top w:val="nil"/>
              <w:left w:val="nil"/>
              <w:bottom w:val="single" w:sz="4" w:space="0" w:color="auto"/>
              <w:right w:val="single" w:sz="4" w:space="0" w:color="auto"/>
            </w:tcBorders>
            <w:shd w:val="clear" w:color="auto" w:fill="auto"/>
            <w:vAlign w:val="center"/>
            <w:hideMark/>
          </w:tcPr>
          <w:p w14:paraId="12B4F72C" w14:textId="13FEDC79" w:rsidR="00B64C2C"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A54B7F" w:rsidRPr="00403F31">
              <w:rPr>
                <w:rFonts w:ascii="Calibri" w:eastAsia="Times New Roman" w:hAnsi="Calibri" w:cs="Calibri"/>
                <w:color w:val="000000"/>
                <w:sz w:val="16"/>
                <w:szCs w:val="16"/>
              </w:rPr>
              <w:t>119,000</w:t>
            </w:r>
          </w:p>
        </w:tc>
        <w:tc>
          <w:tcPr>
            <w:tcW w:w="1394" w:type="dxa"/>
            <w:tcBorders>
              <w:top w:val="nil"/>
              <w:left w:val="nil"/>
              <w:bottom w:val="single" w:sz="4" w:space="0" w:color="auto"/>
              <w:right w:val="single" w:sz="4" w:space="0" w:color="auto"/>
            </w:tcBorders>
            <w:shd w:val="clear" w:color="auto" w:fill="auto"/>
            <w:vAlign w:val="center"/>
            <w:hideMark/>
          </w:tcPr>
          <w:p w14:paraId="437B027D" w14:textId="2DBD1ABC"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 $0.00</w:t>
            </w:r>
          </w:p>
        </w:tc>
        <w:tc>
          <w:tcPr>
            <w:tcW w:w="1394" w:type="dxa"/>
            <w:tcBorders>
              <w:top w:val="nil"/>
              <w:left w:val="nil"/>
              <w:bottom w:val="single" w:sz="4" w:space="0" w:color="auto"/>
              <w:right w:val="single" w:sz="4" w:space="0" w:color="auto"/>
            </w:tcBorders>
            <w:shd w:val="clear" w:color="auto" w:fill="auto"/>
            <w:vAlign w:val="center"/>
            <w:hideMark/>
          </w:tcPr>
          <w:p w14:paraId="611B5564" w14:textId="328C95EE"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98" w:type="dxa"/>
            <w:tcBorders>
              <w:top w:val="nil"/>
              <w:left w:val="nil"/>
              <w:bottom w:val="single" w:sz="4" w:space="0" w:color="auto"/>
              <w:right w:val="single" w:sz="4" w:space="0" w:color="auto"/>
            </w:tcBorders>
            <w:shd w:val="clear" w:color="auto" w:fill="auto"/>
            <w:vAlign w:val="center"/>
            <w:hideMark/>
          </w:tcPr>
          <w:p w14:paraId="70A7D151" w14:textId="759D57AB" w:rsidR="00B64C2C" w:rsidRPr="00403F31" w:rsidRDefault="00746392"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$158,327</w:t>
            </w:r>
          </w:p>
        </w:tc>
        <w:tc>
          <w:tcPr>
            <w:tcW w:w="1281" w:type="dxa"/>
            <w:tcBorders>
              <w:top w:val="nil"/>
              <w:left w:val="nil"/>
              <w:bottom w:val="single" w:sz="4" w:space="0" w:color="auto"/>
              <w:right w:val="single" w:sz="4" w:space="0" w:color="auto"/>
            </w:tcBorders>
            <w:shd w:val="clear" w:color="auto" w:fill="auto"/>
            <w:vAlign w:val="center"/>
            <w:hideMark/>
          </w:tcPr>
          <w:p w14:paraId="7115F128" w14:textId="09330639"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81" w:type="dxa"/>
            <w:tcBorders>
              <w:top w:val="nil"/>
              <w:left w:val="nil"/>
              <w:bottom w:val="single" w:sz="4" w:space="0" w:color="auto"/>
              <w:right w:val="single" w:sz="4" w:space="0" w:color="auto"/>
            </w:tcBorders>
            <w:shd w:val="clear" w:color="auto" w:fill="auto"/>
            <w:vAlign w:val="center"/>
            <w:hideMark/>
          </w:tcPr>
          <w:p w14:paraId="71D1788D" w14:textId="12D5A400"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$5000 - $10000</w:t>
            </w:r>
          </w:p>
        </w:tc>
        <w:tc>
          <w:tcPr>
            <w:tcW w:w="222" w:type="dxa"/>
            <w:vAlign w:val="center"/>
            <w:hideMark/>
          </w:tcPr>
          <w:p w14:paraId="0C0A9E28" w14:textId="77777777" w:rsidR="00B64C2C" w:rsidRPr="002C51D1" w:rsidRDefault="00B64C2C" w:rsidP="00B64C2C">
            <w:pPr>
              <w:spacing w:after="0" w:line="240" w:lineRule="auto"/>
              <w:rPr>
                <w:rFonts w:ascii="Times New Roman" w:eastAsia="Times New Roman" w:hAnsi="Times New Roman" w:cs="Times New Roman"/>
                <w:sz w:val="20"/>
                <w:szCs w:val="20"/>
              </w:rPr>
            </w:pPr>
          </w:p>
        </w:tc>
      </w:tr>
      <w:tr w:rsidR="00B64C2C" w:rsidRPr="002C51D1" w14:paraId="6C3DE526" w14:textId="77777777" w:rsidTr="00586896">
        <w:trPr>
          <w:trHeight w:val="238"/>
        </w:trPr>
        <w:tc>
          <w:tcPr>
            <w:tcW w:w="1394" w:type="dxa"/>
            <w:tcBorders>
              <w:top w:val="nil"/>
              <w:left w:val="single" w:sz="4" w:space="0" w:color="auto"/>
              <w:bottom w:val="single" w:sz="4" w:space="0" w:color="auto"/>
              <w:right w:val="single" w:sz="4" w:space="0" w:color="auto"/>
            </w:tcBorders>
            <w:shd w:val="clear" w:color="auto" w:fill="auto"/>
            <w:vAlign w:val="center"/>
            <w:hideMark/>
          </w:tcPr>
          <w:p w14:paraId="625CEC20" w14:textId="77777777" w:rsidR="00B64C2C" w:rsidRPr="00403F31" w:rsidRDefault="00B64C2C" w:rsidP="00B64C2C">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AVATAR TACTICAL ROBOT</w:t>
            </w:r>
          </w:p>
        </w:tc>
        <w:tc>
          <w:tcPr>
            <w:tcW w:w="1394" w:type="dxa"/>
            <w:tcBorders>
              <w:top w:val="nil"/>
              <w:left w:val="nil"/>
              <w:bottom w:val="single" w:sz="4" w:space="0" w:color="auto"/>
              <w:right w:val="single" w:sz="4" w:space="0" w:color="auto"/>
            </w:tcBorders>
            <w:shd w:val="clear" w:color="auto" w:fill="auto"/>
            <w:vAlign w:val="center"/>
            <w:hideMark/>
          </w:tcPr>
          <w:p w14:paraId="21DB62D1" w14:textId="6344622A" w:rsidR="00B64C2C"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94" w:type="dxa"/>
            <w:tcBorders>
              <w:top w:val="nil"/>
              <w:left w:val="nil"/>
              <w:bottom w:val="single" w:sz="4" w:space="0" w:color="auto"/>
              <w:right w:val="single" w:sz="4" w:space="0" w:color="auto"/>
            </w:tcBorders>
            <w:shd w:val="clear" w:color="auto" w:fill="auto"/>
            <w:vAlign w:val="center"/>
            <w:hideMark/>
          </w:tcPr>
          <w:p w14:paraId="786AA192" w14:textId="77FF311F"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 $0.00</w:t>
            </w:r>
          </w:p>
        </w:tc>
        <w:tc>
          <w:tcPr>
            <w:tcW w:w="1394" w:type="dxa"/>
            <w:tcBorders>
              <w:top w:val="nil"/>
              <w:left w:val="nil"/>
              <w:bottom w:val="single" w:sz="4" w:space="0" w:color="auto"/>
              <w:right w:val="single" w:sz="4" w:space="0" w:color="auto"/>
            </w:tcBorders>
            <w:shd w:val="clear" w:color="auto" w:fill="auto"/>
            <w:vAlign w:val="center"/>
            <w:hideMark/>
          </w:tcPr>
          <w:p w14:paraId="2DC56057" w14:textId="56609BA2"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98" w:type="dxa"/>
            <w:tcBorders>
              <w:top w:val="nil"/>
              <w:left w:val="nil"/>
              <w:bottom w:val="single" w:sz="4" w:space="0" w:color="auto"/>
              <w:right w:val="single" w:sz="4" w:space="0" w:color="auto"/>
            </w:tcBorders>
            <w:shd w:val="clear" w:color="auto" w:fill="auto"/>
            <w:vAlign w:val="center"/>
            <w:hideMark/>
          </w:tcPr>
          <w:p w14:paraId="080DBEA7" w14:textId="69A32915" w:rsidR="00B64C2C" w:rsidRPr="00403F31" w:rsidRDefault="00746392"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$158,327</w:t>
            </w:r>
          </w:p>
        </w:tc>
        <w:tc>
          <w:tcPr>
            <w:tcW w:w="1281" w:type="dxa"/>
            <w:tcBorders>
              <w:top w:val="nil"/>
              <w:left w:val="nil"/>
              <w:bottom w:val="single" w:sz="4" w:space="0" w:color="auto"/>
              <w:right w:val="single" w:sz="4" w:space="0" w:color="auto"/>
            </w:tcBorders>
            <w:shd w:val="clear" w:color="auto" w:fill="auto"/>
            <w:vAlign w:val="center"/>
            <w:hideMark/>
          </w:tcPr>
          <w:p w14:paraId="1257C65E" w14:textId="05826E96"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81" w:type="dxa"/>
            <w:tcBorders>
              <w:top w:val="nil"/>
              <w:left w:val="nil"/>
              <w:bottom w:val="single" w:sz="4" w:space="0" w:color="auto"/>
              <w:right w:val="single" w:sz="4" w:space="0" w:color="auto"/>
            </w:tcBorders>
            <w:shd w:val="clear" w:color="auto" w:fill="auto"/>
            <w:vAlign w:val="center"/>
            <w:hideMark/>
          </w:tcPr>
          <w:p w14:paraId="4C61B261" w14:textId="35A209A0"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$3000</w:t>
            </w:r>
          </w:p>
        </w:tc>
        <w:tc>
          <w:tcPr>
            <w:tcW w:w="222" w:type="dxa"/>
            <w:vAlign w:val="center"/>
            <w:hideMark/>
          </w:tcPr>
          <w:p w14:paraId="5B050FD9" w14:textId="77777777" w:rsidR="00B64C2C" w:rsidRPr="002C51D1" w:rsidRDefault="00B64C2C" w:rsidP="00B64C2C">
            <w:pPr>
              <w:spacing w:after="0" w:line="240" w:lineRule="auto"/>
              <w:rPr>
                <w:rFonts w:ascii="Times New Roman" w:eastAsia="Times New Roman" w:hAnsi="Times New Roman" w:cs="Times New Roman"/>
                <w:sz w:val="20"/>
                <w:szCs w:val="20"/>
              </w:rPr>
            </w:pPr>
          </w:p>
        </w:tc>
      </w:tr>
      <w:tr w:rsidR="00B64C2C" w:rsidRPr="002C51D1" w14:paraId="542BB2A2" w14:textId="77777777" w:rsidTr="00586896">
        <w:trPr>
          <w:trHeight w:val="238"/>
        </w:trPr>
        <w:tc>
          <w:tcPr>
            <w:tcW w:w="1394" w:type="dxa"/>
            <w:tcBorders>
              <w:top w:val="nil"/>
              <w:left w:val="single" w:sz="4" w:space="0" w:color="auto"/>
              <w:bottom w:val="single" w:sz="4" w:space="0" w:color="auto"/>
              <w:right w:val="single" w:sz="4" w:space="0" w:color="auto"/>
            </w:tcBorders>
            <w:shd w:val="clear" w:color="auto" w:fill="auto"/>
            <w:vAlign w:val="center"/>
            <w:hideMark/>
          </w:tcPr>
          <w:p w14:paraId="1D8CE389" w14:textId="77777777" w:rsidR="00B64C2C" w:rsidRPr="00403F31" w:rsidRDefault="00B64C2C" w:rsidP="00B64C2C">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ANDROS MARK 5A-1</w:t>
            </w:r>
          </w:p>
        </w:tc>
        <w:tc>
          <w:tcPr>
            <w:tcW w:w="1394" w:type="dxa"/>
            <w:tcBorders>
              <w:top w:val="nil"/>
              <w:left w:val="nil"/>
              <w:bottom w:val="single" w:sz="4" w:space="0" w:color="auto"/>
              <w:right w:val="single" w:sz="4" w:space="0" w:color="auto"/>
            </w:tcBorders>
            <w:shd w:val="clear" w:color="auto" w:fill="auto"/>
            <w:vAlign w:val="center"/>
            <w:hideMark/>
          </w:tcPr>
          <w:p w14:paraId="4101B4A5" w14:textId="2232943E" w:rsidR="00B64C2C" w:rsidRPr="00403F31" w:rsidRDefault="00746392" w:rsidP="009169C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94" w:type="dxa"/>
            <w:tcBorders>
              <w:top w:val="nil"/>
              <w:left w:val="nil"/>
              <w:bottom w:val="single" w:sz="4" w:space="0" w:color="auto"/>
              <w:right w:val="single" w:sz="4" w:space="0" w:color="auto"/>
            </w:tcBorders>
            <w:shd w:val="clear" w:color="auto" w:fill="auto"/>
            <w:vAlign w:val="center"/>
            <w:hideMark/>
          </w:tcPr>
          <w:p w14:paraId="797BE86B" w14:textId="3B903C90"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 $0.00</w:t>
            </w:r>
          </w:p>
        </w:tc>
        <w:tc>
          <w:tcPr>
            <w:tcW w:w="1394" w:type="dxa"/>
            <w:tcBorders>
              <w:top w:val="nil"/>
              <w:left w:val="nil"/>
              <w:bottom w:val="single" w:sz="4" w:space="0" w:color="auto"/>
              <w:right w:val="single" w:sz="4" w:space="0" w:color="auto"/>
            </w:tcBorders>
            <w:shd w:val="clear" w:color="auto" w:fill="auto"/>
            <w:vAlign w:val="center"/>
            <w:hideMark/>
          </w:tcPr>
          <w:p w14:paraId="21903FD8" w14:textId="533F7D54"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98" w:type="dxa"/>
            <w:tcBorders>
              <w:top w:val="nil"/>
              <w:left w:val="nil"/>
              <w:bottom w:val="single" w:sz="4" w:space="0" w:color="auto"/>
              <w:right w:val="single" w:sz="4" w:space="0" w:color="auto"/>
            </w:tcBorders>
            <w:shd w:val="clear" w:color="auto" w:fill="auto"/>
            <w:vAlign w:val="center"/>
            <w:hideMark/>
          </w:tcPr>
          <w:p w14:paraId="35EDF565" w14:textId="72C59652" w:rsidR="00B64C2C" w:rsidRPr="00403F31" w:rsidRDefault="00746392"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$158,327</w:t>
            </w:r>
          </w:p>
        </w:tc>
        <w:tc>
          <w:tcPr>
            <w:tcW w:w="1281" w:type="dxa"/>
            <w:tcBorders>
              <w:top w:val="nil"/>
              <w:left w:val="nil"/>
              <w:bottom w:val="single" w:sz="4" w:space="0" w:color="auto"/>
              <w:right w:val="single" w:sz="4" w:space="0" w:color="auto"/>
            </w:tcBorders>
            <w:shd w:val="clear" w:color="auto" w:fill="auto"/>
            <w:vAlign w:val="center"/>
            <w:hideMark/>
          </w:tcPr>
          <w:p w14:paraId="04EBF8D0" w14:textId="77D9149B" w:rsidR="00B64C2C" w:rsidRPr="00403F31" w:rsidRDefault="00B64C2C" w:rsidP="00B64C2C">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81" w:type="dxa"/>
            <w:tcBorders>
              <w:top w:val="nil"/>
              <w:left w:val="nil"/>
              <w:bottom w:val="single" w:sz="4" w:space="0" w:color="auto"/>
              <w:right w:val="single" w:sz="4" w:space="0" w:color="auto"/>
            </w:tcBorders>
            <w:shd w:val="clear" w:color="auto" w:fill="auto"/>
            <w:vAlign w:val="center"/>
            <w:hideMark/>
          </w:tcPr>
          <w:p w14:paraId="6BB50439" w14:textId="1394D9C5" w:rsidR="00B64C2C" w:rsidRPr="00403F31" w:rsidRDefault="00A40704" w:rsidP="00A4070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222" w:type="dxa"/>
            <w:vAlign w:val="center"/>
            <w:hideMark/>
          </w:tcPr>
          <w:p w14:paraId="1A6FF58C" w14:textId="77777777" w:rsidR="00B64C2C" w:rsidRPr="002C51D1" w:rsidRDefault="00B64C2C" w:rsidP="00B64C2C">
            <w:pPr>
              <w:spacing w:after="0" w:line="240" w:lineRule="auto"/>
              <w:rPr>
                <w:rFonts w:ascii="Times New Roman" w:eastAsia="Times New Roman" w:hAnsi="Times New Roman" w:cs="Times New Roman"/>
                <w:sz w:val="20"/>
                <w:szCs w:val="20"/>
              </w:rPr>
            </w:pPr>
          </w:p>
        </w:tc>
      </w:tr>
    </w:tbl>
    <w:p w14:paraId="3D6F626C" w14:textId="3902A134" w:rsidR="002C51D1" w:rsidRDefault="002C51D1">
      <w:pPr>
        <w:rPr>
          <w:rFonts w:cstheme="minorHAnsi"/>
          <w:sz w:val="20"/>
          <w:szCs w:val="20"/>
        </w:rPr>
      </w:pPr>
    </w:p>
    <w:tbl>
      <w:tblPr>
        <w:tblW w:w="9534" w:type="dxa"/>
        <w:tblLook w:val="04A0" w:firstRow="1" w:lastRow="0" w:firstColumn="1" w:lastColumn="0" w:noHBand="0" w:noVBand="1"/>
      </w:tblPr>
      <w:tblGrid>
        <w:gridCol w:w="1362"/>
        <w:gridCol w:w="1362"/>
        <w:gridCol w:w="1362"/>
        <w:gridCol w:w="1362"/>
        <w:gridCol w:w="1362"/>
        <w:gridCol w:w="1362"/>
        <w:gridCol w:w="1362"/>
      </w:tblGrid>
      <w:tr w:rsidR="002C51D1" w:rsidRPr="002C51D1" w14:paraId="793ECF36" w14:textId="77777777" w:rsidTr="00015272">
        <w:trPr>
          <w:trHeight w:val="183"/>
        </w:trPr>
        <w:tc>
          <w:tcPr>
            <w:tcW w:w="1362" w:type="dxa"/>
            <w:tcBorders>
              <w:top w:val="single" w:sz="4" w:space="0" w:color="auto"/>
              <w:left w:val="single" w:sz="4" w:space="0" w:color="auto"/>
              <w:bottom w:val="single" w:sz="4" w:space="0" w:color="auto"/>
              <w:right w:val="nil"/>
            </w:tcBorders>
            <w:shd w:val="clear" w:color="000000" w:fill="D0CECE"/>
            <w:noWrap/>
            <w:vAlign w:val="center"/>
            <w:hideMark/>
          </w:tcPr>
          <w:p w14:paraId="668928C3"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ARMORED PERSONNEL CARRIERS</w:t>
            </w:r>
          </w:p>
        </w:tc>
        <w:tc>
          <w:tcPr>
            <w:tcW w:w="1362" w:type="dxa"/>
            <w:tcBorders>
              <w:top w:val="single" w:sz="4" w:space="0" w:color="auto"/>
              <w:left w:val="nil"/>
              <w:bottom w:val="single" w:sz="4" w:space="0" w:color="auto"/>
              <w:right w:val="nil"/>
            </w:tcBorders>
            <w:shd w:val="clear" w:color="000000" w:fill="D9D9D9"/>
            <w:vAlign w:val="center"/>
            <w:hideMark/>
          </w:tcPr>
          <w:p w14:paraId="36EDA219" w14:textId="77777777" w:rsidR="002C51D1" w:rsidRPr="002C51D1" w:rsidRDefault="002C51D1" w:rsidP="002C51D1">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w:t>
            </w:r>
          </w:p>
        </w:tc>
        <w:tc>
          <w:tcPr>
            <w:tcW w:w="1362" w:type="dxa"/>
            <w:tcBorders>
              <w:top w:val="single" w:sz="4" w:space="0" w:color="auto"/>
              <w:left w:val="nil"/>
              <w:bottom w:val="single" w:sz="4" w:space="0" w:color="auto"/>
              <w:right w:val="nil"/>
            </w:tcBorders>
            <w:shd w:val="clear" w:color="000000" w:fill="D9D9D9"/>
            <w:vAlign w:val="center"/>
            <w:hideMark/>
          </w:tcPr>
          <w:p w14:paraId="5570758B" w14:textId="77777777" w:rsidR="002C51D1" w:rsidRPr="002C51D1" w:rsidRDefault="002C51D1" w:rsidP="002C51D1">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w:t>
            </w:r>
          </w:p>
        </w:tc>
        <w:tc>
          <w:tcPr>
            <w:tcW w:w="1362" w:type="dxa"/>
            <w:tcBorders>
              <w:top w:val="single" w:sz="4" w:space="0" w:color="auto"/>
              <w:left w:val="nil"/>
              <w:bottom w:val="single" w:sz="4" w:space="0" w:color="auto"/>
              <w:right w:val="nil"/>
            </w:tcBorders>
            <w:shd w:val="clear" w:color="000000" w:fill="D9D9D9"/>
            <w:vAlign w:val="center"/>
            <w:hideMark/>
          </w:tcPr>
          <w:p w14:paraId="565A34E1" w14:textId="77777777" w:rsidR="002C51D1" w:rsidRPr="002C51D1" w:rsidRDefault="002C51D1" w:rsidP="002C51D1">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w:t>
            </w:r>
          </w:p>
        </w:tc>
        <w:tc>
          <w:tcPr>
            <w:tcW w:w="1362" w:type="dxa"/>
            <w:tcBorders>
              <w:top w:val="single" w:sz="4" w:space="0" w:color="auto"/>
              <w:left w:val="nil"/>
              <w:bottom w:val="single" w:sz="4" w:space="0" w:color="auto"/>
              <w:right w:val="nil"/>
            </w:tcBorders>
            <w:shd w:val="clear" w:color="000000" w:fill="D9D9D9"/>
            <w:vAlign w:val="center"/>
            <w:hideMark/>
          </w:tcPr>
          <w:p w14:paraId="5DAB7E58" w14:textId="77777777" w:rsidR="002C51D1" w:rsidRPr="002C51D1" w:rsidRDefault="002C51D1" w:rsidP="002C51D1">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w:t>
            </w:r>
          </w:p>
        </w:tc>
        <w:tc>
          <w:tcPr>
            <w:tcW w:w="1362" w:type="dxa"/>
            <w:tcBorders>
              <w:top w:val="single" w:sz="4" w:space="0" w:color="auto"/>
              <w:left w:val="nil"/>
              <w:bottom w:val="single" w:sz="4" w:space="0" w:color="auto"/>
              <w:right w:val="nil"/>
            </w:tcBorders>
            <w:shd w:val="clear" w:color="000000" w:fill="D9D9D9"/>
            <w:vAlign w:val="center"/>
            <w:hideMark/>
          </w:tcPr>
          <w:p w14:paraId="171AD14F" w14:textId="77777777" w:rsidR="002C51D1" w:rsidRPr="002C51D1" w:rsidRDefault="002C51D1" w:rsidP="002C51D1">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w:t>
            </w:r>
          </w:p>
        </w:tc>
        <w:tc>
          <w:tcPr>
            <w:tcW w:w="1362" w:type="dxa"/>
            <w:tcBorders>
              <w:top w:val="single" w:sz="4" w:space="0" w:color="auto"/>
              <w:left w:val="nil"/>
              <w:bottom w:val="single" w:sz="4" w:space="0" w:color="auto"/>
              <w:right w:val="single" w:sz="4" w:space="0" w:color="auto"/>
            </w:tcBorders>
            <w:shd w:val="clear" w:color="000000" w:fill="D9D9D9"/>
            <w:vAlign w:val="center"/>
            <w:hideMark/>
          </w:tcPr>
          <w:p w14:paraId="7ADC8748" w14:textId="77777777" w:rsidR="002C51D1" w:rsidRPr="002C51D1" w:rsidRDefault="002C51D1" w:rsidP="002C51D1">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w:t>
            </w:r>
          </w:p>
        </w:tc>
      </w:tr>
      <w:tr w:rsidR="002C51D1" w:rsidRPr="002C51D1" w14:paraId="4459A7D9" w14:textId="77777777" w:rsidTr="00015272">
        <w:trPr>
          <w:trHeight w:val="430"/>
        </w:trPr>
        <w:tc>
          <w:tcPr>
            <w:tcW w:w="1362" w:type="dxa"/>
            <w:tcBorders>
              <w:top w:val="nil"/>
              <w:left w:val="single" w:sz="4" w:space="0" w:color="auto"/>
              <w:bottom w:val="single" w:sz="4" w:space="0" w:color="auto"/>
              <w:right w:val="single" w:sz="4" w:space="0" w:color="auto"/>
            </w:tcBorders>
            <w:shd w:val="clear" w:color="000000" w:fill="D9D9D9"/>
            <w:vAlign w:val="center"/>
            <w:hideMark/>
          </w:tcPr>
          <w:p w14:paraId="79A046C5"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EQUIPMENT NAME &amp; MANUFACTURER</w:t>
            </w:r>
          </w:p>
        </w:tc>
        <w:tc>
          <w:tcPr>
            <w:tcW w:w="1362" w:type="dxa"/>
            <w:tcBorders>
              <w:top w:val="nil"/>
              <w:left w:val="nil"/>
              <w:bottom w:val="single" w:sz="4" w:space="0" w:color="auto"/>
              <w:right w:val="single" w:sz="4" w:space="0" w:color="auto"/>
            </w:tcBorders>
            <w:shd w:val="clear" w:color="000000" w:fill="D9D9D9"/>
            <w:vAlign w:val="center"/>
            <w:hideMark/>
          </w:tcPr>
          <w:p w14:paraId="14C7F306" w14:textId="3EFA5343" w:rsidR="002C51D1" w:rsidRPr="002C51D1" w:rsidRDefault="00BE2C6E" w:rsidP="002C51D1">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Estimated</w:t>
            </w:r>
            <w:r w:rsidR="00BC45E2">
              <w:rPr>
                <w:rFonts w:ascii="Calibri" w:eastAsia="Times New Roman" w:hAnsi="Calibri" w:cs="Calibri"/>
                <w:b/>
                <w:bCs/>
                <w:color w:val="000000"/>
                <w:sz w:val="16"/>
                <w:szCs w:val="16"/>
              </w:rPr>
              <w:t xml:space="preserve"> </w:t>
            </w:r>
            <w:r w:rsidR="002C51D1" w:rsidRPr="002C51D1">
              <w:rPr>
                <w:rFonts w:ascii="Calibri" w:eastAsia="Times New Roman" w:hAnsi="Calibri" w:cs="Calibri"/>
                <w:b/>
                <w:bCs/>
                <w:color w:val="000000"/>
                <w:sz w:val="16"/>
                <w:szCs w:val="16"/>
              </w:rPr>
              <w:t>Acquisition</w:t>
            </w:r>
            <w:r w:rsidR="00521809">
              <w:rPr>
                <w:rFonts w:ascii="Calibri" w:eastAsia="Times New Roman" w:hAnsi="Calibri" w:cs="Calibri"/>
                <w:b/>
                <w:bCs/>
                <w:color w:val="000000"/>
                <w:sz w:val="16"/>
                <w:szCs w:val="16"/>
              </w:rPr>
              <w:t xml:space="preserve"> &amp; Training </w:t>
            </w:r>
            <w:r w:rsidR="002C51D1" w:rsidRPr="002C51D1">
              <w:rPr>
                <w:rFonts w:ascii="Calibri" w:eastAsia="Times New Roman" w:hAnsi="Calibri" w:cs="Calibri"/>
                <w:b/>
                <w:bCs/>
                <w:color w:val="000000"/>
                <w:sz w:val="16"/>
                <w:szCs w:val="16"/>
              </w:rPr>
              <w:t>Cost for Next Calendar Year</w:t>
            </w:r>
          </w:p>
        </w:tc>
        <w:tc>
          <w:tcPr>
            <w:tcW w:w="1362" w:type="dxa"/>
            <w:tcBorders>
              <w:top w:val="nil"/>
              <w:left w:val="nil"/>
              <w:bottom w:val="single" w:sz="4" w:space="0" w:color="auto"/>
              <w:right w:val="single" w:sz="4" w:space="0" w:color="auto"/>
            </w:tcBorders>
            <w:shd w:val="clear" w:color="000000" w:fill="D9D9D9"/>
            <w:vAlign w:val="center"/>
            <w:hideMark/>
          </w:tcPr>
          <w:p w14:paraId="55C2DF9B"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Transportation Cost for Next Calendar Year</w:t>
            </w:r>
          </w:p>
        </w:tc>
        <w:tc>
          <w:tcPr>
            <w:tcW w:w="1362" w:type="dxa"/>
            <w:tcBorders>
              <w:top w:val="nil"/>
              <w:left w:val="nil"/>
              <w:bottom w:val="single" w:sz="4" w:space="0" w:color="auto"/>
              <w:right w:val="single" w:sz="4" w:space="0" w:color="auto"/>
            </w:tcBorders>
            <w:shd w:val="clear" w:color="000000" w:fill="D9D9D9"/>
            <w:vAlign w:val="center"/>
            <w:hideMark/>
          </w:tcPr>
          <w:p w14:paraId="30092084"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Maintenance Cost for Next Calendar Year</w:t>
            </w:r>
          </w:p>
        </w:tc>
        <w:tc>
          <w:tcPr>
            <w:tcW w:w="1362" w:type="dxa"/>
            <w:tcBorders>
              <w:top w:val="nil"/>
              <w:left w:val="nil"/>
              <w:bottom w:val="single" w:sz="4" w:space="0" w:color="auto"/>
              <w:right w:val="single" w:sz="4" w:space="0" w:color="auto"/>
            </w:tcBorders>
            <w:shd w:val="clear" w:color="000000" w:fill="D9D9D9"/>
            <w:vAlign w:val="center"/>
            <w:hideMark/>
          </w:tcPr>
          <w:p w14:paraId="69312E4F" w14:textId="3CCC80A1" w:rsidR="002C51D1" w:rsidRPr="002C51D1" w:rsidRDefault="007D1A90" w:rsidP="002C51D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362" w:type="dxa"/>
            <w:tcBorders>
              <w:top w:val="nil"/>
              <w:left w:val="nil"/>
              <w:bottom w:val="single" w:sz="4" w:space="0" w:color="auto"/>
              <w:right w:val="single" w:sz="4" w:space="0" w:color="auto"/>
            </w:tcBorders>
            <w:shd w:val="clear" w:color="000000" w:fill="D9D9D9"/>
            <w:vAlign w:val="center"/>
            <w:hideMark/>
          </w:tcPr>
          <w:p w14:paraId="1ECA7C0C"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Upgrade Cost for Next Calendar Year</w:t>
            </w:r>
          </w:p>
        </w:tc>
        <w:tc>
          <w:tcPr>
            <w:tcW w:w="1362" w:type="dxa"/>
            <w:tcBorders>
              <w:top w:val="nil"/>
              <w:left w:val="nil"/>
              <w:bottom w:val="single" w:sz="4" w:space="0" w:color="auto"/>
              <w:right w:val="single" w:sz="4" w:space="0" w:color="auto"/>
            </w:tcBorders>
            <w:shd w:val="clear" w:color="000000" w:fill="D9D9D9"/>
            <w:vAlign w:val="center"/>
            <w:hideMark/>
          </w:tcPr>
          <w:p w14:paraId="590588B0"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Other Ongoing Cost for Next Calendar Year</w:t>
            </w:r>
          </w:p>
        </w:tc>
      </w:tr>
      <w:tr w:rsidR="00870AAF" w:rsidRPr="002C51D1" w14:paraId="177D2034" w14:textId="77777777" w:rsidTr="00015272">
        <w:trPr>
          <w:trHeight w:val="183"/>
        </w:trPr>
        <w:tc>
          <w:tcPr>
            <w:tcW w:w="1362" w:type="dxa"/>
            <w:tcBorders>
              <w:top w:val="nil"/>
              <w:left w:val="single" w:sz="4" w:space="0" w:color="auto"/>
              <w:bottom w:val="single" w:sz="4" w:space="0" w:color="auto"/>
              <w:right w:val="single" w:sz="4" w:space="0" w:color="auto"/>
            </w:tcBorders>
            <w:shd w:val="clear" w:color="auto" w:fill="auto"/>
            <w:vAlign w:val="center"/>
            <w:hideMark/>
          </w:tcPr>
          <w:p w14:paraId="3E88F67D" w14:textId="77777777" w:rsidR="00870AAF" w:rsidRPr="002C51D1" w:rsidRDefault="00870AAF" w:rsidP="00870AAF">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 xml:space="preserve">BEARCAT </w:t>
            </w:r>
          </w:p>
        </w:tc>
        <w:tc>
          <w:tcPr>
            <w:tcW w:w="1362" w:type="dxa"/>
            <w:tcBorders>
              <w:top w:val="nil"/>
              <w:left w:val="nil"/>
              <w:bottom w:val="single" w:sz="4" w:space="0" w:color="auto"/>
              <w:right w:val="single" w:sz="4" w:space="0" w:color="auto"/>
            </w:tcBorders>
            <w:shd w:val="clear" w:color="auto" w:fill="auto"/>
            <w:vAlign w:val="center"/>
            <w:hideMark/>
          </w:tcPr>
          <w:p w14:paraId="2764FE44" w14:textId="12FBB643" w:rsidR="00870AAF" w:rsidRPr="002C51D1" w:rsidRDefault="00136A52" w:rsidP="009E2AB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9E2ABD">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687B3CE9" w14:textId="33ADDE89"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5ADC980D" w14:textId="0D754E11" w:rsidR="00870AAF" w:rsidRPr="00090755" w:rsidRDefault="00090755" w:rsidP="00090755">
            <w:pPr>
              <w:spacing w:after="0" w:line="240" w:lineRule="auto"/>
              <w:jc w:val="center"/>
              <w:rPr>
                <w:rFonts w:ascii="Calibri" w:eastAsia="Times New Roman" w:hAnsi="Calibri" w:cs="Calibri"/>
                <w:color w:val="000000"/>
                <w:sz w:val="16"/>
                <w:szCs w:val="16"/>
              </w:rPr>
            </w:pPr>
            <w:r w:rsidRPr="00090755">
              <w:rPr>
                <w:rFonts w:ascii="Calibri" w:eastAsia="Times New Roman" w:hAnsi="Calibri" w:cs="Calibri"/>
                <w:color w:val="000000"/>
                <w:sz w:val="16"/>
                <w:szCs w:val="16"/>
              </w:rPr>
              <w:t>$1,791- $2,449</w:t>
            </w:r>
          </w:p>
        </w:tc>
        <w:tc>
          <w:tcPr>
            <w:tcW w:w="1362" w:type="dxa"/>
            <w:tcBorders>
              <w:top w:val="nil"/>
              <w:left w:val="nil"/>
              <w:bottom w:val="single" w:sz="4" w:space="0" w:color="auto"/>
              <w:right w:val="single" w:sz="4" w:space="0" w:color="auto"/>
            </w:tcBorders>
            <w:shd w:val="clear" w:color="auto" w:fill="auto"/>
            <w:vAlign w:val="center"/>
            <w:hideMark/>
          </w:tcPr>
          <w:p w14:paraId="5BC209A8" w14:textId="33B45155"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3DF95131" w14:textId="4BA8FE18"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20AC9281" w14:textId="60F98054"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r>
      <w:tr w:rsidR="00870AAF" w:rsidRPr="002C51D1" w14:paraId="3F8DC5BD" w14:textId="77777777" w:rsidTr="00015272">
        <w:trPr>
          <w:trHeight w:val="183"/>
        </w:trPr>
        <w:tc>
          <w:tcPr>
            <w:tcW w:w="1362" w:type="dxa"/>
            <w:tcBorders>
              <w:top w:val="nil"/>
              <w:left w:val="single" w:sz="4" w:space="0" w:color="auto"/>
              <w:bottom w:val="single" w:sz="4" w:space="0" w:color="auto"/>
              <w:right w:val="single" w:sz="4" w:space="0" w:color="auto"/>
            </w:tcBorders>
            <w:shd w:val="clear" w:color="auto" w:fill="auto"/>
            <w:vAlign w:val="center"/>
            <w:hideMark/>
          </w:tcPr>
          <w:p w14:paraId="36492D5A" w14:textId="77777777" w:rsidR="00870AAF" w:rsidRPr="002C51D1" w:rsidRDefault="00870AAF" w:rsidP="00870AAF">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ARMORED SUBURBAN</w:t>
            </w:r>
          </w:p>
        </w:tc>
        <w:tc>
          <w:tcPr>
            <w:tcW w:w="1362" w:type="dxa"/>
            <w:tcBorders>
              <w:top w:val="nil"/>
              <w:left w:val="nil"/>
              <w:bottom w:val="single" w:sz="4" w:space="0" w:color="auto"/>
              <w:right w:val="single" w:sz="4" w:space="0" w:color="auto"/>
            </w:tcBorders>
            <w:shd w:val="clear" w:color="auto" w:fill="auto"/>
            <w:vAlign w:val="center"/>
            <w:hideMark/>
          </w:tcPr>
          <w:p w14:paraId="305DB3F5" w14:textId="34599B26" w:rsidR="00870AAF" w:rsidRPr="002C51D1" w:rsidRDefault="009E2ABD" w:rsidP="009E2AB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AA1748">
              <w:rPr>
                <w:rFonts w:ascii="Calibri" w:eastAsia="Times New Roman" w:hAnsi="Calibri" w:cs="Calibri"/>
                <w:color w:val="000000"/>
                <w:sz w:val="16"/>
                <w:szCs w:val="16"/>
              </w:rPr>
              <w:t>500,000.00</w:t>
            </w:r>
          </w:p>
        </w:tc>
        <w:tc>
          <w:tcPr>
            <w:tcW w:w="1362" w:type="dxa"/>
            <w:tcBorders>
              <w:top w:val="nil"/>
              <w:left w:val="nil"/>
              <w:bottom w:val="single" w:sz="4" w:space="0" w:color="auto"/>
              <w:right w:val="single" w:sz="4" w:space="0" w:color="auto"/>
            </w:tcBorders>
            <w:shd w:val="clear" w:color="auto" w:fill="auto"/>
            <w:vAlign w:val="center"/>
            <w:hideMark/>
          </w:tcPr>
          <w:p w14:paraId="15CD84D0" w14:textId="05B6C488"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086CEBFE" w14:textId="700A40AD" w:rsidR="00870AAF" w:rsidRPr="002C51D1" w:rsidRDefault="00AA1748" w:rsidP="0009075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785361">
              <w:rPr>
                <w:rFonts w:ascii="Calibri" w:eastAsia="Times New Roman" w:hAnsi="Calibri" w:cs="Calibri"/>
                <w:color w:val="000000"/>
                <w:sz w:val="16"/>
                <w:szCs w:val="16"/>
              </w:rPr>
              <w:t>3000.00</w:t>
            </w:r>
          </w:p>
        </w:tc>
        <w:tc>
          <w:tcPr>
            <w:tcW w:w="1362" w:type="dxa"/>
            <w:tcBorders>
              <w:top w:val="nil"/>
              <w:left w:val="nil"/>
              <w:bottom w:val="single" w:sz="4" w:space="0" w:color="auto"/>
              <w:right w:val="single" w:sz="4" w:space="0" w:color="auto"/>
            </w:tcBorders>
            <w:shd w:val="clear" w:color="auto" w:fill="auto"/>
            <w:vAlign w:val="center"/>
            <w:hideMark/>
          </w:tcPr>
          <w:p w14:paraId="55A62D3D" w14:textId="67D632FA"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63225F50" w14:textId="0BFE317D" w:rsidR="00870AAF" w:rsidRPr="002C51D1" w:rsidRDefault="00870AAF"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62" w:type="dxa"/>
            <w:tcBorders>
              <w:top w:val="nil"/>
              <w:left w:val="nil"/>
              <w:bottom w:val="single" w:sz="4" w:space="0" w:color="auto"/>
              <w:right w:val="single" w:sz="4" w:space="0" w:color="auto"/>
            </w:tcBorders>
            <w:shd w:val="clear" w:color="auto" w:fill="auto"/>
            <w:vAlign w:val="center"/>
            <w:hideMark/>
          </w:tcPr>
          <w:p w14:paraId="38AF7E51" w14:textId="7DDEB1E1" w:rsidR="00870AAF" w:rsidRPr="002C51D1" w:rsidRDefault="001A3DA3" w:rsidP="00870AAF">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3,000.00 Per vehicle</w:t>
            </w:r>
          </w:p>
        </w:tc>
      </w:tr>
    </w:tbl>
    <w:p w14:paraId="2B5F038D" w14:textId="0C370DE8" w:rsidR="00091761" w:rsidRDefault="00091761">
      <w:pPr>
        <w:rPr>
          <w:rFonts w:cstheme="minorHAnsi"/>
          <w:sz w:val="20"/>
          <w:szCs w:val="20"/>
        </w:rPr>
      </w:pPr>
      <w:r>
        <w:rPr>
          <w:rFonts w:cstheme="minorHAnsi"/>
          <w:sz w:val="20"/>
          <w:szCs w:val="20"/>
        </w:rPr>
        <w:t xml:space="preserve">For </w:t>
      </w:r>
      <w:r w:rsidR="00F30E0D">
        <w:rPr>
          <w:rFonts w:cstheme="minorHAnsi"/>
          <w:sz w:val="20"/>
          <w:szCs w:val="20"/>
        </w:rPr>
        <w:t xml:space="preserve">additional tracking </w:t>
      </w:r>
      <w:r>
        <w:rPr>
          <w:rFonts w:cstheme="minorHAnsi"/>
          <w:sz w:val="20"/>
          <w:szCs w:val="20"/>
        </w:rPr>
        <w:t>records prior to this 202</w:t>
      </w:r>
      <w:r w:rsidR="004354E6">
        <w:rPr>
          <w:rFonts w:cstheme="minorHAnsi"/>
          <w:sz w:val="20"/>
          <w:szCs w:val="20"/>
        </w:rPr>
        <w:t>3</w:t>
      </w:r>
      <w:r>
        <w:rPr>
          <w:rFonts w:cstheme="minorHAnsi"/>
          <w:sz w:val="20"/>
          <w:szCs w:val="20"/>
        </w:rPr>
        <w:t xml:space="preserve"> annual report, please visit the following link:  </w:t>
      </w:r>
      <w:r w:rsidRPr="00426234">
        <w:rPr>
          <w:rFonts w:cstheme="minorHAnsi"/>
          <w:i/>
          <w:iCs/>
          <w:sz w:val="20"/>
          <w:szCs w:val="20"/>
        </w:rPr>
        <w:t>https://www.oaklandca.gov/resources/ad-hoc-committee-on-militarized-equipment#opd-bearcat-armored-vehicle-deployments</w:t>
      </w:r>
    </w:p>
    <w:tbl>
      <w:tblPr>
        <w:tblW w:w="9513" w:type="dxa"/>
        <w:tblLook w:val="04A0" w:firstRow="1" w:lastRow="0" w:firstColumn="1" w:lastColumn="0" w:noHBand="0" w:noVBand="1"/>
      </w:tblPr>
      <w:tblGrid>
        <w:gridCol w:w="1360"/>
        <w:gridCol w:w="1358"/>
        <w:gridCol w:w="1359"/>
        <w:gridCol w:w="1359"/>
        <w:gridCol w:w="1359"/>
        <w:gridCol w:w="1359"/>
        <w:gridCol w:w="1359"/>
      </w:tblGrid>
      <w:tr w:rsidR="002C51D1" w:rsidRPr="002C51D1" w14:paraId="523D8644" w14:textId="77777777" w:rsidTr="0008742E">
        <w:trPr>
          <w:trHeight w:val="193"/>
        </w:trPr>
        <w:tc>
          <w:tcPr>
            <w:tcW w:w="1360" w:type="dxa"/>
            <w:tcBorders>
              <w:top w:val="single" w:sz="4" w:space="0" w:color="auto"/>
              <w:left w:val="single" w:sz="4" w:space="0" w:color="auto"/>
              <w:bottom w:val="single" w:sz="4" w:space="0" w:color="auto"/>
              <w:right w:val="nil"/>
            </w:tcBorders>
            <w:shd w:val="clear" w:color="000000" w:fill="D0CECE"/>
            <w:noWrap/>
            <w:vAlign w:val="center"/>
            <w:hideMark/>
          </w:tcPr>
          <w:p w14:paraId="1146F563"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COMMAND POST VEHICLES</w:t>
            </w:r>
          </w:p>
        </w:tc>
        <w:tc>
          <w:tcPr>
            <w:tcW w:w="1358" w:type="dxa"/>
            <w:tcBorders>
              <w:top w:val="single" w:sz="4" w:space="0" w:color="auto"/>
              <w:left w:val="nil"/>
              <w:bottom w:val="single" w:sz="4" w:space="0" w:color="auto"/>
              <w:right w:val="nil"/>
            </w:tcBorders>
            <w:shd w:val="clear" w:color="000000" w:fill="D9D9D9"/>
            <w:vAlign w:val="center"/>
            <w:hideMark/>
          </w:tcPr>
          <w:p w14:paraId="6A407F46"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c>
          <w:tcPr>
            <w:tcW w:w="1359" w:type="dxa"/>
            <w:tcBorders>
              <w:top w:val="single" w:sz="4" w:space="0" w:color="auto"/>
              <w:left w:val="nil"/>
              <w:bottom w:val="single" w:sz="4" w:space="0" w:color="auto"/>
              <w:right w:val="nil"/>
            </w:tcBorders>
            <w:shd w:val="clear" w:color="000000" w:fill="D9D9D9"/>
            <w:vAlign w:val="center"/>
            <w:hideMark/>
          </w:tcPr>
          <w:p w14:paraId="475F95FE"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c>
          <w:tcPr>
            <w:tcW w:w="1359" w:type="dxa"/>
            <w:tcBorders>
              <w:top w:val="single" w:sz="4" w:space="0" w:color="auto"/>
              <w:left w:val="nil"/>
              <w:bottom w:val="single" w:sz="4" w:space="0" w:color="auto"/>
              <w:right w:val="nil"/>
            </w:tcBorders>
            <w:shd w:val="clear" w:color="000000" w:fill="D9D9D9"/>
            <w:vAlign w:val="center"/>
            <w:hideMark/>
          </w:tcPr>
          <w:p w14:paraId="390A0AE3"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c>
          <w:tcPr>
            <w:tcW w:w="1359" w:type="dxa"/>
            <w:tcBorders>
              <w:top w:val="single" w:sz="4" w:space="0" w:color="auto"/>
              <w:left w:val="nil"/>
              <w:bottom w:val="single" w:sz="4" w:space="0" w:color="auto"/>
              <w:right w:val="nil"/>
            </w:tcBorders>
            <w:shd w:val="clear" w:color="000000" w:fill="D9D9D9"/>
            <w:vAlign w:val="center"/>
            <w:hideMark/>
          </w:tcPr>
          <w:p w14:paraId="51508998"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c>
          <w:tcPr>
            <w:tcW w:w="1359" w:type="dxa"/>
            <w:tcBorders>
              <w:top w:val="single" w:sz="4" w:space="0" w:color="auto"/>
              <w:left w:val="nil"/>
              <w:bottom w:val="single" w:sz="4" w:space="0" w:color="auto"/>
              <w:right w:val="nil"/>
            </w:tcBorders>
            <w:shd w:val="clear" w:color="000000" w:fill="D9D9D9"/>
            <w:vAlign w:val="center"/>
            <w:hideMark/>
          </w:tcPr>
          <w:p w14:paraId="19BB71F9"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c>
          <w:tcPr>
            <w:tcW w:w="1359" w:type="dxa"/>
            <w:tcBorders>
              <w:top w:val="single" w:sz="4" w:space="0" w:color="auto"/>
              <w:left w:val="nil"/>
              <w:bottom w:val="single" w:sz="4" w:space="0" w:color="auto"/>
              <w:right w:val="single" w:sz="4" w:space="0" w:color="auto"/>
            </w:tcBorders>
            <w:shd w:val="clear" w:color="000000" w:fill="D9D9D9"/>
            <w:vAlign w:val="center"/>
            <w:hideMark/>
          </w:tcPr>
          <w:p w14:paraId="47102A8F"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 </w:t>
            </w:r>
          </w:p>
        </w:tc>
      </w:tr>
      <w:tr w:rsidR="002C51D1" w:rsidRPr="002C51D1" w14:paraId="772CABF6" w14:textId="77777777" w:rsidTr="0008742E">
        <w:trPr>
          <w:trHeight w:val="452"/>
        </w:trPr>
        <w:tc>
          <w:tcPr>
            <w:tcW w:w="1360" w:type="dxa"/>
            <w:tcBorders>
              <w:top w:val="nil"/>
              <w:left w:val="single" w:sz="4" w:space="0" w:color="auto"/>
              <w:bottom w:val="nil"/>
              <w:right w:val="single" w:sz="4" w:space="0" w:color="auto"/>
            </w:tcBorders>
            <w:shd w:val="clear" w:color="000000" w:fill="D9D9D9"/>
            <w:vAlign w:val="center"/>
            <w:hideMark/>
          </w:tcPr>
          <w:p w14:paraId="1D54C223" w14:textId="77777777" w:rsidR="002C51D1" w:rsidRPr="002C51D1" w:rsidRDefault="002C51D1" w:rsidP="002C51D1">
            <w:pPr>
              <w:spacing w:after="0" w:line="240" w:lineRule="auto"/>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EQUIPMENT NAME &amp; MANUFACTURER</w:t>
            </w:r>
          </w:p>
        </w:tc>
        <w:tc>
          <w:tcPr>
            <w:tcW w:w="1358" w:type="dxa"/>
            <w:tcBorders>
              <w:top w:val="nil"/>
              <w:left w:val="nil"/>
              <w:bottom w:val="nil"/>
              <w:right w:val="single" w:sz="4" w:space="0" w:color="auto"/>
            </w:tcBorders>
            <w:shd w:val="clear" w:color="000000" w:fill="D9D9D9"/>
            <w:vAlign w:val="center"/>
            <w:hideMark/>
          </w:tcPr>
          <w:p w14:paraId="57A86D9D" w14:textId="02533CB8" w:rsidR="002C51D1" w:rsidRPr="002C51D1" w:rsidRDefault="00BC45E2" w:rsidP="002C51D1">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&amp; Training </w:t>
            </w:r>
            <w:r w:rsidRPr="002C51D1">
              <w:rPr>
                <w:rFonts w:ascii="Calibri" w:eastAsia="Times New Roman" w:hAnsi="Calibri" w:cs="Calibri"/>
                <w:b/>
                <w:bCs/>
                <w:color w:val="000000"/>
                <w:sz w:val="16"/>
                <w:szCs w:val="16"/>
              </w:rPr>
              <w:t>Cost for Next Calendar Year</w:t>
            </w:r>
          </w:p>
        </w:tc>
        <w:tc>
          <w:tcPr>
            <w:tcW w:w="1359" w:type="dxa"/>
            <w:tcBorders>
              <w:top w:val="nil"/>
              <w:left w:val="nil"/>
              <w:bottom w:val="nil"/>
              <w:right w:val="single" w:sz="4" w:space="0" w:color="auto"/>
            </w:tcBorders>
            <w:shd w:val="clear" w:color="000000" w:fill="D9D9D9"/>
            <w:vAlign w:val="center"/>
            <w:hideMark/>
          </w:tcPr>
          <w:p w14:paraId="73820303"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Transportation Cost for Next Calendar Year</w:t>
            </w:r>
          </w:p>
        </w:tc>
        <w:tc>
          <w:tcPr>
            <w:tcW w:w="1359" w:type="dxa"/>
            <w:tcBorders>
              <w:top w:val="nil"/>
              <w:left w:val="nil"/>
              <w:bottom w:val="nil"/>
              <w:right w:val="single" w:sz="4" w:space="0" w:color="auto"/>
            </w:tcBorders>
            <w:shd w:val="clear" w:color="000000" w:fill="D9D9D9"/>
            <w:vAlign w:val="center"/>
            <w:hideMark/>
          </w:tcPr>
          <w:p w14:paraId="5DBA8845"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Maintenance Cost for Next Calendar Year</w:t>
            </w:r>
          </w:p>
        </w:tc>
        <w:tc>
          <w:tcPr>
            <w:tcW w:w="1359" w:type="dxa"/>
            <w:tcBorders>
              <w:top w:val="nil"/>
              <w:left w:val="nil"/>
              <w:bottom w:val="nil"/>
              <w:right w:val="single" w:sz="4" w:space="0" w:color="auto"/>
            </w:tcBorders>
            <w:shd w:val="clear" w:color="000000" w:fill="D9D9D9"/>
            <w:vAlign w:val="center"/>
            <w:hideMark/>
          </w:tcPr>
          <w:p w14:paraId="580A9469" w14:textId="02DAAC9D" w:rsidR="002C51D1" w:rsidRPr="002C51D1" w:rsidRDefault="007D1A90" w:rsidP="002C51D1">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359" w:type="dxa"/>
            <w:tcBorders>
              <w:top w:val="nil"/>
              <w:left w:val="nil"/>
              <w:bottom w:val="nil"/>
              <w:right w:val="single" w:sz="4" w:space="0" w:color="auto"/>
            </w:tcBorders>
            <w:shd w:val="clear" w:color="000000" w:fill="D9D9D9"/>
            <w:vAlign w:val="center"/>
            <w:hideMark/>
          </w:tcPr>
          <w:p w14:paraId="28EC55B7"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Upgrade Cost for Next Calendar Year</w:t>
            </w:r>
          </w:p>
        </w:tc>
        <w:tc>
          <w:tcPr>
            <w:tcW w:w="1359" w:type="dxa"/>
            <w:tcBorders>
              <w:top w:val="nil"/>
              <w:left w:val="nil"/>
              <w:bottom w:val="nil"/>
              <w:right w:val="single" w:sz="4" w:space="0" w:color="auto"/>
            </w:tcBorders>
            <w:shd w:val="clear" w:color="000000" w:fill="D9D9D9"/>
            <w:vAlign w:val="center"/>
            <w:hideMark/>
          </w:tcPr>
          <w:p w14:paraId="0DA11198" w14:textId="77777777" w:rsidR="002C51D1" w:rsidRPr="002C51D1" w:rsidRDefault="002C51D1" w:rsidP="002C51D1">
            <w:pPr>
              <w:spacing w:after="0" w:line="240" w:lineRule="auto"/>
              <w:jc w:val="center"/>
              <w:rPr>
                <w:rFonts w:ascii="Calibri" w:eastAsia="Times New Roman" w:hAnsi="Calibri" w:cs="Calibri"/>
                <w:b/>
                <w:bCs/>
                <w:color w:val="000000"/>
                <w:sz w:val="16"/>
                <w:szCs w:val="16"/>
              </w:rPr>
            </w:pPr>
            <w:r w:rsidRPr="002C51D1">
              <w:rPr>
                <w:rFonts w:ascii="Calibri" w:eastAsia="Times New Roman" w:hAnsi="Calibri" w:cs="Calibri"/>
                <w:b/>
                <w:bCs/>
                <w:color w:val="000000"/>
                <w:sz w:val="16"/>
                <w:szCs w:val="16"/>
              </w:rPr>
              <w:t>Estimated Other Ongoing Cost for Next Calendar Year</w:t>
            </w:r>
          </w:p>
        </w:tc>
      </w:tr>
      <w:tr w:rsidR="00E922B5" w:rsidRPr="002C51D1" w14:paraId="51445626" w14:textId="77777777" w:rsidTr="0008742E">
        <w:trPr>
          <w:trHeight w:val="259"/>
        </w:trPr>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E01F8" w14:textId="77777777" w:rsidR="00E922B5" w:rsidRPr="002C51D1" w:rsidRDefault="00E922B5" w:rsidP="00E922B5">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OFD/OPD MOBILE COMMAND VEHICLES</w:t>
            </w:r>
          </w:p>
        </w:tc>
        <w:tc>
          <w:tcPr>
            <w:tcW w:w="1358" w:type="dxa"/>
            <w:tcBorders>
              <w:top w:val="single" w:sz="4" w:space="0" w:color="auto"/>
              <w:left w:val="nil"/>
              <w:bottom w:val="single" w:sz="4" w:space="0" w:color="auto"/>
              <w:right w:val="single" w:sz="4" w:space="0" w:color="auto"/>
            </w:tcBorders>
            <w:shd w:val="clear" w:color="auto" w:fill="auto"/>
            <w:vAlign w:val="center"/>
            <w:hideMark/>
          </w:tcPr>
          <w:p w14:paraId="052E357A" w14:textId="539F4E9E" w:rsidR="00E922B5" w:rsidRPr="002C51D1" w:rsidRDefault="00032D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single" w:sz="4" w:space="0" w:color="auto"/>
              <w:left w:val="nil"/>
              <w:bottom w:val="single" w:sz="4" w:space="0" w:color="auto"/>
              <w:right w:val="single" w:sz="4" w:space="0" w:color="auto"/>
            </w:tcBorders>
            <w:shd w:val="clear" w:color="auto" w:fill="auto"/>
            <w:vAlign w:val="center"/>
            <w:hideMark/>
          </w:tcPr>
          <w:p w14:paraId="58C64D81" w14:textId="5443BA62" w:rsidR="00E922B5" w:rsidRPr="002C51D1"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single" w:sz="4" w:space="0" w:color="auto"/>
              <w:left w:val="nil"/>
              <w:bottom w:val="single" w:sz="4" w:space="0" w:color="auto"/>
              <w:right w:val="single" w:sz="4" w:space="0" w:color="auto"/>
            </w:tcBorders>
            <w:shd w:val="clear" w:color="auto" w:fill="auto"/>
            <w:vAlign w:val="center"/>
            <w:hideMark/>
          </w:tcPr>
          <w:p w14:paraId="4A9832F1" w14:textId="04B3A990" w:rsidR="00E922B5" w:rsidRPr="002C51D1"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single" w:sz="4" w:space="0" w:color="auto"/>
              <w:left w:val="nil"/>
              <w:bottom w:val="single" w:sz="4" w:space="0" w:color="auto"/>
              <w:right w:val="single" w:sz="4" w:space="0" w:color="auto"/>
            </w:tcBorders>
            <w:shd w:val="clear" w:color="auto" w:fill="auto"/>
            <w:vAlign w:val="center"/>
            <w:hideMark/>
          </w:tcPr>
          <w:p w14:paraId="4BE722AA" w14:textId="35BA1B38" w:rsidR="00E922B5" w:rsidRPr="002C51D1"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single" w:sz="4" w:space="0" w:color="auto"/>
              <w:left w:val="nil"/>
              <w:bottom w:val="single" w:sz="4" w:space="0" w:color="auto"/>
              <w:right w:val="single" w:sz="4" w:space="0" w:color="auto"/>
            </w:tcBorders>
            <w:shd w:val="clear" w:color="auto" w:fill="auto"/>
            <w:vAlign w:val="center"/>
            <w:hideMark/>
          </w:tcPr>
          <w:p w14:paraId="7D29A8CC" w14:textId="48A4806B" w:rsidR="00E922B5" w:rsidRPr="002C51D1"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single" w:sz="4" w:space="0" w:color="auto"/>
              <w:left w:val="nil"/>
              <w:bottom w:val="single" w:sz="4" w:space="0" w:color="auto"/>
              <w:right w:val="single" w:sz="4" w:space="0" w:color="auto"/>
            </w:tcBorders>
            <w:shd w:val="clear" w:color="auto" w:fill="auto"/>
            <w:vAlign w:val="center"/>
            <w:hideMark/>
          </w:tcPr>
          <w:p w14:paraId="423DA088" w14:textId="4B51AA9E" w:rsidR="00E922B5" w:rsidRPr="002C51D1" w:rsidRDefault="00E922B5" w:rsidP="00E922B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r>
      <w:tr w:rsidR="00E922B5" w:rsidRPr="002C51D1" w14:paraId="183F44CC" w14:textId="77777777" w:rsidTr="00586896">
        <w:trPr>
          <w:trHeight w:val="193"/>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45A9DA5A" w14:textId="77777777" w:rsidR="00E922B5" w:rsidRPr="002C51D1" w:rsidRDefault="00E922B5" w:rsidP="00E922B5">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OPD COMMUNITY RESOURCE</w:t>
            </w:r>
          </w:p>
        </w:tc>
        <w:tc>
          <w:tcPr>
            <w:tcW w:w="1358" w:type="dxa"/>
            <w:tcBorders>
              <w:top w:val="nil"/>
              <w:left w:val="nil"/>
              <w:bottom w:val="single" w:sz="4" w:space="0" w:color="auto"/>
              <w:right w:val="single" w:sz="4" w:space="0" w:color="auto"/>
            </w:tcBorders>
            <w:shd w:val="clear" w:color="auto" w:fill="auto"/>
            <w:vAlign w:val="center"/>
            <w:hideMark/>
          </w:tcPr>
          <w:p w14:paraId="202A93C7" w14:textId="2197EAE0" w:rsidR="00E922B5" w:rsidRPr="002C51D1" w:rsidRDefault="00032D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38AD2403" w14:textId="77777777" w:rsidR="00E922B5" w:rsidRDefault="00E922B5" w:rsidP="00307714">
            <w:pPr>
              <w:spacing w:after="0" w:line="240" w:lineRule="auto"/>
              <w:jc w:val="center"/>
              <w:rPr>
                <w:rFonts w:ascii="Calibri" w:eastAsia="Times New Roman" w:hAnsi="Calibri" w:cs="Calibri"/>
                <w:color w:val="000000"/>
                <w:sz w:val="16"/>
                <w:szCs w:val="16"/>
              </w:rPr>
            </w:pPr>
          </w:p>
          <w:p w14:paraId="1C73EE0C" w14:textId="0AAD629F" w:rsidR="00E922B5" w:rsidRPr="002C51D1" w:rsidRDefault="00E922B5" w:rsidP="00307714">
            <w:pPr>
              <w:spacing w:after="0" w:line="240" w:lineRule="auto"/>
              <w:jc w:val="center"/>
              <w:rPr>
                <w:rFonts w:ascii="Calibri" w:eastAsia="Times New Roman" w:hAnsi="Calibri" w:cs="Calibri"/>
                <w:color w:val="000000"/>
                <w:sz w:val="16"/>
                <w:szCs w:val="16"/>
              </w:rPr>
            </w:pPr>
            <w:r w:rsidRPr="00032921">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7B7316BB" w14:textId="77777777" w:rsidR="00E922B5" w:rsidRDefault="00E922B5" w:rsidP="00307714">
            <w:pPr>
              <w:spacing w:after="0" w:line="240" w:lineRule="auto"/>
              <w:jc w:val="center"/>
              <w:rPr>
                <w:rFonts w:ascii="Calibri" w:eastAsia="Times New Roman" w:hAnsi="Calibri" w:cs="Calibri"/>
                <w:color w:val="000000"/>
                <w:sz w:val="16"/>
                <w:szCs w:val="16"/>
              </w:rPr>
            </w:pPr>
          </w:p>
          <w:p w14:paraId="267FF10B" w14:textId="093BEF9C" w:rsidR="00E922B5" w:rsidRPr="002C51D1" w:rsidRDefault="00E922B5" w:rsidP="00307714">
            <w:pPr>
              <w:spacing w:after="0" w:line="240" w:lineRule="auto"/>
              <w:jc w:val="center"/>
              <w:rPr>
                <w:rFonts w:ascii="Calibri" w:eastAsia="Times New Roman" w:hAnsi="Calibri" w:cs="Calibri"/>
                <w:color w:val="000000"/>
                <w:sz w:val="16"/>
                <w:szCs w:val="16"/>
              </w:rPr>
            </w:pPr>
            <w:r w:rsidRPr="0086483B">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4EEBC556" w14:textId="77777777" w:rsidR="00E922B5" w:rsidRDefault="00E922B5" w:rsidP="00307714">
            <w:pPr>
              <w:spacing w:after="0" w:line="240" w:lineRule="auto"/>
              <w:jc w:val="center"/>
              <w:rPr>
                <w:rFonts w:ascii="Calibri" w:eastAsia="Times New Roman" w:hAnsi="Calibri" w:cs="Calibri"/>
                <w:color w:val="000000"/>
                <w:sz w:val="16"/>
                <w:szCs w:val="16"/>
              </w:rPr>
            </w:pPr>
          </w:p>
          <w:p w14:paraId="154EECB2" w14:textId="45FE6203" w:rsidR="00E922B5" w:rsidRPr="002C51D1" w:rsidRDefault="00E922B5" w:rsidP="00307714">
            <w:pPr>
              <w:spacing w:after="0" w:line="240" w:lineRule="auto"/>
              <w:jc w:val="center"/>
              <w:rPr>
                <w:rFonts w:ascii="Calibri" w:eastAsia="Times New Roman" w:hAnsi="Calibri" w:cs="Calibri"/>
                <w:color w:val="000000"/>
                <w:sz w:val="16"/>
                <w:szCs w:val="16"/>
              </w:rPr>
            </w:pPr>
            <w:r w:rsidRPr="0086483B">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3C44B5FC" w14:textId="77777777" w:rsidR="00E922B5" w:rsidRDefault="00E922B5" w:rsidP="00307714">
            <w:pPr>
              <w:spacing w:after="0" w:line="240" w:lineRule="auto"/>
              <w:jc w:val="center"/>
              <w:rPr>
                <w:rFonts w:ascii="Calibri" w:eastAsia="Times New Roman" w:hAnsi="Calibri" w:cs="Calibri"/>
                <w:color w:val="000000"/>
                <w:sz w:val="16"/>
                <w:szCs w:val="16"/>
              </w:rPr>
            </w:pPr>
          </w:p>
          <w:p w14:paraId="0FDB16E6" w14:textId="33065A44" w:rsidR="00E922B5" w:rsidRPr="002C51D1" w:rsidRDefault="00E922B5" w:rsidP="00307714">
            <w:pPr>
              <w:spacing w:after="0" w:line="240" w:lineRule="auto"/>
              <w:jc w:val="center"/>
              <w:rPr>
                <w:rFonts w:ascii="Calibri" w:eastAsia="Times New Roman" w:hAnsi="Calibri" w:cs="Calibri"/>
                <w:color w:val="000000"/>
                <w:sz w:val="16"/>
                <w:szCs w:val="16"/>
              </w:rPr>
            </w:pPr>
            <w:r w:rsidRPr="0086483B">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vAlign w:val="center"/>
            <w:hideMark/>
          </w:tcPr>
          <w:p w14:paraId="630A2BCD" w14:textId="2810CECE" w:rsidR="00E922B5" w:rsidRPr="002C51D1" w:rsidRDefault="00E922B5" w:rsidP="00E922B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r>
      <w:tr w:rsidR="00E922B5" w:rsidRPr="002C51D1" w14:paraId="12477C6C" w14:textId="77777777" w:rsidTr="00586896">
        <w:trPr>
          <w:trHeight w:val="259"/>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668D6BB6" w14:textId="77777777" w:rsidR="00E922B5" w:rsidRPr="002C51D1" w:rsidRDefault="00E922B5" w:rsidP="00E922B5">
            <w:pPr>
              <w:spacing w:after="0" w:line="240" w:lineRule="auto"/>
              <w:rPr>
                <w:rFonts w:ascii="Calibri" w:eastAsia="Times New Roman" w:hAnsi="Calibri" w:cs="Calibri"/>
                <w:color w:val="000000"/>
                <w:sz w:val="16"/>
                <w:szCs w:val="16"/>
              </w:rPr>
            </w:pPr>
            <w:r w:rsidRPr="002C51D1">
              <w:rPr>
                <w:rFonts w:ascii="Calibri" w:eastAsia="Times New Roman" w:hAnsi="Calibri" w:cs="Calibri"/>
                <w:color w:val="000000"/>
                <w:sz w:val="16"/>
                <w:szCs w:val="16"/>
              </w:rPr>
              <w:t>HOSTAGE NEGOTIATION TEAM – HNT</w:t>
            </w:r>
          </w:p>
        </w:tc>
        <w:tc>
          <w:tcPr>
            <w:tcW w:w="1358" w:type="dxa"/>
            <w:tcBorders>
              <w:top w:val="nil"/>
              <w:left w:val="nil"/>
              <w:bottom w:val="single" w:sz="4" w:space="0" w:color="auto"/>
              <w:right w:val="single" w:sz="4" w:space="0" w:color="auto"/>
            </w:tcBorders>
            <w:shd w:val="clear" w:color="auto" w:fill="auto"/>
            <w:vAlign w:val="center"/>
            <w:hideMark/>
          </w:tcPr>
          <w:p w14:paraId="5A6A1D27" w14:textId="7BF992DE" w:rsidR="00E922B5" w:rsidRPr="002C51D1" w:rsidRDefault="00032D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2F7535A2" w14:textId="77777777" w:rsidR="00E922B5" w:rsidRDefault="00E922B5" w:rsidP="00307714">
            <w:pPr>
              <w:spacing w:after="0" w:line="240" w:lineRule="auto"/>
              <w:jc w:val="center"/>
              <w:rPr>
                <w:rFonts w:ascii="Calibri" w:eastAsia="Times New Roman" w:hAnsi="Calibri" w:cs="Calibri"/>
                <w:color w:val="000000"/>
                <w:sz w:val="16"/>
                <w:szCs w:val="16"/>
              </w:rPr>
            </w:pPr>
          </w:p>
          <w:p w14:paraId="33ED3A8F" w14:textId="1EFB72F0" w:rsidR="00E922B5" w:rsidRPr="002C51D1" w:rsidRDefault="00E922B5" w:rsidP="00307714">
            <w:pPr>
              <w:spacing w:after="0" w:line="240" w:lineRule="auto"/>
              <w:jc w:val="center"/>
              <w:rPr>
                <w:rFonts w:ascii="Calibri" w:eastAsia="Times New Roman" w:hAnsi="Calibri" w:cs="Calibri"/>
                <w:color w:val="000000"/>
                <w:sz w:val="16"/>
                <w:szCs w:val="16"/>
              </w:rPr>
            </w:pPr>
            <w:r w:rsidRPr="00032921">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1903915F" w14:textId="77777777" w:rsidR="00E922B5" w:rsidRDefault="00E922B5" w:rsidP="00307714">
            <w:pPr>
              <w:spacing w:after="0" w:line="240" w:lineRule="auto"/>
              <w:jc w:val="center"/>
              <w:rPr>
                <w:rFonts w:ascii="Calibri" w:eastAsia="Times New Roman" w:hAnsi="Calibri" w:cs="Calibri"/>
                <w:color w:val="000000"/>
                <w:sz w:val="16"/>
                <w:szCs w:val="16"/>
              </w:rPr>
            </w:pPr>
          </w:p>
          <w:p w14:paraId="2EEC4E2D" w14:textId="38ECB869" w:rsidR="00E922B5" w:rsidRPr="002C51D1" w:rsidRDefault="00E922B5" w:rsidP="00307714">
            <w:pPr>
              <w:spacing w:after="0" w:line="240" w:lineRule="auto"/>
              <w:jc w:val="center"/>
              <w:rPr>
                <w:rFonts w:ascii="Calibri" w:eastAsia="Times New Roman" w:hAnsi="Calibri" w:cs="Calibri"/>
                <w:color w:val="000000"/>
                <w:sz w:val="16"/>
                <w:szCs w:val="16"/>
              </w:rPr>
            </w:pPr>
            <w:r w:rsidRPr="0086483B">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3E9C48FF" w14:textId="77777777" w:rsidR="00E922B5" w:rsidRDefault="00E922B5" w:rsidP="00307714">
            <w:pPr>
              <w:spacing w:after="0" w:line="240" w:lineRule="auto"/>
              <w:jc w:val="center"/>
              <w:rPr>
                <w:rFonts w:ascii="Calibri" w:eastAsia="Times New Roman" w:hAnsi="Calibri" w:cs="Calibri"/>
                <w:color w:val="000000"/>
                <w:sz w:val="16"/>
                <w:szCs w:val="16"/>
              </w:rPr>
            </w:pPr>
          </w:p>
          <w:p w14:paraId="3A7FE01A" w14:textId="0CA92F90" w:rsidR="00E922B5" w:rsidRPr="002C51D1" w:rsidRDefault="00E922B5" w:rsidP="00307714">
            <w:pPr>
              <w:spacing w:after="0" w:line="240" w:lineRule="auto"/>
              <w:jc w:val="center"/>
              <w:rPr>
                <w:rFonts w:ascii="Calibri" w:eastAsia="Times New Roman" w:hAnsi="Calibri" w:cs="Calibri"/>
                <w:color w:val="000000"/>
                <w:sz w:val="16"/>
                <w:szCs w:val="16"/>
              </w:rPr>
            </w:pPr>
            <w:r w:rsidRPr="0086483B">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hideMark/>
          </w:tcPr>
          <w:p w14:paraId="31D2ED3A" w14:textId="77777777" w:rsidR="00E922B5" w:rsidRDefault="00E922B5" w:rsidP="00307714">
            <w:pPr>
              <w:spacing w:after="0" w:line="240" w:lineRule="auto"/>
              <w:jc w:val="center"/>
              <w:rPr>
                <w:rFonts w:ascii="Calibri" w:eastAsia="Times New Roman" w:hAnsi="Calibri" w:cs="Calibri"/>
                <w:color w:val="000000"/>
                <w:sz w:val="16"/>
                <w:szCs w:val="16"/>
              </w:rPr>
            </w:pPr>
          </w:p>
          <w:p w14:paraId="56C5116C" w14:textId="03E3AACF" w:rsidR="00E922B5" w:rsidRPr="002C51D1" w:rsidRDefault="00E922B5" w:rsidP="00307714">
            <w:pPr>
              <w:spacing w:after="0" w:line="240" w:lineRule="auto"/>
              <w:jc w:val="center"/>
              <w:rPr>
                <w:rFonts w:ascii="Calibri" w:eastAsia="Times New Roman" w:hAnsi="Calibri" w:cs="Calibri"/>
                <w:color w:val="000000"/>
                <w:sz w:val="16"/>
                <w:szCs w:val="16"/>
              </w:rPr>
            </w:pPr>
            <w:r w:rsidRPr="0086483B">
              <w:rPr>
                <w:rFonts w:ascii="Calibri" w:eastAsia="Times New Roman" w:hAnsi="Calibri" w:cs="Calibri"/>
                <w:color w:val="000000"/>
                <w:sz w:val="16"/>
                <w:szCs w:val="16"/>
              </w:rPr>
              <w:t>$0.00</w:t>
            </w:r>
          </w:p>
        </w:tc>
        <w:tc>
          <w:tcPr>
            <w:tcW w:w="1359" w:type="dxa"/>
            <w:tcBorders>
              <w:top w:val="nil"/>
              <w:left w:val="nil"/>
              <w:bottom w:val="single" w:sz="4" w:space="0" w:color="auto"/>
              <w:right w:val="single" w:sz="4" w:space="0" w:color="auto"/>
            </w:tcBorders>
            <w:shd w:val="clear" w:color="auto" w:fill="auto"/>
            <w:vAlign w:val="center"/>
            <w:hideMark/>
          </w:tcPr>
          <w:p w14:paraId="613A3D1D" w14:textId="7944DF1B" w:rsidR="00E922B5" w:rsidRPr="002C51D1" w:rsidRDefault="00E922B5" w:rsidP="00E922B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r>
    </w:tbl>
    <w:p w14:paraId="51DCD864" w14:textId="319EBE6D" w:rsidR="002C51D1" w:rsidRDefault="002C51D1">
      <w:pPr>
        <w:rPr>
          <w:rFonts w:cstheme="minorHAnsi"/>
          <w:sz w:val="20"/>
          <w:szCs w:val="20"/>
        </w:rPr>
      </w:pPr>
    </w:p>
    <w:p w14:paraId="3039AC85" w14:textId="3ECD0E38" w:rsidR="00AC77C5" w:rsidRDefault="00AC77C5">
      <w:pPr>
        <w:rPr>
          <w:rFonts w:cstheme="minorHAnsi"/>
          <w:sz w:val="20"/>
          <w:szCs w:val="20"/>
        </w:rPr>
      </w:pPr>
    </w:p>
    <w:tbl>
      <w:tblPr>
        <w:tblpPr w:leftFromText="180" w:rightFromText="180" w:vertAnchor="text" w:horzAnchor="margin" w:tblpY="-133"/>
        <w:tblW w:w="9625" w:type="dxa"/>
        <w:tblLook w:val="04A0" w:firstRow="1" w:lastRow="0" w:firstColumn="1" w:lastColumn="0" w:noHBand="0" w:noVBand="1"/>
      </w:tblPr>
      <w:tblGrid>
        <w:gridCol w:w="1360"/>
        <w:gridCol w:w="1333"/>
        <w:gridCol w:w="1351"/>
        <w:gridCol w:w="1343"/>
        <w:gridCol w:w="1330"/>
        <w:gridCol w:w="1330"/>
        <w:gridCol w:w="1342"/>
        <w:gridCol w:w="236"/>
      </w:tblGrid>
      <w:tr w:rsidR="00943184" w:rsidRPr="00AC77C5" w14:paraId="47B9114C" w14:textId="77777777" w:rsidTr="00A23B6A">
        <w:trPr>
          <w:gridAfter w:val="1"/>
          <w:wAfter w:w="236" w:type="dxa"/>
          <w:trHeight w:val="212"/>
        </w:trPr>
        <w:tc>
          <w:tcPr>
            <w:tcW w:w="9389" w:type="dxa"/>
            <w:gridSpan w:val="7"/>
            <w:tcBorders>
              <w:top w:val="single" w:sz="4" w:space="0" w:color="auto"/>
              <w:left w:val="single" w:sz="4" w:space="0" w:color="auto"/>
              <w:bottom w:val="single" w:sz="4" w:space="0" w:color="auto"/>
              <w:right w:val="single" w:sz="4" w:space="0" w:color="000000"/>
            </w:tcBorders>
            <w:shd w:val="clear" w:color="000000" w:fill="D9D9D9"/>
            <w:vAlign w:val="center"/>
            <w:hideMark/>
          </w:tcPr>
          <w:p w14:paraId="25E7C68F" w14:textId="77777777" w:rsidR="00943184" w:rsidRPr="00AC77C5" w:rsidRDefault="00943184" w:rsidP="00943184">
            <w:pPr>
              <w:spacing w:after="0" w:line="240" w:lineRule="auto"/>
              <w:rPr>
                <w:rFonts w:ascii="Calibri" w:eastAsia="Times New Roman" w:hAnsi="Calibri" w:cs="Calibri"/>
                <w:b/>
                <w:bCs/>
                <w:color w:val="000000"/>
                <w:sz w:val="16"/>
                <w:szCs w:val="16"/>
              </w:rPr>
            </w:pPr>
            <w:r w:rsidRPr="00AC77C5">
              <w:rPr>
                <w:rFonts w:ascii="Calibri" w:eastAsia="Times New Roman" w:hAnsi="Calibri" w:cs="Calibri"/>
                <w:b/>
                <w:bCs/>
                <w:color w:val="000000"/>
                <w:sz w:val="16"/>
                <w:szCs w:val="16"/>
              </w:rPr>
              <w:t>BREACHING APPARATUSES</w:t>
            </w:r>
          </w:p>
        </w:tc>
      </w:tr>
      <w:tr w:rsidR="00943184" w:rsidRPr="00AC77C5" w14:paraId="1F68E0FF" w14:textId="77777777" w:rsidTr="00A23B6A">
        <w:trPr>
          <w:gridAfter w:val="1"/>
          <w:wAfter w:w="236" w:type="dxa"/>
          <w:trHeight w:val="498"/>
        </w:trPr>
        <w:tc>
          <w:tcPr>
            <w:tcW w:w="1360" w:type="dxa"/>
            <w:vMerge w:val="restart"/>
            <w:tcBorders>
              <w:top w:val="nil"/>
              <w:left w:val="single" w:sz="4" w:space="0" w:color="auto"/>
              <w:bottom w:val="single" w:sz="4" w:space="0" w:color="auto"/>
              <w:right w:val="single" w:sz="4" w:space="0" w:color="auto"/>
            </w:tcBorders>
            <w:shd w:val="clear" w:color="000000" w:fill="D9D9D9"/>
            <w:vAlign w:val="center"/>
            <w:hideMark/>
          </w:tcPr>
          <w:p w14:paraId="21D9770A" w14:textId="77777777" w:rsidR="00943184" w:rsidRPr="00AC77C5" w:rsidRDefault="00943184" w:rsidP="00943184">
            <w:pPr>
              <w:spacing w:after="0" w:line="240" w:lineRule="auto"/>
              <w:rPr>
                <w:rFonts w:ascii="Calibri" w:eastAsia="Times New Roman" w:hAnsi="Calibri" w:cs="Calibri"/>
                <w:b/>
                <w:bCs/>
                <w:color w:val="000000"/>
                <w:sz w:val="16"/>
                <w:szCs w:val="16"/>
              </w:rPr>
            </w:pPr>
            <w:r w:rsidRPr="00AC77C5">
              <w:rPr>
                <w:rFonts w:ascii="Calibri" w:eastAsia="Times New Roman" w:hAnsi="Calibri" w:cs="Calibri"/>
                <w:b/>
                <w:bCs/>
                <w:color w:val="000000"/>
                <w:sz w:val="16"/>
                <w:szCs w:val="16"/>
              </w:rPr>
              <w:t>EQUIPMENT NAME &amp; MANUFACTURER</w:t>
            </w:r>
          </w:p>
        </w:tc>
        <w:tc>
          <w:tcPr>
            <w:tcW w:w="1333" w:type="dxa"/>
            <w:vMerge w:val="restart"/>
            <w:tcBorders>
              <w:top w:val="nil"/>
              <w:left w:val="single" w:sz="4" w:space="0" w:color="auto"/>
              <w:bottom w:val="single" w:sz="4" w:space="0" w:color="auto"/>
              <w:right w:val="single" w:sz="4" w:space="0" w:color="auto"/>
            </w:tcBorders>
            <w:shd w:val="clear" w:color="000000" w:fill="D9D9D9"/>
            <w:vAlign w:val="center"/>
            <w:hideMark/>
          </w:tcPr>
          <w:p w14:paraId="2EB879B9" w14:textId="4FC65EB1" w:rsidR="00943184" w:rsidRPr="00AC77C5" w:rsidRDefault="00BC45E2" w:rsidP="0094318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51" w:type="dxa"/>
            <w:vMerge w:val="restart"/>
            <w:tcBorders>
              <w:top w:val="nil"/>
              <w:left w:val="single" w:sz="4" w:space="0" w:color="auto"/>
              <w:bottom w:val="single" w:sz="4" w:space="0" w:color="auto"/>
              <w:right w:val="single" w:sz="4" w:space="0" w:color="auto"/>
            </w:tcBorders>
            <w:shd w:val="clear" w:color="000000" w:fill="D9D9D9"/>
            <w:vAlign w:val="center"/>
            <w:hideMark/>
          </w:tcPr>
          <w:p w14:paraId="762285CC" w14:textId="77777777" w:rsidR="00943184" w:rsidRPr="00AC77C5" w:rsidRDefault="00943184" w:rsidP="00943184">
            <w:pPr>
              <w:spacing w:after="0" w:line="240" w:lineRule="auto"/>
              <w:jc w:val="center"/>
              <w:rPr>
                <w:rFonts w:ascii="Calibri" w:eastAsia="Times New Roman" w:hAnsi="Calibri" w:cs="Calibri"/>
                <w:b/>
                <w:bCs/>
                <w:color w:val="000000"/>
                <w:sz w:val="16"/>
                <w:szCs w:val="16"/>
              </w:rPr>
            </w:pPr>
            <w:r w:rsidRPr="00AC77C5">
              <w:rPr>
                <w:rFonts w:ascii="Calibri" w:eastAsia="Times New Roman" w:hAnsi="Calibri" w:cs="Calibri"/>
                <w:b/>
                <w:bCs/>
                <w:color w:val="000000"/>
                <w:sz w:val="16"/>
                <w:szCs w:val="16"/>
              </w:rPr>
              <w:t>Estimated Transportation Cost for Next Calendar Year</w:t>
            </w:r>
          </w:p>
        </w:tc>
        <w:tc>
          <w:tcPr>
            <w:tcW w:w="1343" w:type="dxa"/>
            <w:vMerge w:val="restart"/>
            <w:tcBorders>
              <w:top w:val="nil"/>
              <w:left w:val="single" w:sz="4" w:space="0" w:color="auto"/>
              <w:bottom w:val="single" w:sz="4" w:space="0" w:color="auto"/>
              <w:right w:val="single" w:sz="4" w:space="0" w:color="auto"/>
            </w:tcBorders>
            <w:shd w:val="clear" w:color="000000" w:fill="D9D9D9"/>
            <w:vAlign w:val="center"/>
            <w:hideMark/>
          </w:tcPr>
          <w:p w14:paraId="2573C9EA" w14:textId="77777777" w:rsidR="00943184" w:rsidRPr="00AC77C5" w:rsidRDefault="00943184" w:rsidP="00943184">
            <w:pPr>
              <w:spacing w:after="0" w:line="240" w:lineRule="auto"/>
              <w:jc w:val="center"/>
              <w:rPr>
                <w:rFonts w:ascii="Calibri" w:eastAsia="Times New Roman" w:hAnsi="Calibri" w:cs="Calibri"/>
                <w:b/>
                <w:bCs/>
                <w:color w:val="000000"/>
                <w:sz w:val="16"/>
                <w:szCs w:val="16"/>
              </w:rPr>
            </w:pPr>
            <w:r w:rsidRPr="00AC77C5">
              <w:rPr>
                <w:rFonts w:ascii="Calibri" w:eastAsia="Times New Roman" w:hAnsi="Calibri" w:cs="Calibri"/>
                <w:b/>
                <w:bCs/>
                <w:color w:val="000000"/>
                <w:sz w:val="16"/>
                <w:szCs w:val="16"/>
              </w:rPr>
              <w:t>Estimated Maintenance Cost for Next Calendar Year</w:t>
            </w:r>
          </w:p>
        </w:tc>
        <w:tc>
          <w:tcPr>
            <w:tcW w:w="1330" w:type="dxa"/>
            <w:vMerge w:val="restart"/>
            <w:tcBorders>
              <w:top w:val="nil"/>
              <w:left w:val="single" w:sz="4" w:space="0" w:color="auto"/>
              <w:bottom w:val="single" w:sz="4" w:space="0" w:color="auto"/>
              <w:right w:val="single" w:sz="4" w:space="0" w:color="auto"/>
            </w:tcBorders>
            <w:shd w:val="clear" w:color="000000" w:fill="D9D9D9"/>
            <w:vAlign w:val="center"/>
            <w:hideMark/>
          </w:tcPr>
          <w:p w14:paraId="6615D193" w14:textId="3D77B04B" w:rsidR="00943184" w:rsidRPr="00AC77C5" w:rsidRDefault="007D1A90" w:rsidP="00943184">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330" w:type="dxa"/>
            <w:vMerge w:val="restart"/>
            <w:tcBorders>
              <w:top w:val="nil"/>
              <w:left w:val="single" w:sz="4" w:space="0" w:color="auto"/>
              <w:bottom w:val="single" w:sz="4" w:space="0" w:color="auto"/>
              <w:right w:val="single" w:sz="4" w:space="0" w:color="auto"/>
            </w:tcBorders>
            <w:shd w:val="clear" w:color="000000" w:fill="D9D9D9"/>
            <w:vAlign w:val="center"/>
            <w:hideMark/>
          </w:tcPr>
          <w:p w14:paraId="6E15DDC0" w14:textId="77777777" w:rsidR="00943184" w:rsidRPr="00AC77C5" w:rsidRDefault="00943184" w:rsidP="00943184">
            <w:pPr>
              <w:spacing w:after="0" w:line="240" w:lineRule="auto"/>
              <w:jc w:val="center"/>
              <w:rPr>
                <w:rFonts w:ascii="Calibri" w:eastAsia="Times New Roman" w:hAnsi="Calibri" w:cs="Calibri"/>
                <w:b/>
                <w:bCs/>
                <w:color w:val="000000"/>
                <w:sz w:val="16"/>
                <w:szCs w:val="16"/>
              </w:rPr>
            </w:pPr>
            <w:r w:rsidRPr="00AC77C5">
              <w:rPr>
                <w:rFonts w:ascii="Calibri" w:eastAsia="Times New Roman" w:hAnsi="Calibri" w:cs="Calibri"/>
                <w:b/>
                <w:bCs/>
                <w:color w:val="000000"/>
                <w:sz w:val="16"/>
                <w:szCs w:val="16"/>
              </w:rPr>
              <w:t>Estimated Upgrade Cost for Next Calendar Year</w:t>
            </w:r>
          </w:p>
        </w:tc>
        <w:tc>
          <w:tcPr>
            <w:tcW w:w="1342" w:type="dxa"/>
            <w:vMerge w:val="restart"/>
            <w:tcBorders>
              <w:top w:val="nil"/>
              <w:left w:val="single" w:sz="4" w:space="0" w:color="auto"/>
              <w:bottom w:val="single" w:sz="4" w:space="0" w:color="auto"/>
              <w:right w:val="single" w:sz="4" w:space="0" w:color="auto"/>
            </w:tcBorders>
            <w:shd w:val="clear" w:color="000000" w:fill="D9D9D9"/>
            <w:vAlign w:val="center"/>
            <w:hideMark/>
          </w:tcPr>
          <w:p w14:paraId="57E8F76C" w14:textId="77777777" w:rsidR="00943184" w:rsidRPr="00AC77C5" w:rsidRDefault="00943184" w:rsidP="00943184">
            <w:pPr>
              <w:spacing w:after="0" w:line="240" w:lineRule="auto"/>
              <w:jc w:val="center"/>
              <w:rPr>
                <w:rFonts w:ascii="Calibri" w:eastAsia="Times New Roman" w:hAnsi="Calibri" w:cs="Calibri"/>
                <w:b/>
                <w:bCs/>
                <w:color w:val="000000"/>
                <w:sz w:val="16"/>
                <w:szCs w:val="16"/>
              </w:rPr>
            </w:pPr>
            <w:r w:rsidRPr="00AC77C5">
              <w:rPr>
                <w:rFonts w:ascii="Calibri" w:eastAsia="Times New Roman" w:hAnsi="Calibri" w:cs="Calibri"/>
                <w:b/>
                <w:bCs/>
                <w:color w:val="000000"/>
                <w:sz w:val="16"/>
                <w:szCs w:val="16"/>
              </w:rPr>
              <w:t>Estimated Other Ongoing Cost for Next Calendar Year</w:t>
            </w:r>
          </w:p>
        </w:tc>
      </w:tr>
      <w:tr w:rsidR="00943184" w:rsidRPr="00AC77C5" w14:paraId="00326935" w14:textId="77777777" w:rsidTr="00A23B6A">
        <w:trPr>
          <w:trHeight w:val="212"/>
        </w:trPr>
        <w:tc>
          <w:tcPr>
            <w:tcW w:w="1360" w:type="dxa"/>
            <w:vMerge/>
            <w:tcBorders>
              <w:top w:val="nil"/>
              <w:left w:val="single" w:sz="4" w:space="0" w:color="auto"/>
              <w:bottom w:val="single" w:sz="4" w:space="0" w:color="auto"/>
              <w:right w:val="single" w:sz="4" w:space="0" w:color="auto"/>
            </w:tcBorders>
            <w:vAlign w:val="center"/>
            <w:hideMark/>
          </w:tcPr>
          <w:p w14:paraId="158C6CA8"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1333" w:type="dxa"/>
            <w:vMerge/>
            <w:tcBorders>
              <w:top w:val="nil"/>
              <w:left w:val="single" w:sz="4" w:space="0" w:color="auto"/>
              <w:bottom w:val="single" w:sz="4" w:space="0" w:color="auto"/>
              <w:right w:val="single" w:sz="4" w:space="0" w:color="auto"/>
            </w:tcBorders>
            <w:vAlign w:val="center"/>
            <w:hideMark/>
          </w:tcPr>
          <w:p w14:paraId="47313096"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1351" w:type="dxa"/>
            <w:vMerge/>
            <w:tcBorders>
              <w:top w:val="nil"/>
              <w:left w:val="single" w:sz="4" w:space="0" w:color="auto"/>
              <w:bottom w:val="single" w:sz="4" w:space="0" w:color="auto"/>
              <w:right w:val="single" w:sz="4" w:space="0" w:color="auto"/>
            </w:tcBorders>
            <w:vAlign w:val="center"/>
            <w:hideMark/>
          </w:tcPr>
          <w:p w14:paraId="4521D63D"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1343" w:type="dxa"/>
            <w:vMerge/>
            <w:tcBorders>
              <w:top w:val="nil"/>
              <w:left w:val="single" w:sz="4" w:space="0" w:color="auto"/>
              <w:bottom w:val="single" w:sz="4" w:space="0" w:color="auto"/>
              <w:right w:val="single" w:sz="4" w:space="0" w:color="auto"/>
            </w:tcBorders>
            <w:vAlign w:val="center"/>
            <w:hideMark/>
          </w:tcPr>
          <w:p w14:paraId="3E24C3A4"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1330" w:type="dxa"/>
            <w:vMerge/>
            <w:tcBorders>
              <w:top w:val="nil"/>
              <w:left w:val="single" w:sz="4" w:space="0" w:color="auto"/>
              <w:bottom w:val="single" w:sz="4" w:space="0" w:color="auto"/>
              <w:right w:val="single" w:sz="4" w:space="0" w:color="auto"/>
            </w:tcBorders>
            <w:vAlign w:val="center"/>
            <w:hideMark/>
          </w:tcPr>
          <w:p w14:paraId="2372507C"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1330" w:type="dxa"/>
            <w:vMerge/>
            <w:tcBorders>
              <w:top w:val="nil"/>
              <w:left w:val="single" w:sz="4" w:space="0" w:color="auto"/>
              <w:bottom w:val="single" w:sz="4" w:space="0" w:color="auto"/>
              <w:right w:val="single" w:sz="4" w:space="0" w:color="auto"/>
            </w:tcBorders>
            <w:vAlign w:val="center"/>
            <w:hideMark/>
          </w:tcPr>
          <w:p w14:paraId="738659B8"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1342" w:type="dxa"/>
            <w:vMerge/>
            <w:tcBorders>
              <w:top w:val="nil"/>
              <w:left w:val="single" w:sz="4" w:space="0" w:color="auto"/>
              <w:bottom w:val="single" w:sz="4" w:space="0" w:color="auto"/>
              <w:right w:val="single" w:sz="4" w:space="0" w:color="auto"/>
            </w:tcBorders>
            <w:vAlign w:val="center"/>
            <w:hideMark/>
          </w:tcPr>
          <w:p w14:paraId="042CDC49" w14:textId="77777777" w:rsidR="00943184" w:rsidRPr="00AC77C5" w:rsidRDefault="00943184" w:rsidP="00943184">
            <w:pPr>
              <w:spacing w:after="0" w:line="240" w:lineRule="auto"/>
              <w:rPr>
                <w:rFonts w:ascii="Calibri" w:eastAsia="Times New Roman" w:hAnsi="Calibri" w:cs="Calibri"/>
                <w:b/>
                <w:bCs/>
                <w:color w:val="000000"/>
                <w:sz w:val="16"/>
                <w:szCs w:val="16"/>
              </w:rPr>
            </w:pPr>
          </w:p>
        </w:tc>
        <w:tc>
          <w:tcPr>
            <w:tcW w:w="236" w:type="dxa"/>
            <w:tcBorders>
              <w:top w:val="nil"/>
              <w:left w:val="nil"/>
              <w:bottom w:val="nil"/>
              <w:right w:val="nil"/>
            </w:tcBorders>
            <w:shd w:val="clear" w:color="auto" w:fill="auto"/>
            <w:noWrap/>
            <w:vAlign w:val="bottom"/>
            <w:hideMark/>
          </w:tcPr>
          <w:p w14:paraId="480B9A7C" w14:textId="77777777" w:rsidR="00943184" w:rsidRPr="00AC77C5" w:rsidRDefault="00943184" w:rsidP="00943184">
            <w:pPr>
              <w:spacing w:after="0" w:line="240" w:lineRule="auto"/>
              <w:jc w:val="center"/>
              <w:rPr>
                <w:rFonts w:ascii="Calibri" w:eastAsia="Times New Roman" w:hAnsi="Calibri" w:cs="Calibri"/>
                <w:b/>
                <w:bCs/>
                <w:color w:val="000000"/>
                <w:sz w:val="16"/>
                <w:szCs w:val="16"/>
              </w:rPr>
            </w:pPr>
          </w:p>
        </w:tc>
      </w:tr>
      <w:tr w:rsidR="00FD3BCD" w:rsidRPr="00AC77C5" w14:paraId="6B1D31F1" w14:textId="77777777" w:rsidTr="00A23B6A">
        <w:trPr>
          <w:trHeight w:val="284"/>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28FAC7C9" w14:textId="64DE2833" w:rsidR="00FD3BCD" w:rsidRPr="00AC77C5" w:rsidRDefault="00FD3BCD" w:rsidP="00FD3BCD">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 xml:space="preserve">Remington Breaching Shotgun with Royal Arms 14” </w:t>
            </w:r>
            <w:r w:rsidR="00660160" w:rsidRPr="00AC77C5">
              <w:rPr>
                <w:rFonts w:ascii="Calibri" w:eastAsia="Times New Roman" w:hAnsi="Calibri" w:cs="Calibri"/>
                <w:color w:val="000000"/>
                <w:sz w:val="16"/>
                <w:szCs w:val="16"/>
              </w:rPr>
              <w:t>12-point</w:t>
            </w:r>
            <w:r w:rsidRPr="00AC77C5">
              <w:rPr>
                <w:rFonts w:ascii="Calibri" w:eastAsia="Times New Roman" w:hAnsi="Calibri" w:cs="Calibri"/>
                <w:color w:val="000000"/>
                <w:sz w:val="16"/>
                <w:szCs w:val="16"/>
              </w:rPr>
              <w:t xml:space="preserve"> Breaching Barrel</w:t>
            </w:r>
          </w:p>
        </w:tc>
        <w:tc>
          <w:tcPr>
            <w:tcW w:w="1333" w:type="dxa"/>
            <w:tcBorders>
              <w:top w:val="nil"/>
              <w:left w:val="nil"/>
              <w:bottom w:val="single" w:sz="4" w:space="0" w:color="auto"/>
              <w:right w:val="single" w:sz="4" w:space="0" w:color="auto"/>
            </w:tcBorders>
            <w:shd w:val="clear" w:color="auto" w:fill="auto"/>
            <w:vAlign w:val="center"/>
            <w:hideMark/>
          </w:tcPr>
          <w:p w14:paraId="37CF1FF8" w14:textId="1D48522A" w:rsidR="00FD3BCD"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vAlign w:val="center"/>
            <w:hideMark/>
          </w:tcPr>
          <w:p w14:paraId="200A4CEE" w14:textId="25327E71" w:rsidR="00FD3BCD" w:rsidRPr="00AC77C5" w:rsidRDefault="00FD3BCD"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vAlign w:val="center"/>
            <w:hideMark/>
          </w:tcPr>
          <w:p w14:paraId="46360626" w14:textId="7D77A522" w:rsidR="00FD3BCD" w:rsidRPr="00AC77C5" w:rsidRDefault="00FD3BCD"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vAlign w:val="center"/>
            <w:hideMark/>
          </w:tcPr>
          <w:p w14:paraId="2196C8C8" w14:textId="290900CB" w:rsidR="00FD3BCD"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vAlign w:val="center"/>
            <w:hideMark/>
          </w:tcPr>
          <w:p w14:paraId="30A1667E" w14:textId="19D00A64" w:rsidR="00FD3BCD" w:rsidRPr="00AC77C5" w:rsidRDefault="00FD3BCD"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vAlign w:val="center"/>
            <w:hideMark/>
          </w:tcPr>
          <w:p w14:paraId="3AE5AE57" w14:textId="6F624FE3" w:rsidR="00FD3BCD" w:rsidRPr="00AC77C5" w:rsidRDefault="00FD3BCD" w:rsidP="00FD3BC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r w:rsidRPr="00AC77C5">
              <w:rPr>
                <w:rFonts w:ascii="Calibri" w:eastAsia="Times New Roman" w:hAnsi="Calibri" w:cs="Calibri"/>
                <w:color w:val="000000"/>
                <w:sz w:val="16"/>
                <w:szCs w:val="16"/>
              </w:rPr>
              <w:t> </w:t>
            </w:r>
          </w:p>
        </w:tc>
        <w:tc>
          <w:tcPr>
            <w:tcW w:w="236" w:type="dxa"/>
            <w:vAlign w:val="center"/>
            <w:hideMark/>
          </w:tcPr>
          <w:p w14:paraId="185E0CC9" w14:textId="77777777" w:rsidR="00FD3BCD" w:rsidRPr="00AC77C5" w:rsidRDefault="00FD3BCD" w:rsidP="00FD3BCD">
            <w:pPr>
              <w:spacing w:after="0" w:line="240" w:lineRule="auto"/>
              <w:rPr>
                <w:rFonts w:ascii="Times New Roman" w:eastAsia="Times New Roman" w:hAnsi="Times New Roman" w:cs="Times New Roman"/>
                <w:sz w:val="20"/>
                <w:szCs w:val="20"/>
              </w:rPr>
            </w:pPr>
          </w:p>
        </w:tc>
      </w:tr>
      <w:tr w:rsidR="0068492D" w:rsidRPr="00AC77C5" w14:paraId="7D9254C5" w14:textId="77777777" w:rsidTr="00A23B6A">
        <w:trPr>
          <w:trHeight w:val="284"/>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5A11C9DC" w14:textId="77777777" w:rsidR="0068492D" w:rsidRPr="00AC77C5" w:rsidRDefault="0068492D" w:rsidP="0068492D">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Royal Arms 12 GA Breaching Rounds Tesar</w:t>
            </w:r>
          </w:p>
        </w:tc>
        <w:tc>
          <w:tcPr>
            <w:tcW w:w="1333" w:type="dxa"/>
            <w:tcBorders>
              <w:top w:val="nil"/>
              <w:left w:val="nil"/>
              <w:bottom w:val="single" w:sz="4" w:space="0" w:color="auto"/>
              <w:right w:val="single" w:sz="4" w:space="0" w:color="auto"/>
            </w:tcBorders>
            <w:shd w:val="clear" w:color="auto" w:fill="auto"/>
            <w:hideMark/>
          </w:tcPr>
          <w:p w14:paraId="40A7413E" w14:textId="77777777" w:rsidR="00DF6C3E" w:rsidRDefault="00DF6C3E" w:rsidP="00307714">
            <w:pPr>
              <w:spacing w:after="0" w:line="240" w:lineRule="auto"/>
              <w:jc w:val="center"/>
              <w:rPr>
                <w:rFonts w:ascii="Calibri" w:eastAsia="Times New Roman" w:hAnsi="Calibri" w:cs="Calibri"/>
                <w:color w:val="000000"/>
                <w:sz w:val="16"/>
                <w:szCs w:val="16"/>
              </w:rPr>
            </w:pPr>
          </w:p>
          <w:p w14:paraId="7779D88E" w14:textId="40146DBE" w:rsidR="0068492D"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4F492444" w14:textId="77777777" w:rsidR="0068492D" w:rsidRDefault="0068492D" w:rsidP="00307714">
            <w:pPr>
              <w:spacing w:after="0" w:line="240" w:lineRule="auto"/>
              <w:jc w:val="center"/>
              <w:rPr>
                <w:rFonts w:ascii="Calibri" w:eastAsia="Times New Roman" w:hAnsi="Calibri" w:cs="Calibri"/>
                <w:color w:val="000000"/>
                <w:sz w:val="16"/>
                <w:szCs w:val="16"/>
              </w:rPr>
            </w:pPr>
          </w:p>
          <w:p w14:paraId="1875C569" w14:textId="0187BC22" w:rsidR="0068492D" w:rsidRPr="00AC77C5" w:rsidRDefault="0068492D"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79231080" w14:textId="12936382" w:rsidR="0068492D" w:rsidRPr="00AC77C5" w:rsidRDefault="0068492D"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513D0A04" w14:textId="3119D0A8" w:rsidR="0068492D"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2DB61DB0" w14:textId="65ED6F77" w:rsidR="0068492D" w:rsidRPr="00AC77C5" w:rsidRDefault="0068492D"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3E9DA16F" w14:textId="29B917A9" w:rsidR="0068492D" w:rsidRPr="00AC77C5" w:rsidRDefault="0068492D" w:rsidP="0068492D">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4046F784" w14:textId="77777777" w:rsidR="0068492D" w:rsidRPr="00AC77C5" w:rsidRDefault="0068492D" w:rsidP="0068492D">
            <w:pPr>
              <w:spacing w:after="0" w:line="240" w:lineRule="auto"/>
              <w:rPr>
                <w:rFonts w:ascii="Times New Roman" w:eastAsia="Times New Roman" w:hAnsi="Times New Roman" w:cs="Times New Roman"/>
                <w:sz w:val="20"/>
                <w:szCs w:val="20"/>
              </w:rPr>
            </w:pPr>
          </w:p>
        </w:tc>
      </w:tr>
      <w:tr w:rsidR="00AA074E" w:rsidRPr="00AC77C5" w14:paraId="76F001E0" w14:textId="77777777" w:rsidTr="00A23B6A">
        <w:trPr>
          <w:trHeight w:val="284"/>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71CB1741"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Royal Arms 12 GA Breaching Rounds Tesar-2</w:t>
            </w:r>
          </w:p>
        </w:tc>
        <w:tc>
          <w:tcPr>
            <w:tcW w:w="1333" w:type="dxa"/>
            <w:tcBorders>
              <w:top w:val="nil"/>
              <w:left w:val="nil"/>
              <w:bottom w:val="single" w:sz="4" w:space="0" w:color="auto"/>
              <w:right w:val="single" w:sz="4" w:space="0" w:color="auto"/>
            </w:tcBorders>
            <w:shd w:val="clear" w:color="auto" w:fill="auto"/>
            <w:hideMark/>
          </w:tcPr>
          <w:p w14:paraId="7A4B2D41" w14:textId="77777777" w:rsidR="00DF6C3E" w:rsidRDefault="00DF6C3E" w:rsidP="00307714">
            <w:pPr>
              <w:spacing w:after="0" w:line="240" w:lineRule="auto"/>
              <w:jc w:val="center"/>
              <w:rPr>
                <w:rFonts w:ascii="Calibri" w:eastAsia="Times New Roman" w:hAnsi="Calibri" w:cs="Calibri"/>
                <w:color w:val="000000"/>
                <w:sz w:val="16"/>
                <w:szCs w:val="16"/>
              </w:rPr>
            </w:pPr>
          </w:p>
          <w:p w14:paraId="1748050A" w14:textId="7FB2EDC7"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79A47BA3" w14:textId="77777777" w:rsidR="00AA074E" w:rsidRDefault="00AA074E" w:rsidP="00307714">
            <w:pPr>
              <w:spacing w:after="0" w:line="240" w:lineRule="auto"/>
              <w:jc w:val="center"/>
              <w:rPr>
                <w:rFonts w:ascii="Calibri" w:eastAsia="Times New Roman" w:hAnsi="Calibri" w:cs="Calibri"/>
                <w:color w:val="000000"/>
                <w:sz w:val="16"/>
                <w:szCs w:val="16"/>
              </w:rPr>
            </w:pPr>
          </w:p>
          <w:p w14:paraId="40F5FDD1" w14:textId="44011C38"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381702B5" w14:textId="022E1D07"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65CFB40A" w14:textId="760DF6D4"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6C3ADF1D" w14:textId="2AD84CCF"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298E4290" w14:textId="3CCD8769"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519C5EDC"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4E145826" w14:textId="77777777" w:rsidTr="00A23B6A">
        <w:trPr>
          <w:trHeight w:val="284"/>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7084D40D"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Royal Arms 12 GA Breaching Rounds Tescr-3</w:t>
            </w:r>
          </w:p>
        </w:tc>
        <w:tc>
          <w:tcPr>
            <w:tcW w:w="1333" w:type="dxa"/>
            <w:tcBorders>
              <w:top w:val="nil"/>
              <w:left w:val="nil"/>
              <w:bottom w:val="single" w:sz="4" w:space="0" w:color="auto"/>
              <w:right w:val="single" w:sz="4" w:space="0" w:color="auto"/>
            </w:tcBorders>
            <w:shd w:val="clear" w:color="auto" w:fill="auto"/>
            <w:hideMark/>
          </w:tcPr>
          <w:p w14:paraId="69073554" w14:textId="77777777" w:rsidR="00DF6C3E" w:rsidRDefault="00DF6C3E" w:rsidP="00307714">
            <w:pPr>
              <w:spacing w:after="0" w:line="240" w:lineRule="auto"/>
              <w:jc w:val="center"/>
              <w:rPr>
                <w:rFonts w:ascii="Calibri" w:eastAsia="Times New Roman" w:hAnsi="Calibri" w:cs="Calibri"/>
                <w:color w:val="000000"/>
                <w:sz w:val="16"/>
                <w:szCs w:val="16"/>
              </w:rPr>
            </w:pPr>
          </w:p>
          <w:p w14:paraId="32C7E34B" w14:textId="3BD3DB11"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3C77FF60" w14:textId="77777777" w:rsidR="00AA074E" w:rsidRDefault="00AA074E" w:rsidP="00307714">
            <w:pPr>
              <w:spacing w:after="0" w:line="240" w:lineRule="auto"/>
              <w:jc w:val="center"/>
              <w:rPr>
                <w:rFonts w:ascii="Calibri" w:eastAsia="Times New Roman" w:hAnsi="Calibri" w:cs="Calibri"/>
                <w:color w:val="000000"/>
                <w:sz w:val="16"/>
                <w:szCs w:val="16"/>
              </w:rPr>
            </w:pPr>
          </w:p>
          <w:p w14:paraId="396795BB" w14:textId="3628209D"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55E7E679" w14:textId="5F5AC8C8"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3C818AFF" w14:textId="754C1624"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50BE26B6" w14:textId="04C3036A"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29DFF84C" w14:textId="33D098E4"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10454FD5"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260E007B" w14:textId="77777777" w:rsidTr="00A23B6A">
        <w:trPr>
          <w:trHeight w:val="212"/>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7D86855D"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Dyno Nobel / Primacord 21</w:t>
            </w:r>
          </w:p>
        </w:tc>
        <w:tc>
          <w:tcPr>
            <w:tcW w:w="1333" w:type="dxa"/>
            <w:tcBorders>
              <w:top w:val="nil"/>
              <w:left w:val="nil"/>
              <w:bottom w:val="single" w:sz="4" w:space="0" w:color="auto"/>
              <w:right w:val="single" w:sz="4" w:space="0" w:color="auto"/>
            </w:tcBorders>
            <w:shd w:val="clear" w:color="auto" w:fill="auto"/>
            <w:hideMark/>
          </w:tcPr>
          <w:p w14:paraId="2CB73FA4" w14:textId="21C92FDA"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0D113DFD" w14:textId="679CDEFB"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6983CA5B" w14:textId="71F13E7C"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7FF6EEC7" w14:textId="4FD7FE95"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3F3353CF" w14:textId="2388EDEE"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2F230E6E" w14:textId="6486432F"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6EED70D1"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7A205DC5" w14:textId="77777777" w:rsidTr="00A23B6A">
        <w:trPr>
          <w:trHeight w:val="212"/>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02354096"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Dyno Nobel / Primacord 10</w:t>
            </w:r>
          </w:p>
        </w:tc>
        <w:tc>
          <w:tcPr>
            <w:tcW w:w="1333" w:type="dxa"/>
            <w:tcBorders>
              <w:top w:val="nil"/>
              <w:left w:val="nil"/>
              <w:bottom w:val="single" w:sz="4" w:space="0" w:color="auto"/>
              <w:right w:val="single" w:sz="4" w:space="0" w:color="auto"/>
            </w:tcBorders>
            <w:shd w:val="clear" w:color="auto" w:fill="auto"/>
            <w:hideMark/>
          </w:tcPr>
          <w:p w14:paraId="4FFB5C0F" w14:textId="6DFC6863"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790793AC" w14:textId="46BB59BD"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32B937BA" w14:textId="786D1CF6"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069BB95C" w14:textId="3591AB81"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1F22A948" w14:textId="7ED9EF81"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0FC5051A" w14:textId="0DCC528C"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14617709"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25291E86" w14:textId="77777777" w:rsidTr="00A23B6A">
        <w:trPr>
          <w:trHeight w:val="212"/>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46BA5609"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Dyno Nobel / Primacord 5</w:t>
            </w:r>
          </w:p>
        </w:tc>
        <w:tc>
          <w:tcPr>
            <w:tcW w:w="1333" w:type="dxa"/>
            <w:tcBorders>
              <w:top w:val="nil"/>
              <w:left w:val="nil"/>
              <w:bottom w:val="single" w:sz="4" w:space="0" w:color="auto"/>
              <w:right w:val="single" w:sz="4" w:space="0" w:color="auto"/>
            </w:tcBorders>
            <w:shd w:val="clear" w:color="auto" w:fill="auto"/>
            <w:hideMark/>
          </w:tcPr>
          <w:p w14:paraId="758380B1" w14:textId="11E19B83"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50ECF5F1" w14:textId="56E0B7DE"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2DA41144" w14:textId="636A8C17"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0A373B11" w14:textId="6FB82F5C"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03E1BB18" w14:textId="120D2526"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05D338E0" w14:textId="72876A9F"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1339A2D9"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26A36A3F" w14:textId="77777777" w:rsidTr="00A23B6A">
        <w:trPr>
          <w:trHeight w:val="212"/>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3584BD4B"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Dyno Nobel / Primacord 4y</w:t>
            </w:r>
          </w:p>
        </w:tc>
        <w:tc>
          <w:tcPr>
            <w:tcW w:w="1333" w:type="dxa"/>
            <w:tcBorders>
              <w:top w:val="nil"/>
              <w:left w:val="nil"/>
              <w:bottom w:val="single" w:sz="4" w:space="0" w:color="auto"/>
              <w:right w:val="single" w:sz="4" w:space="0" w:color="auto"/>
            </w:tcBorders>
            <w:shd w:val="clear" w:color="auto" w:fill="auto"/>
            <w:hideMark/>
          </w:tcPr>
          <w:p w14:paraId="405EAC14" w14:textId="7A9DB191"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0AFC6033" w14:textId="7D3A9B69"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0F032B58" w14:textId="0A9BD1B0"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07A285E5" w14:textId="4CC47D0B"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00F75B24" w14:textId="2A6C970B"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2C70295B" w14:textId="50124494"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65EF4127"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5222625D" w14:textId="77777777" w:rsidTr="00A23B6A">
        <w:trPr>
          <w:trHeight w:val="212"/>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662FB26D" w14:textId="77777777" w:rsidR="00AA074E" w:rsidRPr="00AC77C5" w:rsidRDefault="00AA074E" w:rsidP="00AA074E">
            <w:pPr>
              <w:spacing w:after="0" w:line="240" w:lineRule="auto"/>
              <w:rPr>
                <w:rFonts w:ascii="Calibri" w:eastAsia="Times New Roman" w:hAnsi="Calibri" w:cs="Calibri"/>
                <w:color w:val="000000"/>
                <w:sz w:val="16"/>
                <w:szCs w:val="16"/>
              </w:rPr>
            </w:pPr>
            <w:r w:rsidRPr="00AC77C5">
              <w:rPr>
                <w:rFonts w:ascii="Calibri" w:eastAsia="Times New Roman" w:hAnsi="Calibri" w:cs="Calibri"/>
                <w:color w:val="000000"/>
                <w:sz w:val="16"/>
                <w:szCs w:val="16"/>
              </w:rPr>
              <w:t>Ensign-Bickford / PRIMASHEET</w:t>
            </w:r>
          </w:p>
        </w:tc>
        <w:tc>
          <w:tcPr>
            <w:tcW w:w="1333" w:type="dxa"/>
            <w:tcBorders>
              <w:top w:val="nil"/>
              <w:left w:val="nil"/>
              <w:bottom w:val="single" w:sz="4" w:space="0" w:color="auto"/>
              <w:right w:val="single" w:sz="4" w:space="0" w:color="auto"/>
            </w:tcBorders>
            <w:shd w:val="clear" w:color="auto" w:fill="auto"/>
            <w:hideMark/>
          </w:tcPr>
          <w:p w14:paraId="4EDCDAA3" w14:textId="311ED382"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51" w:type="dxa"/>
            <w:tcBorders>
              <w:top w:val="nil"/>
              <w:left w:val="nil"/>
              <w:bottom w:val="single" w:sz="4" w:space="0" w:color="auto"/>
              <w:right w:val="single" w:sz="4" w:space="0" w:color="auto"/>
            </w:tcBorders>
            <w:shd w:val="clear" w:color="auto" w:fill="auto"/>
            <w:hideMark/>
          </w:tcPr>
          <w:p w14:paraId="09BC6D4B" w14:textId="74248FAA"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1CB99410" w14:textId="137C8065"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1671FE09" w14:textId="38927B08" w:rsidR="00AA074E" w:rsidRPr="00AC77C5"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2E2B590A" w14:textId="34CFF18D" w:rsidR="00AA074E" w:rsidRPr="00AC77C5" w:rsidRDefault="00AA074E" w:rsidP="00307714">
            <w:pPr>
              <w:spacing w:after="0" w:line="240" w:lineRule="auto"/>
              <w:jc w:val="center"/>
              <w:rPr>
                <w:rFonts w:ascii="Calibri" w:eastAsia="Times New Roman" w:hAnsi="Calibri" w:cs="Calibri"/>
                <w:color w:val="000000"/>
                <w:sz w:val="16"/>
                <w:szCs w:val="16"/>
              </w:rPr>
            </w:pPr>
            <w:r w:rsidRPr="00030E8A">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5003B032" w14:textId="67DDD47B" w:rsidR="00AA074E" w:rsidRPr="00AC77C5" w:rsidRDefault="00AA074E" w:rsidP="00AA074E">
            <w:pPr>
              <w:spacing w:after="0" w:line="240" w:lineRule="auto"/>
              <w:jc w:val="center"/>
              <w:rPr>
                <w:rFonts w:ascii="Calibri" w:eastAsia="Times New Roman" w:hAnsi="Calibri" w:cs="Calibri"/>
                <w:color w:val="000000"/>
                <w:sz w:val="16"/>
                <w:szCs w:val="16"/>
              </w:rPr>
            </w:pPr>
            <w:r w:rsidRPr="002C50DC">
              <w:rPr>
                <w:rFonts w:ascii="Calibri" w:eastAsia="Times New Roman" w:hAnsi="Calibri" w:cs="Calibri"/>
                <w:color w:val="000000"/>
                <w:sz w:val="16"/>
                <w:szCs w:val="16"/>
              </w:rPr>
              <w:t>Unknown</w:t>
            </w:r>
          </w:p>
        </w:tc>
        <w:tc>
          <w:tcPr>
            <w:tcW w:w="236" w:type="dxa"/>
            <w:vAlign w:val="center"/>
            <w:hideMark/>
          </w:tcPr>
          <w:p w14:paraId="388B46A8"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r w:rsidR="00AA074E" w:rsidRPr="00AC77C5" w14:paraId="79188422" w14:textId="77777777" w:rsidTr="00A23B6A">
        <w:trPr>
          <w:trHeight w:val="212"/>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0C2460A1" w14:textId="77777777" w:rsidR="00AA074E" w:rsidRPr="00403F31" w:rsidRDefault="00AA074E" w:rsidP="00AA074E">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Dyno Nobel / Nonel MS 1.4B</w:t>
            </w:r>
          </w:p>
        </w:tc>
        <w:tc>
          <w:tcPr>
            <w:tcW w:w="1333" w:type="dxa"/>
            <w:tcBorders>
              <w:top w:val="nil"/>
              <w:left w:val="nil"/>
              <w:bottom w:val="single" w:sz="4" w:space="0" w:color="auto"/>
              <w:right w:val="single" w:sz="4" w:space="0" w:color="auto"/>
            </w:tcBorders>
            <w:shd w:val="clear" w:color="auto" w:fill="auto"/>
            <w:hideMark/>
          </w:tcPr>
          <w:p w14:paraId="6A9BC7F8" w14:textId="6E473C6F" w:rsidR="00AA074E" w:rsidRPr="00403F31" w:rsidRDefault="007D1A90"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E73454" w:rsidRPr="00403F31">
              <w:rPr>
                <w:rFonts w:ascii="Calibri" w:eastAsia="Times New Roman" w:hAnsi="Calibri" w:cs="Calibri"/>
                <w:color w:val="000000"/>
                <w:sz w:val="16"/>
                <w:szCs w:val="16"/>
              </w:rPr>
              <w:t>429.00</w:t>
            </w:r>
          </w:p>
        </w:tc>
        <w:tc>
          <w:tcPr>
            <w:tcW w:w="1351" w:type="dxa"/>
            <w:tcBorders>
              <w:top w:val="nil"/>
              <w:left w:val="nil"/>
              <w:bottom w:val="single" w:sz="4" w:space="0" w:color="auto"/>
              <w:right w:val="single" w:sz="4" w:space="0" w:color="auto"/>
            </w:tcBorders>
            <w:shd w:val="clear" w:color="auto" w:fill="auto"/>
            <w:hideMark/>
          </w:tcPr>
          <w:p w14:paraId="755359DF" w14:textId="0E79FEE8" w:rsidR="00AA074E" w:rsidRPr="00403F31" w:rsidRDefault="00AA074E"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43" w:type="dxa"/>
            <w:tcBorders>
              <w:top w:val="nil"/>
              <w:left w:val="nil"/>
              <w:bottom w:val="single" w:sz="4" w:space="0" w:color="auto"/>
              <w:right w:val="single" w:sz="4" w:space="0" w:color="auto"/>
            </w:tcBorders>
            <w:shd w:val="clear" w:color="auto" w:fill="auto"/>
            <w:hideMark/>
          </w:tcPr>
          <w:p w14:paraId="19ABA59E" w14:textId="5061FCB1" w:rsidR="00AA074E" w:rsidRPr="00403F31" w:rsidRDefault="00AA074E"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30" w:type="dxa"/>
            <w:tcBorders>
              <w:top w:val="nil"/>
              <w:left w:val="nil"/>
              <w:bottom w:val="single" w:sz="4" w:space="0" w:color="auto"/>
              <w:right w:val="single" w:sz="4" w:space="0" w:color="auto"/>
            </w:tcBorders>
            <w:shd w:val="clear" w:color="auto" w:fill="auto"/>
            <w:hideMark/>
          </w:tcPr>
          <w:p w14:paraId="68FD5D90" w14:textId="552223B3" w:rsidR="00AA074E" w:rsidRPr="00403F31" w:rsidRDefault="007D1A90"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$30,886</w:t>
            </w:r>
          </w:p>
        </w:tc>
        <w:tc>
          <w:tcPr>
            <w:tcW w:w="1330" w:type="dxa"/>
            <w:tcBorders>
              <w:top w:val="nil"/>
              <w:left w:val="nil"/>
              <w:bottom w:val="single" w:sz="4" w:space="0" w:color="auto"/>
              <w:right w:val="single" w:sz="4" w:space="0" w:color="auto"/>
            </w:tcBorders>
            <w:shd w:val="clear" w:color="auto" w:fill="auto"/>
            <w:hideMark/>
          </w:tcPr>
          <w:p w14:paraId="5AFB3BDF" w14:textId="4C81837E" w:rsidR="00AA074E" w:rsidRPr="00403F31" w:rsidRDefault="00AA074E"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42" w:type="dxa"/>
            <w:tcBorders>
              <w:top w:val="nil"/>
              <w:left w:val="nil"/>
              <w:bottom w:val="single" w:sz="4" w:space="0" w:color="auto"/>
              <w:right w:val="single" w:sz="4" w:space="0" w:color="auto"/>
            </w:tcBorders>
            <w:shd w:val="clear" w:color="auto" w:fill="auto"/>
            <w:hideMark/>
          </w:tcPr>
          <w:p w14:paraId="7334BCB1" w14:textId="442D500B" w:rsidR="00AA074E" w:rsidRPr="00403F31" w:rsidRDefault="00AA074E" w:rsidP="00AA074E">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36" w:type="dxa"/>
            <w:vAlign w:val="center"/>
            <w:hideMark/>
          </w:tcPr>
          <w:p w14:paraId="4937B49B" w14:textId="77777777" w:rsidR="00AA074E" w:rsidRPr="00AC77C5" w:rsidRDefault="00AA074E" w:rsidP="00AA074E">
            <w:pPr>
              <w:spacing w:after="0" w:line="240" w:lineRule="auto"/>
              <w:rPr>
                <w:rFonts w:ascii="Times New Roman" w:eastAsia="Times New Roman" w:hAnsi="Times New Roman" w:cs="Times New Roman"/>
                <w:sz w:val="20"/>
                <w:szCs w:val="20"/>
              </w:rPr>
            </w:pPr>
          </w:p>
        </w:tc>
      </w:tr>
    </w:tbl>
    <w:p w14:paraId="12B84D2C" w14:textId="77777777" w:rsidR="009477EC" w:rsidRDefault="009477EC">
      <w:pPr>
        <w:rPr>
          <w:rFonts w:cstheme="minorHAnsi"/>
          <w:sz w:val="20"/>
          <w:szCs w:val="20"/>
        </w:rPr>
      </w:pPr>
    </w:p>
    <w:tbl>
      <w:tblPr>
        <w:tblW w:w="9518" w:type="dxa"/>
        <w:tblLook w:val="04A0" w:firstRow="1" w:lastRow="0" w:firstColumn="1" w:lastColumn="0" w:noHBand="0" w:noVBand="1"/>
      </w:tblPr>
      <w:tblGrid>
        <w:gridCol w:w="1383"/>
        <w:gridCol w:w="1361"/>
        <w:gridCol w:w="1361"/>
        <w:gridCol w:w="1361"/>
        <w:gridCol w:w="1376"/>
        <w:gridCol w:w="1226"/>
        <w:gridCol w:w="1226"/>
        <w:gridCol w:w="224"/>
      </w:tblGrid>
      <w:tr w:rsidR="00A95BD4" w:rsidRPr="00A95BD4" w14:paraId="253443D6" w14:textId="77777777" w:rsidTr="00024088">
        <w:trPr>
          <w:gridAfter w:val="1"/>
          <w:wAfter w:w="224" w:type="dxa"/>
          <w:trHeight w:val="282"/>
        </w:trPr>
        <w:tc>
          <w:tcPr>
            <w:tcW w:w="6842" w:type="dxa"/>
            <w:gridSpan w:val="5"/>
            <w:tcBorders>
              <w:top w:val="single" w:sz="4" w:space="0" w:color="auto"/>
              <w:left w:val="single" w:sz="4" w:space="0" w:color="auto"/>
              <w:bottom w:val="nil"/>
              <w:right w:val="nil"/>
            </w:tcBorders>
            <w:shd w:val="clear" w:color="000000" w:fill="D0CECE"/>
            <w:noWrap/>
            <w:vAlign w:val="center"/>
            <w:hideMark/>
          </w:tcPr>
          <w:p w14:paraId="3F36A6D6" w14:textId="77777777" w:rsidR="00A95BD4" w:rsidRPr="00A95BD4" w:rsidRDefault="00A95BD4" w:rsidP="00A95BD4">
            <w:pPr>
              <w:spacing w:after="0" w:line="240" w:lineRule="auto"/>
              <w:jc w:val="both"/>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SPECIALIZED FIREARM RIFLES &amp; AMMUNITION</w:t>
            </w:r>
          </w:p>
        </w:tc>
        <w:tc>
          <w:tcPr>
            <w:tcW w:w="1226" w:type="dxa"/>
            <w:tcBorders>
              <w:top w:val="single" w:sz="4" w:space="0" w:color="auto"/>
              <w:left w:val="nil"/>
              <w:bottom w:val="single" w:sz="4" w:space="0" w:color="auto"/>
              <w:right w:val="nil"/>
            </w:tcBorders>
            <w:shd w:val="clear" w:color="000000" w:fill="D9D9D9"/>
            <w:vAlign w:val="center"/>
            <w:hideMark/>
          </w:tcPr>
          <w:p w14:paraId="2EAB41D3" w14:textId="77777777" w:rsidR="00A95BD4" w:rsidRPr="00A95BD4" w:rsidRDefault="00A95BD4" w:rsidP="00A95BD4">
            <w:pPr>
              <w:spacing w:after="0" w:line="240" w:lineRule="auto"/>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 </w:t>
            </w:r>
          </w:p>
        </w:tc>
        <w:tc>
          <w:tcPr>
            <w:tcW w:w="1226" w:type="dxa"/>
            <w:tcBorders>
              <w:top w:val="single" w:sz="4" w:space="0" w:color="auto"/>
              <w:left w:val="nil"/>
              <w:bottom w:val="single" w:sz="4" w:space="0" w:color="auto"/>
              <w:right w:val="single" w:sz="4" w:space="0" w:color="auto"/>
            </w:tcBorders>
            <w:shd w:val="clear" w:color="000000" w:fill="D9D9D9"/>
            <w:vAlign w:val="center"/>
            <w:hideMark/>
          </w:tcPr>
          <w:p w14:paraId="7B090C92" w14:textId="77777777" w:rsidR="00A95BD4" w:rsidRPr="00A95BD4" w:rsidRDefault="00A95BD4" w:rsidP="00A95BD4">
            <w:pPr>
              <w:spacing w:after="0" w:line="240" w:lineRule="auto"/>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 </w:t>
            </w:r>
          </w:p>
        </w:tc>
      </w:tr>
      <w:tr w:rsidR="0083485F" w:rsidRPr="00A95BD4" w14:paraId="65C1FADC" w14:textId="77777777" w:rsidTr="00024088">
        <w:trPr>
          <w:gridAfter w:val="1"/>
          <w:wAfter w:w="224" w:type="dxa"/>
          <w:trHeight w:val="667"/>
        </w:trPr>
        <w:tc>
          <w:tcPr>
            <w:tcW w:w="1383"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11B39E3" w14:textId="77777777" w:rsidR="00A95BD4" w:rsidRPr="00A95BD4" w:rsidRDefault="00A95BD4" w:rsidP="00A95BD4">
            <w:pPr>
              <w:spacing w:after="0" w:line="240" w:lineRule="auto"/>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EQUIPMENT NAME &amp; MANUFACTURER</w:t>
            </w:r>
          </w:p>
        </w:tc>
        <w:tc>
          <w:tcPr>
            <w:tcW w:w="136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C88AECD" w14:textId="03F578C9" w:rsidR="00A95BD4" w:rsidRPr="00A95BD4" w:rsidRDefault="00BC45E2" w:rsidP="00A95BD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6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2A6D98B" w14:textId="77777777" w:rsidR="00A95BD4" w:rsidRPr="00A95BD4" w:rsidRDefault="00A95BD4" w:rsidP="00A95BD4">
            <w:pPr>
              <w:spacing w:after="0" w:line="240" w:lineRule="auto"/>
              <w:jc w:val="center"/>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Estimated Transportation Cost for Next Calendar Year</w:t>
            </w:r>
          </w:p>
        </w:tc>
        <w:tc>
          <w:tcPr>
            <w:tcW w:w="136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5F49910" w14:textId="77777777" w:rsidR="00A95BD4" w:rsidRPr="00A95BD4" w:rsidRDefault="00A95BD4" w:rsidP="00A95BD4">
            <w:pPr>
              <w:spacing w:after="0" w:line="240" w:lineRule="auto"/>
              <w:jc w:val="center"/>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Estimated Maintenance Cost for Next Calendar Year</w:t>
            </w:r>
          </w:p>
        </w:tc>
        <w:tc>
          <w:tcPr>
            <w:tcW w:w="13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3A0E668" w14:textId="110A2DF8" w:rsidR="00A95BD4" w:rsidRPr="00A95BD4" w:rsidRDefault="007D1A90" w:rsidP="00A95BD4">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226" w:type="dxa"/>
            <w:vMerge w:val="restart"/>
            <w:tcBorders>
              <w:top w:val="nil"/>
              <w:left w:val="single" w:sz="4" w:space="0" w:color="auto"/>
              <w:bottom w:val="single" w:sz="4" w:space="0" w:color="auto"/>
              <w:right w:val="single" w:sz="4" w:space="0" w:color="auto"/>
            </w:tcBorders>
            <w:shd w:val="clear" w:color="000000" w:fill="D9D9D9"/>
            <w:vAlign w:val="center"/>
            <w:hideMark/>
          </w:tcPr>
          <w:p w14:paraId="7EB41DB0" w14:textId="77777777" w:rsidR="00A95BD4" w:rsidRPr="00A95BD4" w:rsidRDefault="00A95BD4" w:rsidP="00A95BD4">
            <w:pPr>
              <w:spacing w:after="0" w:line="240" w:lineRule="auto"/>
              <w:jc w:val="center"/>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Estimated Upgrade Cost for Next Calendar Year</w:t>
            </w:r>
          </w:p>
        </w:tc>
        <w:tc>
          <w:tcPr>
            <w:tcW w:w="1226" w:type="dxa"/>
            <w:vMerge w:val="restart"/>
            <w:tcBorders>
              <w:top w:val="nil"/>
              <w:left w:val="single" w:sz="4" w:space="0" w:color="auto"/>
              <w:bottom w:val="single" w:sz="4" w:space="0" w:color="auto"/>
              <w:right w:val="single" w:sz="4" w:space="0" w:color="auto"/>
            </w:tcBorders>
            <w:shd w:val="clear" w:color="000000" w:fill="D9D9D9"/>
            <w:vAlign w:val="center"/>
            <w:hideMark/>
          </w:tcPr>
          <w:p w14:paraId="5EE3D728" w14:textId="77777777" w:rsidR="00A95BD4" w:rsidRPr="00A95BD4" w:rsidRDefault="00A95BD4" w:rsidP="00A95BD4">
            <w:pPr>
              <w:spacing w:after="0" w:line="240" w:lineRule="auto"/>
              <w:jc w:val="center"/>
              <w:rPr>
                <w:rFonts w:ascii="Calibri" w:eastAsia="Times New Roman" w:hAnsi="Calibri" w:cs="Calibri"/>
                <w:b/>
                <w:bCs/>
                <w:color w:val="000000"/>
                <w:sz w:val="16"/>
                <w:szCs w:val="16"/>
              </w:rPr>
            </w:pPr>
            <w:r w:rsidRPr="00A95BD4">
              <w:rPr>
                <w:rFonts w:ascii="Calibri" w:eastAsia="Times New Roman" w:hAnsi="Calibri" w:cs="Calibri"/>
                <w:b/>
                <w:bCs/>
                <w:color w:val="000000"/>
                <w:sz w:val="16"/>
                <w:szCs w:val="16"/>
              </w:rPr>
              <w:t>Estimated Other Ongoing Cost for Next Calendar Year</w:t>
            </w:r>
          </w:p>
        </w:tc>
      </w:tr>
      <w:tr w:rsidR="0083485F" w:rsidRPr="00A95BD4" w14:paraId="2B83719B" w14:textId="77777777" w:rsidTr="00024088">
        <w:trPr>
          <w:trHeight w:val="33"/>
        </w:trPr>
        <w:tc>
          <w:tcPr>
            <w:tcW w:w="1383" w:type="dxa"/>
            <w:vMerge/>
            <w:tcBorders>
              <w:top w:val="single" w:sz="4" w:space="0" w:color="auto"/>
              <w:left w:val="single" w:sz="4" w:space="0" w:color="auto"/>
              <w:bottom w:val="single" w:sz="4" w:space="0" w:color="auto"/>
              <w:right w:val="single" w:sz="4" w:space="0" w:color="auto"/>
            </w:tcBorders>
            <w:vAlign w:val="center"/>
            <w:hideMark/>
          </w:tcPr>
          <w:p w14:paraId="5DC1C840"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6E2C2287"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2E3588BC"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56CB5928"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1376" w:type="dxa"/>
            <w:vMerge/>
            <w:tcBorders>
              <w:top w:val="single" w:sz="4" w:space="0" w:color="auto"/>
              <w:left w:val="single" w:sz="4" w:space="0" w:color="auto"/>
              <w:bottom w:val="single" w:sz="4" w:space="0" w:color="auto"/>
              <w:right w:val="single" w:sz="4" w:space="0" w:color="auto"/>
            </w:tcBorders>
            <w:vAlign w:val="center"/>
            <w:hideMark/>
          </w:tcPr>
          <w:p w14:paraId="52282A99"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1226" w:type="dxa"/>
            <w:vMerge/>
            <w:tcBorders>
              <w:top w:val="nil"/>
              <w:left w:val="single" w:sz="4" w:space="0" w:color="auto"/>
              <w:bottom w:val="single" w:sz="4" w:space="0" w:color="auto"/>
              <w:right w:val="single" w:sz="4" w:space="0" w:color="auto"/>
            </w:tcBorders>
            <w:vAlign w:val="center"/>
            <w:hideMark/>
          </w:tcPr>
          <w:p w14:paraId="69F70BF7"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1226" w:type="dxa"/>
            <w:vMerge/>
            <w:tcBorders>
              <w:top w:val="nil"/>
              <w:left w:val="single" w:sz="4" w:space="0" w:color="auto"/>
              <w:bottom w:val="single" w:sz="4" w:space="0" w:color="auto"/>
              <w:right w:val="single" w:sz="4" w:space="0" w:color="auto"/>
            </w:tcBorders>
            <w:vAlign w:val="center"/>
            <w:hideMark/>
          </w:tcPr>
          <w:p w14:paraId="45930182" w14:textId="77777777" w:rsidR="00A95BD4" w:rsidRPr="00A95BD4" w:rsidRDefault="00A95BD4" w:rsidP="00A95BD4">
            <w:pPr>
              <w:spacing w:after="0" w:line="240" w:lineRule="auto"/>
              <w:rPr>
                <w:rFonts w:ascii="Calibri" w:eastAsia="Times New Roman" w:hAnsi="Calibri" w:cs="Calibri"/>
                <w:b/>
                <w:bCs/>
                <w:color w:val="000000"/>
                <w:sz w:val="16"/>
                <w:szCs w:val="16"/>
              </w:rPr>
            </w:pPr>
          </w:p>
        </w:tc>
        <w:tc>
          <w:tcPr>
            <w:tcW w:w="224" w:type="dxa"/>
            <w:tcBorders>
              <w:top w:val="nil"/>
              <w:left w:val="nil"/>
              <w:bottom w:val="nil"/>
              <w:right w:val="nil"/>
            </w:tcBorders>
            <w:shd w:val="clear" w:color="auto" w:fill="auto"/>
            <w:noWrap/>
            <w:vAlign w:val="bottom"/>
            <w:hideMark/>
          </w:tcPr>
          <w:p w14:paraId="33ADBEF4" w14:textId="77777777" w:rsidR="00A95BD4" w:rsidRPr="00A95BD4" w:rsidRDefault="00A95BD4" w:rsidP="00A95BD4">
            <w:pPr>
              <w:spacing w:after="0" w:line="240" w:lineRule="auto"/>
              <w:jc w:val="center"/>
              <w:rPr>
                <w:rFonts w:ascii="Calibri" w:eastAsia="Times New Roman" w:hAnsi="Calibri" w:cs="Calibri"/>
                <w:b/>
                <w:bCs/>
                <w:color w:val="000000"/>
                <w:sz w:val="16"/>
                <w:szCs w:val="16"/>
              </w:rPr>
            </w:pPr>
          </w:p>
        </w:tc>
      </w:tr>
      <w:tr w:rsidR="00AC7123" w:rsidRPr="00A95BD4" w14:paraId="267F43DE" w14:textId="77777777" w:rsidTr="00024088">
        <w:trPr>
          <w:trHeight w:val="282"/>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6CAA0E6A" w14:textId="77777777" w:rsidR="00AC7123" w:rsidRPr="00A95BD4" w:rsidRDefault="00AC7123" w:rsidP="00AC7123">
            <w:pPr>
              <w:spacing w:after="0" w:line="240" w:lineRule="auto"/>
              <w:rPr>
                <w:rFonts w:ascii="Calibri" w:eastAsia="Times New Roman" w:hAnsi="Calibri" w:cs="Calibri"/>
                <w:color w:val="000000"/>
                <w:sz w:val="16"/>
                <w:szCs w:val="16"/>
              </w:rPr>
            </w:pPr>
            <w:r w:rsidRPr="00A95BD4">
              <w:rPr>
                <w:rFonts w:ascii="Calibri" w:eastAsia="Times New Roman" w:hAnsi="Calibri" w:cs="Calibri"/>
                <w:color w:val="000000"/>
                <w:sz w:val="16"/>
                <w:szCs w:val="16"/>
              </w:rPr>
              <w:t>Colt LE6920 (AR15)</w:t>
            </w:r>
          </w:p>
        </w:tc>
        <w:tc>
          <w:tcPr>
            <w:tcW w:w="1361" w:type="dxa"/>
            <w:tcBorders>
              <w:top w:val="nil"/>
              <w:left w:val="nil"/>
              <w:bottom w:val="single" w:sz="4" w:space="0" w:color="auto"/>
              <w:right w:val="single" w:sz="4" w:space="0" w:color="auto"/>
            </w:tcBorders>
            <w:shd w:val="clear" w:color="auto" w:fill="auto"/>
            <w:vAlign w:val="center"/>
            <w:hideMark/>
          </w:tcPr>
          <w:p w14:paraId="52F7E0CF" w14:textId="1570CEA8" w:rsidR="00AC7123" w:rsidRPr="00A95BD4"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1F6ADF">
              <w:rPr>
                <w:rFonts w:ascii="Calibri" w:eastAsia="Times New Roman" w:hAnsi="Calibri" w:cs="Calibri"/>
                <w:color w:val="000000"/>
                <w:sz w:val="16"/>
                <w:szCs w:val="16"/>
              </w:rPr>
              <w:t>32</w:t>
            </w:r>
            <w:r w:rsidR="00807904">
              <w:rPr>
                <w:rFonts w:ascii="Calibri" w:eastAsia="Times New Roman" w:hAnsi="Calibri" w:cs="Calibri"/>
                <w:color w:val="000000"/>
                <w:sz w:val="16"/>
                <w:szCs w:val="16"/>
              </w:rPr>
              <w:t>,161</w:t>
            </w:r>
          </w:p>
        </w:tc>
        <w:tc>
          <w:tcPr>
            <w:tcW w:w="1361" w:type="dxa"/>
            <w:tcBorders>
              <w:top w:val="nil"/>
              <w:left w:val="nil"/>
              <w:bottom w:val="single" w:sz="4" w:space="0" w:color="auto"/>
              <w:right w:val="single" w:sz="4" w:space="0" w:color="auto"/>
            </w:tcBorders>
            <w:shd w:val="clear" w:color="auto" w:fill="auto"/>
            <w:vAlign w:val="center"/>
            <w:hideMark/>
          </w:tcPr>
          <w:p w14:paraId="0A78390C" w14:textId="6084202B" w:rsidR="00AC7123" w:rsidRPr="00A95BD4"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r w:rsidRPr="00A95BD4">
              <w:rPr>
                <w:rFonts w:ascii="Calibri" w:eastAsia="Times New Roman" w:hAnsi="Calibri" w:cs="Calibri"/>
                <w:color w:val="000000"/>
                <w:sz w:val="16"/>
                <w:szCs w:val="16"/>
              </w:rPr>
              <w:t> </w:t>
            </w:r>
          </w:p>
        </w:tc>
        <w:tc>
          <w:tcPr>
            <w:tcW w:w="1361" w:type="dxa"/>
            <w:tcBorders>
              <w:top w:val="nil"/>
              <w:left w:val="nil"/>
              <w:bottom w:val="single" w:sz="4" w:space="0" w:color="auto"/>
              <w:right w:val="single" w:sz="4" w:space="0" w:color="auto"/>
            </w:tcBorders>
            <w:shd w:val="clear" w:color="auto" w:fill="auto"/>
            <w:vAlign w:val="center"/>
            <w:hideMark/>
          </w:tcPr>
          <w:p w14:paraId="41313EA7" w14:textId="7FEB4735" w:rsidR="00AC7123" w:rsidRPr="00A95BD4"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r w:rsidRPr="00A95BD4">
              <w:rPr>
                <w:rFonts w:ascii="Calibri" w:eastAsia="Times New Roman" w:hAnsi="Calibri" w:cs="Calibri"/>
                <w:color w:val="000000"/>
                <w:sz w:val="16"/>
                <w:szCs w:val="16"/>
              </w:rPr>
              <w:t> </w:t>
            </w:r>
          </w:p>
        </w:tc>
        <w:tc>
          <w:tcPr>
            <w:tcW w:w="1376" w:type="dxa"/>
            <w:tcBorders>
              <w:top w:val="nil"/>
              <w:left w:val="nil"/>
              <w:bottom w:val="single" w:sz="4" w:space="0" w:color="auto"/>
              <w:right w:val="single" w:sz="4" w:space="0" w:color="auto"/>
            </w:tcBorders>
            <w:shd w:val="clear" w:color="auto" w:fill="auto"/>
            <w:vAlign w:val="center"/>
            <w:hideMark/>
          </w:tcPr>
          <w:p w14:paraId="193D567A" w14:textId="6F58925D" w:rsidR="00AC7123" w:rsidRPr="00A95BD4" w:rsidRDefault="007D1A90"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$32,161</w:t>
            </w:r>
          </w:p>
        </w:tc>
        <w:tc>
          <w:tcPr>
            <w:tcW w:w="1226" w:type="dxa"/>
            <w:tcBorders>
              <w:top w:val="nil"/>
              <w:left w:val="nil"/>
              <w:bottom w:val="single" w:sz="4" w:space="0" w:color="auto"/>
              <w:right w:val="single" w:sz="4" w:space="0" w:color="auto"/>
            </w:tcBorders>
            <w:shd w:val="clear" w:color="auto" w:fill="auto"/>
            <w:vAlign w:val="center"/>
            <w:hideMark/>
          </w:tcPr>
          <w:p w14:paraId="612B3693" w14:textId="69849986" w:rsidR="00AC7123" w:rsidRPr="00A95BD4"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r w:rsidRPr="00A95BD4">
              <w:rPr>
                <w:rFonts w:ascii="Calibri" w:eastAsia="Times New Roman" w:hAnsi="Calibri" w:cs="Calibri"/>
                <w:color w:val="000000"/>
                <w:sz w:val="16"/>
                <w:szCs w:val="16"/>
              </w:rPr>
              <w:t> </w:t>
            </w:r>
          </w:p>
        </w:tc>
        <w:tc>
          <w:tcPr>
            <w:tcW w:w="1226" w:type="dxa"/>
            <w:tcBorders>
              <w:top w:val="nil"/>
              <w:left w:val="nil"/>
              <w:bottom w:val="single" w:sz="4" w:space="0" w:color="auto"/>
              <w:right w:val="single" w:sz="4" w:space="0" w:color="auto"/>
            </w:tcBorders>
            <w:shd w:val="clear" w:color="auto" w:fill="auto"/>
            <w:vAlign w:val="center"/>
            <w:hideMark/>
          </w:tcPr>
          <w:p w14:paraId="51D97E57" w14:textId="4E4AE550" w:rsidR="00AC7123" w:rsidRPr="00A95BD4"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1FD0C0C0"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769C2490" w14:textId="77777777" w:rsidTr="00024088">
        <w:trPr>
          <w:trHeight w:val="282"/>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7B5B6560"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Noveske N4</w:t>
            </w:r>
          </w:p>
        </w:tc>
        <w:tc>
          <w:tcPr>
            <w:tcW w:w="1361" w:type="dxa"/>
            <w:tcBorders>
              <w:top w:val="nil"/>
              <w:left w:val="nil"/>
              <w:bottom w:val="single" w:sz="4" w:space="0" w:color="auto"/>
              <w:right w:val="single" w:sz="4" w:space="0" w:color="auto"/>
            </w:tcBorders>
            <w:shd w:val="clear" w:color="auto" w:fill="auto"/>
            <w:hideMark/>
          </w:tcPr>
          <w:p w14:paraId="7C4D09E2" w14:textId="576BBA41" w:rsidR="00AC7123" w:rsidRPr="00403F31" w:rsidRDefault="00807904"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$32,161</w:t>
            </w:r>
          </w:p>
        </w:tc>
        <w:tc>
          <w:tcPr>
            <w:tcW w:w="1361" w:type="dxa"/>
            <w:tcBorders>
              <w:top w:val="nil"/>
              <w:left w:val="nil"/>
              <w:bottom w:val="single" w:sz="4" w:space="0" w:color="auto"/>
              <w:right w:val="single" w:sz="4" w:space="0" w:color="auto"/>
            </w:tcBorders>
            <w:shd w:val="clear" w:color="auto" w:fill="auto"/>
            <w:hideMark/>
          </w:tcPr>
          <w:p w14:paraId="3281269A" w14:textId="4E1775A3"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61" w:type="dxa"/>
            <w:tcBorders>
              <w:top w:val="nil"/>
              <w:left w:val="nil"/>
              <w:bottom w:val="single" w:sz="4" w:space="0" w:color="auto"/>
              <w:right w:val="single" w:sz="4" w:space="0" w:color="auto"/>
            </w:tcBorders>
            <w:shd w:val="clear" w:color="auto" w:fill="auto"/>
            <w:hideMark/>
          </w:tcPr>
          <w:p w14:paraId="1FB2B365" w14:textId="26754AFB"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6" w:type="dxa"/>
            <w:tcBorders>
              <w:top w:val="nil"/>
              <w:left w:val="nil"/>
              <w:bottom w:val="single" w:sz="4" w:space="0" w:color="auto"/>
              <w:right w:val="single" w:sz="4" w:space="0" w:color="auto"/>
            </w:tcBorders>
            <w:shd w:val="clear" w:color="auto" w:fill="auto"/>
            <w:hideMark/>
          </w:tcPr>
          <w:p w14:paraId="2598EE2E" w14:textId="0E2806D7" w:rsidR="00AC7123" w:rsidRPr="00403F31" w:rsidRDefault="007D1A90"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$32,161</w:t>
            </w:r>
          </w:p>
        </w:tc>
        <w:tc>
          <w:tcPr>
            <w:tcW w:w="1226" w:type="dxa"/>
            <w:tcBorders>
              <w:top w:val="nil"/>
              <w:left w:val="nil"/>
              <w:bottom w:val="single" w:sz="4" w:space="0" w:color="auto"/>
              <w:right w:val="single" w:sz="4" w:space="0" w:color="auto"/>
            </w:tcBorders>
            <w:shd w:val="clear" w:color="auto" w:fill="auto"/>
            <w:hideMark/>
          </w:tcPr>
          <w:p w14:paraId="76F60EEF" w14:textId="42E6042A"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226" w:type="dxa"/>
            <w:tcBorders>
              <w:top w:val="nil"/>
              <w:left w:val="nil"/>
              <w:bottom w:val="single" w:sz="4" w:space="0" w:color="auto"/>
              <w:right w:val="single" w:sz="4" w:space="0" w:color="auto"/>
            </w:tcBorders>
            <w:shd w:val="clear" w:color="auto" w:fill="auto"/>
            <w:hideMark/>
          </w:tcPr>
          <w:p w14:paraId="58A7D7D1" w14:textId="2A4C07C1"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3A0F4378"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5BAFBDE1" w14:textId="77777777" w:rsidTr="00024088">
        <w:trPr>
          <w:trHeight w:val="397"/>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5F339D93"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 xml:space="preserve">Bravo Company Manufacturing (BCM CQB MCMR 11) </w:t>
            </w:r>
          </w:p>
        </w:tc>
        <w:tc>
          <w:tcPr>
            <w:tcW w:w="1361" w:type="dxa"/>
            <w:tcBorders>
              <w:top w:val="nil"/>
              <w:left w:val="nil"/>
              <w:bottom w:val="single" w:sz="4" w:space="0" w:color="auto"/>
              <w:right w:val="single" w:sz="4" w:space="0" w:color="auto"/>
            </w:tcBorders>
            <w:shd w:val="clear" w:color="auto" w:fill="auto"/>
            <w:hideMark/>
          </w:tcPr>
          <w:p w14:paraId="47043B54"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5A30F495" w14:textId="199BACE4" w:rsidR="00AC7123" w:rsidRPr="00403F31" w:rsidRDefault="00D20E29"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651EDF" w:rsidRPr="00403F31">
              <w:rPr>
                <w:rFonts w:ascii="Calibri" w:eastAsia="Times New Roman" w:hAnsi="Calibri" w:cs="Calibri"/>
                <w:color w:val="000000"/>
                <w:sz w:val="16"/>
                <w:szCs w:val="16"/>
              </w:rPr>
              <w:t>15,000.0</w:t>
            </w:r>
          </w:p>
        </w:tc>
        <w:tc>
          <w:tcPr>
            <w:tcW w:w="1361" w:type="dxa"/>
            <w:tcBorders>
              <w:top w:val="nil"/>
              <w:left w:val="nil"/>
              <w:bottom w:val="single" w:sz="4" w:space="0" w:color="auto"/>
              <w:right w:val="single" w:sz="4" w:space="0" w:color="auto"/>
            </w:tcBorders>
            <w:shd w:val="clear" w:color="auto" w:fill="auto"/>
            <w:hideMark/>
          </w:tcPr>
          <w:p w14:paraId="609ADE7D"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2323CC5A" w14:textId="5CBBA757"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61" w:type="dxa"/>
            <w:tcBorders>
              <w:top w:val="nil"/>
              <w:left w:val="nil"/>
              <w:bottom w:val="single" w:sz="4" w:space="0" w:color="auto"/>
              <w:right w:val="single" w:sz="4" w:space="0" w:color="auto"/>
            </w:tcBorders>
            <w:shd w:val="clear" w:color="auto" w:fill="auto"/>
            <w:hideMark/>
          </w:tcPr>
          <w:p w14:paraId="77EBCFD3"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2F635277" w14:textId="2C90C92A"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6" w:type="dxa"/>
            <w:tcBorders>
              <w:top w:val="nil"/>
              <w:left w:val="nil"/>
              <w:bottom w:val="single" w:sz="4" w:space="0" w:color="auto"/>
              <w:right w:val="single" w:sz="4" w:space="0" w:color="auto"/>
            </w:tcBorders>
            <w:shd w:val="clear" w:color="auto" w:fill="auto"/>
            <w:hideMark/>
          </w:tcPr>
          <w:p w14:paraId="138930EE"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105F7ACC" w14:textId="5459DEB0" w:rsidR="00AC7123" w:rsidRPr="00403F31" w:rsidRDefault="007D1A90"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$32,161</w:t>
            </w:r>
          </w:p>
        </w:tc>
        <w:tc>
          <w:tcPr>
            <w:tcW w:w="1226" w:type="dxa"/>
            <w:tcBorders>
              <w:top w:val="nil"/>
              <w:left w:val="nil"/>
              <w:bottom w:val="single" w:sz="4" w:space="0" w:color="auto"/>
              <w:right w:val="single" w:sz="4" w:space="0" w:color="auto"/>
            </w:tcBorders>
            <w:shd w:val="clear" w:color="auto" w:fill="auto"/>
            <w:hideMark/>
          </w:tcPr>
          <w:p w14:paraId="1ABFD4E3"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39F6963D" w14:textId="4C56D14B"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26" w:type="dxa"/>
            <w:tcBorders>
              <w:top w:val="nil"/>
              <w:left w:val="nil"/>
              <w:bottom w:val="single" w:sz="4" w:space="0" w:color="auto"/>
              <w:right w:val="single" w:sz="4" w:space="0" w:color="auto"/>
            </w:tcBorders>
            <w:shd w:val="clear" w:color="auto" w:fill="auto"/>
            <w:hideMark/>
          </w:tcPr>
          <w:p w14:paraId="24FDC283"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43EE697E" w14:textId="209CB6E9"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2C51DD9E"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33531AF5" w14:textId="77777777" w:rsidTr="00024088">
        <w:trPr>
          <w:trHeight w:val="540"/>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00144585"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GA Precision Bolt Action .308 Win Rifle</w:t>
            </w:r>
          </w:p>
        </w:tc>
        <w:tc>
          <w:tcPr>
            <w:tcW w:w="1361" w:type="dxa"/>
            <w:tcBorders>
              <w:top w:val="nil"/>
              <w:left w:val="nil"/>
              <w:bottom w:val="single" w:sz="4" w:space="0" w:color="auto"/>
              <w:right w:val="single" w:sz="4" w:space="0" w:color="auto"/>
            </w:tcBorders>
            <w:shd w:val="clear" w:color="auto" w:fill="auto"/>
            <w:vAlign w:val="center"/>
            <w:hideMark/>
          </w:tcPr>
          <w:p w14:paraId="24BBBE8F" w14:textId="4F9D98B0" w:rsidR="00AC7123" w:rsidRPr="00403F31" w:rsidRDefault="00C2418C"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$13,794</w:t>
            </w:r>
            <w:r w:rsidR="00AC7123" w:rsidRPr="00403F31">
              <w:rPr>
                <w:rFonts w:ascii="Calibri" w:eastAsia="Times New Roman" w:hAnsi="Calibri" w:cs="Calibri"/>
                <w:color w:val="000000"/>
                <w:sz w:val="16"/>
                <w:szCs w:val="16"/>
              </w:rPr>
              <w:t> </w:t>
            </w:r>
          </w:p>
        </w:tc>
        <w:tc>
          <w:tcPr>
            <w:tcW w:w="1361" w:type="dxa"/>
            <w:tcBorders>
              <w:top w:val="nil"/>
              <w:left w:val="nil"/>
              <w:bottom w:val="single" w:sz="4" w:space="0" w:color="auto"/>
              <w:right w:val="single" w:sz="4" w:space="0" w:color="auto"/>
            </w:tcBorders>
            <w:shd w:val="clear" w:color="auto" w:fill="auto"/>
            <w:hideMark/>
          </w:tcPr>
          <w:p w14:paraId="5A4F69B5"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518A331D" w14:textId="496E708B"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61" w:type="dxa"/>
            <w:tcBorders>
              <w:top w:val="nil"/>
              <w:left w:val="nil"/>
              <w:bottom w:val="single" w:sz="4" w:space="0" w:color="auto"/>
              <w:right w:val="single" w:sz="4" w:space="0" w:color="auto"/>
            </w:tcBorders>
            <w:shd w:val="clear" w:color="auto" w:fill="auto"/>
            <w:hideMark/>
          </w:tcPr>
          <w:p w14:paraId="1FF7E561"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3DD7CBBB" w14:textId="04277F40"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6" w:type="dxa"/>
            <w:tcBorders>
              <w:top w:val="nil"/>
              <w:left w:val="nil"/>
              <w:bottom w:val="single" w:sz="4" w:space="0" w:color="auto"/>
              <w:right w:val="single" w:sz="4" w:space="0" w:color="auto"/>
            </w:tcBorders>
            <w:shd w:val="clear" w:color="auto" w:fill="auto"/>
            <w:hideMark/>
          </w:tcPr>
          <w:p w14:paraId="60F3CDB8"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1AAFA9DD" w14:textId="6FA501EC" w:rsidR="00AC7123" w:rsidRPr="00403F31" w:rsidRDefault="007D1A90"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$13,794 </w:t>
            </w:r>
          </w:p>
        </w:tc>
        <w:tc>
          <w:tcPr>
            <w:tcW w:w="1226" w:type="dxa"/>
            <w:tcBorders>
              <w:top w:val="nil"/>
              <w:left w:val="nil"/>
              <w:bottom w:val="single" w:sz="4" w:space="0" w:color="auto"/>
              <w:right w:val="single" w:sz="4" w:space="0" w:color="auto"/>
            </w:tcBorders>
            <w:shd w:val="clear" w:color="auto" w:fill="auto"/>
            <w:hideMark/>
          </w:tcPr>
          <w:p w14:paraId="00E1ECF1"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60145076" w14:textId="764B7918"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226" w:type="dxa"/>
            <w:tcBorders>
              <w:top w:val="nil"/>
              <w:left w:val="nil"/>
              <w:bottom w:val="single" w:sz="4" w:space="0" w:color="auto"/>
              <w:right w:val="single" w:sz="4" w:space="0" w:color="auto"/>
            </w:tcBorders>
            <w:shd w:val="clear" w:color="auto" w:fill="auto"/>
            <w:hideMark/>
          </w:tcPr>
          <w:p w14:paraId="3F69914F"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065F9C28" w14:textId="772E1F09"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1CF6637B"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05C0211C" w14:textId="77777777" w:rsidTr="00024088">
        <w:trPr>
          <w:trHeight w:val="526"/>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163E0877"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 xml:space="preserve">Speer LE Gold Dot .223 75 grain </w:t>
            </w:r>
          </w:p>
        </w:tc>
        <w:tc>
          <w:tcPr>
            <w:tcW w:w="1361" w:type="dxa"/>
            <w:tcBorders>
              <w:top w:val="nil"/>
              <w:left w:val="nil"/>
              <w:bottom w:val="single" w:sz="4" w:space="0" w:color="auto"/>
              <w:right w:val="single" w:sz="4" w:space="0" w:color="auto"/>
            </w:tcBorders>
            <w:shd w:val="clear" w:color="auto" w:fill="auto"/>
            <w:vAlign w:val="center"/>
            <w:hideMark/>
          </w:tcPr>
          <w:p w14:paraId="64D78070" w14:textId="0C93A8A8" w:rsidR="00AC7123" w:rsidRPr="00403F31" w:rsidRDefault="00D20E29"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1F5499" w:rsidRPr="00403F31">
              <w:rPr>
                <w:rFonts w:ascii="Calibri" w:eastAsia="Times New Roman" w:hAnsi="Calibri" w:cs="Calibri"/>
                <w:color w:val="000000"/>
                <w:sz w:val="16"/>
                <w:szCs w:val="16"/>
              </w:rPr>
              <w:t>6</w:t>
            </w:r>
            <w:r w:rsidR="008029B7" w:rsidRPr="00403F31">
              <w:rPr>
                <w:rFonts w:ascii="Calibri" w:eastAsia="Times New Roman" w:hAnsi="Calibri" w:cs="Calibri"/>
                <w:color w:val="000000"/>
                <w:sz w:val="16"/>
                <w:szCs w:val="16"/>
              </w:rPr>
              <w:t>,800.00</w:t>
            </w:r>
          </w:p>
        </w:tc>
        <w:tc>
          <w:tcPr>
            <w:tcW w:w="1361" w:type="dxa"/>
            <w:tcBorders>
              <w:top w:val="nil"/>
              <w:left w:val="nil"/>
              <w:bottom w:val="single" w:sz="4" w:space="0" w:color="auto"/>
              <w:right w:val="single" w:sz="4" w:space="0" w:color="auto"/>
            </w:tcBorders>
            <w:shd w:val="clear" w:color="auto" w:fill="auto"/>
            <w:hideMark/>
          </w:tcPr>
          <w:p w14:paraId="790E988E"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3A674645" w14:textId="6DE0B4C1"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61" w:type="dxa"/>
            <w:tcBorders>
              <w:top w:val="nil"/>
              <w:left w:val="nil"/>
              <w:bottom w:val="single" w:sz="4" w:space="0" w:color="auto"/>
              <w:right w:val="single" w:sz="4" w:space="0" w:color="auto"/>
            </w:tcBorders>
            <w:shd w:val="clear" w:color="auto" w:fill="auto"/>
            <w:hideMark/>
          </w:tcPr>
          <w:p w14:paraId="6FAF96F8"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26FF8907" w14:textId="3E3FA7B2"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6" w:type="dxa"/>
            <w:tcBorders>
              <w:top w:val="nil"/>
              <w:left w:val="nil"/>
              <w:bottom w:val="single" w:sz="4" w:space="0" w:color="auto"/>
              <w:right w:val="single" w:sz="4" w:space="0" w:color="auto"/>
            </w:tcBorders>
            <w:shd w:val="clear" w:color="auto" w:fill="auto"/>
            <w:hideMark/>
          </w:tcPr>
          <w:p w14:paraId="076BD644"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3438A1B8" w14:textId="10E7D4FC" w:rsidR="00AC7123" w:rsidRPr="00403F31" w:rsidRDefault="008029B7"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$6,800.00</w:t>
            </w:r>
          </w:p>
        </w:tc>
        <w:tc>
          <w:tcPr>
            <w:tcW w:w="1226" w:type="dxa"/>
            <w:tcBorders>
              <w:top w:val="nil"/>
              <w:left w:val="nil"/>
              <w:bottom w:val="single" w:sz="4" w:space="0" w:color="auto"/>
              <w:right w:val="single" w:sz="4" w:space="0" w:color="auto"/>
            </w:tcBorders>
            <w:shd w:val="clear" w:color="auto" w:fill="auto"/>
            <w:hideMark/>
          </w:tcPr>
          <w:p w14:paraId="445376FE"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7BA0D0F4" w14:textId="5108CAE2"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226" w:type="dxa"/>
            <w:tcBorders>
              <w:top w:val="nil"/>
              <w:left w:val="nil"/>
              <w:bottom w:val="single" w:sz="4" w:space="0" w:color="auto"/>
              <w:right w:val="single" w:sz="4" w:space="0" w:color="auto"/>
            </w:tcBorders>
            <w:shd w:val="clear" w:color="auto" w:fill="auto"/>
            <w:hideMark/>
          </w:tcPr>
          <w:p w14:paraId="0496DAEA"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637D1AEC" w14:textId="4FF8530C"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517EBA5B"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4C6FEF4D" w14:textId="77777777" w:rsidTr="00024088">
        <w:trPr>
          <w:trHeight w:val="378"/>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36C2DFCD"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Winchester (RA 556B 64 grain)</w:t>
            </w:r>
          </w:p>
        </w:tc>
        <w:tc>
          <w:tcPr>
            <w:tcW w:w="1361" w:type="dxa"/>
            <w:tcBorders>
              <w:top w:val="nil"/>
              <w:left w:val="nil"/>
              <w:bottom w:val="single" w:sz="4" w:space="0" w:color="auto"/>
              <w:right w:val="single" w:sz="4" w:space="0" w:color="auto"/>
            </w:tcBorders>
            <w:shd w:val="clear" w:color="auto" w:fill="auto"/>
            <w:vAlign w:val="center"/>
            <w:hideMark/>
          </w:tcPr>
          <w:p w14:paraId="6D1090E3" w14:textId="1E0E2A39" w:rsidR="00AC7123" w:rsidRPr="00403F31" w:rsidRDefault="00D20E29"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FC3435" w:rsidRPr="00403F31">
              <w:rPr>
                <w:rFonts w:ascii="Calibri" w:eastAsia="Times New Roman" w:hAnsi="Calibri" w:cs="Calibri"/>
                <w:color w:val="000000"/>
                <w:sz w:val="16"/>
                <w:szCs w:val="16"/>
              </w:rPr>
              <w:t>0.00</w:t>
            </w:r>
          </w:p>
        </w:tc>
        <w:tc>
          <w:tcPr>
            <w:tcW w:w="1361" w:type="dxa"/>
            <w:tcBorders>
              <w:top w:val="nil"/>
              <w:left w:val="nil"/>
              <w:bottom w:val="single" w:sz="4" w:space="0" w:color="auto"/>
              <w:right w:val="single" w:sz="4" w:space="0" w:color="auto"/>
            </w:tcBorders>
            <w:shd w:val="clear" w:color="auto" w:fill="auto"/>
            <w:hideMark/>
          </w:tcPr>
          <w:p w14:paraId="46F61B25"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2F93575E" w14:textId="609CB683"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61" w:type="dxa"/>
            <w:tcBorders>
              <w:top w:val="nil"/>
              <w:left w:val="nil"/>
              <w:bottom w:val="single" w:sz="4" w:space="0" w:color="auto"/>
              <w:right w:val="single" w:sz="4" w:space="0" w:color="auto"/>
            </w:tcBorders>
            <w:shd w:val="clear" w:color="auto" w:fill="auto"/>
            <w:hideMark/>
          </w:tcPr>
          <w:p w14:paraId="4F935D4A"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428B7136" w14:textId="636ECD5A"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6" w:type="dxa"/>
            <w:tcBorders>
              <w:top w:val="nil"/>
              <w:left w:val="nil"/>
              <w:bottom w:val="single" w:sz="4" w:space="0" w:color="auto"/>
              <w:right w:val="single" w:sz="4" w:space="0" w:color="auto"/>
            </w:tcBorders>
            <w:shd w:val="clear" w:color="auto" w:fill="auto"/>
            <w:hideMark/>
          </w:tcPr>
          <w:p w14:paraId="1CE27BE0"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7A830A11" w14:textId="6B50BA77" w:rsidR="00AC7123" w:rsidRPr="00403F31" w:rsidRDefault="007D1A90"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FC3435" w:rsidRPr="00403F31">
              <w:rPr>
                <w:rFonts w:ascii="Calibri" w:eastAsia="Times New Roman" w:hAnsi="Calibri" w:cs="Calibri"/>
                <w:color w:val="000000"/>
                <w:sz w:val="16"/>
                <w:szCs w:val="16"/>
              </w:rPr>
              <w:t>0.00</w:t>
            </w:r>
          </w:p>
        </w:tc>
        <w:tc>
          <w:tcPr>
            <w:tcW w:w="1226" w:type="dxa"/>
            <w:tcBorders>
              <w:top w:val="nil"/>
              <w:left w:val="nil"/>
              <w:bottom w:val="single" w:sz="4" w:space="0" w:color="auto"/>
              <w:right w:val="single" w:sz="4" w:space="0" w:color="auto"/>
            </w:tcBorders>
            <w:shd w:val="clear" w:color="auto" w:fill="auto"/>
            <w:hideMark/>
          </w:tcPr>
          <w:p w14:paraId="40476299"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10262C22" w14:textId="0D9E63AC"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26" w:type="dxa"/>
            <w:tcBorders>
              <w:top w:val="nil"/>
              <w:left w:val="nil"/>
              <w:bottom w:val="single" w:sz="4" w:space="0" w:color="auto"/>
              <w:right w:val="single" w:sz="4" w:space="0" w:color="auto"/>
            </w:tcBorders>
            <w:shd w:val="clear" w:color="auto" w:fill="auto"/>
            <w:hideMark/>
          </w:tcPr>
          <w:p w14:paraId="321D02E9"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2377D4DE" w14:textId="1499242E" w:rsidR="00AC7123" w:rsidRPr="00403F31" w:rsidRDefault="00FC3435"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224" w:type="dxa"/>
            <w:vAlign w:val="center"/>
            <w:hideMark/>
          </w:tcPr>
          <w:p w14:paraId="472E0B2F"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0A37B65B" w14:textId="77777777" w:rsidTr="00024088">
        <w:trPr>
          <w:trHeight w:val="411"/>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7D3C4605"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Federal .223 55 grain</w:t>
            </w:r>
          </w:p>
        </w:tc>
        <w:tc>
          <w:tcPr>
            <w:tcW w:w="1361" w:type="dxa"/>
            <w:tcBorders>
              <w:top w:val="nil"/>
              <w:left w:val="nil"/>
              <w:bottom w:val="single" w:sz="4" w:space="0" w:color="auto"/>
              <w:right w:val="single" w:sz="4" w:space="0" w:color="auto"/>
            </w:tcBorders>
            <w:shd w:val="clear" w:color="auto" w:fill="auto"/>
            <w:vAlign w:val="center"/>
            <w:hideMark/>
          </w:tcPr>
          <w:p w14:paraId="0C5720FC" w14:textId="08CB8313" w:rsidR="00AC7123" w:rsidRPr="00403F31" w:rsidRDefault="00D20E29"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w:t>
            </w:r>
            <w:r w:rsidR="00A14F8D" w:rsidRPr="00403F31">
              <w:rPr>
                <w:rFonts w:ascii="Calibri" w:eastAsia="Times New Roman" w:hAnsi="Calibri" w:cs="Calibri"/>
                <w:color w:val="000000"/>
                <w:sz w:val="16"/>
                <w:szCs w:val="16"/>
              </w:rPr>
              <w:t>6,380.00</w:t>
            </w:r>
          </w:p>
        </w:tc>
        <w:tc>
          <w:tcPr>
            <w:tcW w:w="1361" w:type="dxa"/>
            <w:tcBorders>
              <w:top w:val="nil"/>
              <w:left w:val="nil"/>
              <w:bottom w:val="single" w:sz="4" w:space="0" w:color="auto"/>
              <w:right w:val="single" w:sz="4" w:space="0" w:color="auto"/>
            </w:tcBorders>
            <w:shd w:val="clear" w:color="auto" w:fill="auto"/>
            <w:hideMark/>
          </w:tcPr>
          <w:p w14:paraId="37EC6647"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05991E12" w14:textId="33ADE272"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61" w:type="dxa"/>
            <w:tcBorders>
              <w:top w:val="nil"/>
              <w:left w:val="nil"/>
              <w:bottom w:val="single" w:sz="4" w:space="0" w:color="auto"/>
              <w:right w:val="single" w:sz="4" w:space="0" w:color="auto"/>
            </w:tcBorders>
            <w:shd w:val="clear" w:color="auto" w:fill="auto"/>
            <w:hideMark/>
          </w:tcPr>
          <w:p w14:paraId="30F9537C"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5E2346B2" w14:textId="68047956"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6" w:type="dxa"/>
            <w:tcBorders>
              <w:top w:val="nil"/>
              <w:left w:val="nil"/>
              <w:bottom w:val="single" w:sz="4" w:space="0" w:color="auto"/>
              <w:right w:val="single" w:sz="4" w:space="0" w:color="auto"/>
            </w:tcBorders>
            <w:shd w:val="clear" w:color="auto" w:fill="auto"/>
            <w:hideMark/>
          </w:tcPr>
          <w:p w14:paraId="6A00A840"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0A5BF050" w14:textId="29AB2D63" w:rsidR="00AC7123" w:rsidRPr="00403F31" w:rsidRDefault="00A14F8D"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$36,380.00</w:t>
            </w:r>
          </w:p>
        </w:tc>
        <w:tc>
          <w:tcPr>
            <w:tcW w:w="1226" w:type="dxa"/>
            <w:tcBorders>
              <w:top w:val="nil"/>
              <w:left w:val="nil"/>
              <w:bottom w:val="single" w:sz="4" w:space="0" w:color="auto"/>
              <w:right w:val="single" w:sz="4" w:space="0" w:color="auto"/>
            </w:tcBorders>
            <w:shd w:val="clear" w:color="auto" w:fill="auto"/>
            <w:hideMark/>
          </w:tcPr>
          <w:p w14:paraId="2CF02F64"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041ED1C8" w14:textId="1556E8CC"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226" w:type="dxa"/>
            <w:tcBorders>
              <w:top w:val="nil"/>
              <w:left w:val="nil"/>
              <w:bottom w:val="single" w:sz="4" w:space="0" w:color="auto"/>
              <w:right w:val="single" w:sz="4" w:space="0" w:color="auto"/>
            </w:tcBorders>
            <w:shd w:val="clear" w:color="auto" w:fill="auto"/>
            <w:hideMark/>
          </w:tcPr>
          <w:p w14:paraId="50DB4EDC"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2D629949" w14:textId="1E056AB4"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3A9F3EC4"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75E57DE5" w14:textId="77777777" w:rsidTr="00711B0D">
        <w:trPr>
          <w:trHeight w:val="378"/>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165B69AC"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Federal Tactical Bonded 308 Win</w:t>
            </w:r>
          </w:p>
        </w:tc>
        <w:tc>
          <w:tcPr>
            <w:tcW w:w="1361" w:type="dxa"/>
            <w:tcBorders>
              <w:top w:val="nil"/>
              <w:left w:val="nil"/>
              <w:bottom w:val="single" w:sz="4" w:space="0" w:color="auto"/>
              <w:right w:val="single" w:sz="4" w:space="0" w:color="auto"/>
            </w:tcBorders>
            <w:shd w:val="clear" w:color="auto" w:fill="auto"/>
            <w:vAlign w:val="center"/>
            <w:hideMark/>
          </w:tcPr>
          <w:p w14:paraId="4BF1B031" w14:textId="1503D9F6" w:rsidR="00AC7123" w:rsidRPr="00403F31" w:rsidRDefault="00D20E29"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w:t>
            </w:r>
            <w:r w:rsidR="0098157D" w:rsidRPr="00403F31">
              <w:rPr>
                <w:rFonts w:ascii="Calibri" w:eastAsia="Times New Roman" w:hAnsi="Calibri" w:cs="Calibri"/>
                <w:color w:val="000000"/>
                <w:sz w:val="16"/>
                <w:szCs w:val="16"/>
              </w:rPr>
              <w:t>,100.00</w:t>
            </w:r>
          </w:p>
        </w:tc>
        <w:tc>
          <w:tcPr>
            <w:tcW w:w="1361" w:type="dxa"/>
            <w:tcBorders>
              <w:top w:val="nil"/>
              <w:left w:val="nil"/>
              <w:bottom w:val="single" w:sz="4" w:space="0" w:color="auto"/>
              <w:right w:val="single" w:sz="4" w:space="0" w:color="auto"/>
            </w:tcBorders>
            <w:shd w:val="clear" w:color="auto" w:fill="auto"/>
            <w:hideMark/>
          </w:tcPr>
          <w:p w14:paraId="724795A6"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1201374C" w14:textId="3F44FC90"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61" w:type="dxa"/>
            <w:tcBorders>
              <w:top w:val="nil"/>
              <w:left w:val="nil"/>
              <w:bottom w:val="single" w:sz="4" w:space="0" w:color="auto"/>
              <w:right w:val="single" w:sz="4" w:space="0" w:color="auto"/>
            </w:tcBorders>
            <w:shd w:val="clear" w:color="auto" w:fill="auto"/>
            <w:hideMark/>
          </w:tcPr>
          <w:p w14:paraId="08A83AC4"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53B31CE0" w14:textId="38E323C8"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6" w:type="dxa"/>
            <w:tcBorders>
              <w:top w:val="nil"/>
              <w:left w:val="nil"/>
              <w:bottom w:val="single" w:sz="4" w:space="0" w:color="auto"/>
              <w:right w:val="single" w:sz="4" w:space="0" w:color="auto"/>
            </w:tcBorders>
            <w:shd w:val="clear" w:color="auto" w:fill="auto"/>
            <w:hideMark/>
          </w:tcPr>
          <w:p w14:paraId="28E4F7E4"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1967950B" w14:textId="34AFE623" w:rsidR="00AC7123" w:rsidRPr="00403F31" w:rsidRDefault="007D1A90"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98157D" w:rsidRPr="00403F31">
              <w:rPr>
                <w:rFonts w:ascii="Calibri" w:eastAsia="Times New Roman" w:hAnsi="Calibri" w:cs="Calibri"/>
                <w:color w:val="000000"/>
                <w:sz w:val="16"/>
                <w:szCs w:val="16"/>
              </w:rPr>
              <w:t>0.00</w:t>
            </w:r>
          </w:p>
        </w:tc>
        <w:tc>
          <w:tcPr>
            <w:tcW w:w="1226" w:type="dxa"/>
            <w:tcBorders>
              <w:top w:val="nil"/>
              <w:left w:val="nil"/>
              <w:bottom w:val="single" w:sz="4" w:space="0" w:color="auto"/>
              <w:right w:val="single" w:sz="4" w:space="0" w:color="auto"/>
            </w:tcBorders>
            <w:shd w:val="clear" w:color="auto" w:fill="auto"/>
            <w:hideMark/>
          </w:tcPr>
          <w:p w14:paraId="67EB4D2E" w14:textId="77777777" w:rsidR="00AC7123" w:rsidRPr="00403F31" w:rsidRDefault="00AC7123" w:rsidP="00AC7123">
            <w:pPr>
              <w:spacing w:after="0" w:line="240" w:lineRule="auto"/>
              <w:jc w:val="center"/>
              <w:rPr>
                <w:rFonts w:ascii="Calibri" w:eastAsia="Times New Roman" w:hAnsi="Calibri" w:cs="Calibri"/>
                <w:color w:val="000000"/>
                <w:sz w:val="16"/>
                <w:szCs w:val="16"/>
              </w:rPr>
            </w:pPr>
          </w:p>
          <w:p w14:paraId="35CD8E67" w14:textId="48FCD06D"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226" w:type="dxa"/>
            <w:tcBorders>
              <w:top w:val="nil"/>
              <w:left w:val="nil"/>
              <w:bottom w:val="single" w:sz="4" w:space="0" w:color="auto"/>
              <w:right w:val="single" w:sz="4" w:space="0" w:color="auto"/>
            </w:tcBorders>
            <w:shd w:val="clear" w:color="auto" w:fill="auto"/>
            <w:vAlign w:val="center"/>
            <w:hideMark/>
          </w:tcPr>
          <w:p w14:paraId="29DCE33B" w14:textId="3721CC02"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1A0611CC" w14:textId="77777777" w:rsidR="00AC7123" w:rsidRPr="00A95BD4" w:rsidRDefault="00AC7123" w:rsidP="00AC7123">
            <w:pPr>
              <w:spacing w:after="0" w:line="240" w:lineRule="auto"/>
              <w:rPr>
                <w:rFonts w:ascii="Times New Roman" w:eastAsia="Times New Roman" w:hAnsi="Times New Roman" w:cs="Times New Roman"/>
                <w:sz w:val="20"/>
                <w:szCs w:val="20"/>
              </w:rPr>
            </w:pPr>
          </w:p>
        </w:tc>
      </w:tr>
      <w:tr w:rsidR="00EA5023" w:rsidRPr="00A95BD4" w14:paraId="7C89DA2A" w14:textId="77777777" w:rsidTr="00711B0D">
        <w:trPr>
          <w:trHeight w:val="296"/>
        </w:trPr>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BC2A4" w14:textId="77777777" w:rsidR="00AC7123" w:rsidRPr="00403F31" w:rsidRDefault="00AC7123" w:rsidP="00AC7123">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Hornady 308 Win</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14:paraId="4406B836" w14:textId="137B02F3" w:rsidR="00AC7123" w:rsidRPr="00403F31" w:rsidRDefault="00D20E29"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$32,161</w:t>
            </w:r>
            <w:r w:rsidR="00AC7123" w:rsidRPr="00403F31">
              <w:rPr>
                <w:rFonts w:ascii="Calibri" w:eastAsia="Times New Roman" w:hAnsi="Calibri" w:cs="Calibri"/>
                <w:color w:val="000000"/>
                <w:sz w:val="16"/>
                <w:szCs w:val="16"/>
              </w:rPr>
              <w:t> </w:t>
            </w:r>
          </w:p>
        </w:tc>
        <w:tc>
          <w:tcPr>
            <w:tcW w:w="1361" w:type="dxa"/>
            <w:tcBorders>
              <w:top w:val="single" w:sz="4" w:space="0" w:color="auto"/>
              <w:left w:val="nil"/>
              <w:bottom w:val="single" w:sz="4" w:space="0" w:color="auto"/>
              <w:right w:val="single" w:sz="4" w:space="0" w:color="auto"/>
            </w:tcBorders>
            <w:shd w:val="clear" w:color="auto" w:fill="auto"/>
            <w:hideMark/>
          </w:tcPr>
          <w:p w14:paraId="50D5D705" w14:textId="7A5AA1AD"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61" w:type="dxa"/>
            <w:tcBorders>
              <w:top w:val="single" w:sz="4" w:space="0" w:color="auto"/>
              <w:left w:val="nil"/>
              <w:bottom w:val="single" w:sz="4" w:space="0" w:color="auto"/>
              <w:right w:val="single" w:sz="4" w:space="0" w:color="auto"/>
            </w:tcBorders>
            <w:shd w:val="clear" w:color="auto" w:fill="auto"/>
            <w:hideMark/>
          </w:tcPr>
          <w:p w14:paraId="36A6B628" w14:textId="4AC5D8CD"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6" w:type="dxa"/>
            <w:tcBorders>
              <w:top w:val="single" w:sz="4" w:space="0" w:color="auto"/>
              <w:left w:val="nil"/>
              <w:bottom w:val="single" w:sz="4" w:space="0" w:color="auto"/>
              <w:right w:val="single" w:sz="4" w:space="0" w:color="auto"/>
            </w:tcBorders>
            <w:shd w:val="clear" w:color="auto" w:fill="auto"/>
            <w:hideMark/>
          </w:tcPr>
          <w:p w14:paraId="34A6E01E" w14:textId="6F188AD2" w:rsidR="00AC7123" w:rsidRPr="00403F31" w:rsidRDefault="007D1A90"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$32,161</w:t>
            </w:r>
          </w:p>
        </w:tc>
        <w:tc>
          <w:tcPr>
            <w:tcW w:w="1226" w:type="dxa"/>
            <w:tcBorders>
              <w:top w:val="single" w:sz="4" w:space="0" w:color="auto"/>
              <w:left w:val="nil"/>
              <w:bottom w:val="single" w:sz="4" w:space="0" w:color="auto"/>
              <w:right w:val="single" w:sz="4" w:space="0" w:color="auto"/>
            </w:tcBorders>
            <w:shd w:val="clear" w:color="auto" w:fill="auto"/>
            <w:hideMark/>
          </w:tcPr>
          <w:p w14:paraId="00F0B299" w14:textId="6E481747"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14:paraId="2D0046F0" w14:textId="269C2785" w:rsidR="00AC7123" w:rsidRPr="00403F31" w:rsidRDefault="00AC7123" w:rsidP="00AC7123">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7EAE373B" w14:textId="48B46340" w:rsidR="001E0187" w:rsidRPr="00A95BD4" w:rsidRDefault="001E0187" w:rsidP="00AC7123">
            <w:pPr>
              <w:spacing w:after="0" w:line="240" w:lineRule="auto"/>
              <w:rPr>
                <w:rFonts w:ascii="Times New Roman" w:eastAsia="Times New Roman" w:hAnsi="Times New Roman" w:cs="Times New Roman"/>
                <w:sz w:val="20"/>
                <w:szCs w:val="20"/>
              </w:rPr>
            </w:pPr>
          </w:p>
        </w:tc>
      </w:tr>
      <w:tr w:rsidR="001E0187" w:rsidRPr="00A95BD4" w14:paraId="78876E14" w14:textId="77777777" w:rsidTr="00711B0D">
        <w:trPr>
          <w:trHeight w:val="296"/>
        </w:trPr>
        <w:tc>
          <w:tcPr>
            <w:tcW w:w="1383" w:type="dxa"/>
            <w:tcBorders>
              <w:top w:val="single" w:sz="4" w:space="0" w:color="auto"/>
            </w:tcBorders>
            <w:shd w:val="clear" w:color="auto" w:fill="auto"/>
            <w:vAlign w:val="center"/>
          </w:tcPr>
          <w:p w14:paraId="006ACD4F" w14:textId="77777777" w:rsidR="001E0187" w:rsidRDefault="001E0187" w:rsidP="00AC7123">
            <w:pPr>
              <w:spacing w:after="0" w:line="240" w:lineRule="auto"/>
              <w:rPr>
                <w:rFonts w:ascii="Calibri" w:eastAsia="Times New Roman" w:hAnsi="Calibri" w:cs="Calibri"/>
                <w:color w:val="000000"/>
                <w:sz w:val="16"/>
                <w:szCs w:val="16"/>
              </w:rPr>
            </w:pPr>
          </w:p>
          <w:p w14:paraId="39799254" w14:textId="77777777" w:rsidR="001E0187" w:rsidRDefault="001E0187" w:rsidP="00AC7123">
            <w:pPr>
              <w:spacing w:after="0" w:line="240" w:lineRule="auto"/>
              <w:rPr>
                <w:rFonts w:ascii="Calibri" w:eastAsia="Times New Roman" w:hAnsi="Calibri" w:cs="Calibri"/>
                <w:color w:val="000000"/>
                <w:sz w:val="16"/>
                <w:szCs w:val="16"/>
              </w:rPr>
            </w:pPr>
          </w:p>
          <w:p w14:paraId="09C9D01C" w14:textId="77777777" w:rsidR="001E0187" w:rsidRDefault="001E0187" w:rsidP="00AC7123">
            <w:pPr>
              <w:spacing w:after="0" w:line="240" w:lineRule="auto"/>
              <w:rPr>
                <w:rFonts w:ascii="Calibri" w:eastAsia="Times New Roman" w:hAnsi="Calibri" w:cs="Calibri"/>
                <w:color w:val="000000"/>
                <w:sz w:val="16"/>
                <w:szCs w:val="16"/>
              </w:rPr>
            </w:pPr>
          </w:p>
          <w:p w14:paraId="53700EC4" w14:textId="77777777" w:rsidR="001E0187" w:rsidRDefault="001E0187" w:rsidP="00AC7123">
            <w:pPr>
              <w:spacing w:after="0" w:line="240" w:lineRule="auto"/>
              <w:rPr>
                <w:rFonts w:ascii="Calibri" w:eastAsia="Times New Roman" w:hAnsi="Calibri" w:cs="Calibri"/>
                <w:color w:val="000000"/>
                <w:sz w:val="16"/>
                <w:szCs w:val="16"/>
              </w:rPr>
            </w:pPr>
          </w:p>
          <w:p w14:paraId="6CA7F09D" w14:textId="77777777" w:rsidR="001E0187" w:rsidRDefault="001E0187" w:rsidP="00AC7123">
            <w:pPr>
              <w:spacing w:after="0" w:line="240" w:lineRule="auto"/>
              <w:rPr>
                <w:rFonts w:ascii="Calibri" w:eastAsia="Times New Roman" w:hAnsi="Calibri" w:cs="Calibri"/>
                <w:color w:val="000000"/>
                <w:sz w:val="16"/>
                <w:szCs w:val="16"/>
              </w:rPr>
            </w:pPr>
          </w:p>
          <w:p w14:paraId="5AC928B4" w14:textId="0CF34B99" w:rsidR="001E0187" w:rsidRPr="00403F31" w:rsidRDefault="001E0187" w:rsidP="00AC7123">
            <w:pPr>
              <w:spacing w:after="0" w:line="240" w:lineRule="auto"/>
              <w:rPr>
                <w:rFonts w:ascii="Calibri" w:eastAsia="Times New Roman" w:hAnsi="Calibri" w:cs="Calibri"/>
                <w:color w:val="000000"/>
                <w:sz w:val="16"/>
                <w:szCs w:val="16"/>
              </w:rPr>
            </w:pPr>
          </w:p>
        </w:tc>
        <w:tc>
          <w:tcPr>
            <w:tcW w:w="1361" w:type="dxa"/>
            <w:tcBorders>
              <w:top w:val="single" w:sz="4" w:space="0" w:color="auto"/>
            </w:tcBorders>
            <w:shd w:val="clear" w:color="auto" w:fill="auto"/>
            <w:vAlign w:val="center"/>
          </w:tcPr>
          <w:p w14:paraId="722B6EC8" w14:textId="77777777" w:rsidR="001E0187" w:rsidRPr="00403F31" w:rsidRDefault="001E0187" w:rsidP="00AC7123">
            <w:pPr>
              <w:spacing w:after="0" w:line="240" w:lineRule="auto"/>
              <w:jc w:val="center"/>
              <w:rPr>
                <w:rFonts w:ascii="Calibri" w:eastAsia="Times New Roman" w:hAnsi="Calibri" w:cs="Calibri"/>
                <w:color w:val="000000"/>
                <w:sz w:val="16"/>
                <w:szCs w:val="16"/>
              </w:rPr>
            </w:pPr>
          </w:p>
        </w:tc>
        <w:tc>
          <w:tcPr>
            <w:tcW w:w="1361" w:type="dxa"/>
            <w:tcBorders>
              <w:top w:val="single" w:sz="4" w:space="0" w:color="auto"/>
            </w:tcBorders>
            <w:shd w:val="clear" w:color="auto" w:fill="auto"/>
          </w:tcPr>
          <w:p w14:paraId="0745F65B" w14:textId="77777777" w:rsidR="001E0187" w:rsidRPr="00403F31" w:rsidRDefault="001E0187" w:rsidP="00AC7123">
            <w:pPr>
              <w:spacing w:after="0" w:line="240" w:lineRule="auto"/>
              <w:jc w:val="center"/>
              <w:rPr>
                <w:rFonts w:ascii="Calibri" w:eastAsia="Times New Roman" w:hAnsi="Calibri" w:cs="Calibri"/>
                <w:color w:val="000000"/>
                <w:sz w:val="16"/>
                <w:szCs w:val="16"/>
              </w:rPr>
            </w:pPr>
          </w:p>
        </w:tc>
        <w:tc>
          <w:tcPr>
            <w:tcW w:w="1361" w:type="dxa"/>
            <w:tcBorders>
              <w:top w:val="single" w:sz="4" w:space="0" w:color="auto"/>
            </w:tcBorders>
            <w:shd w:val="clear" w:color="auto" w:fill="auto"/>
          </w:tcPr>
          <w:p w14:paraId="2208B2BD" w14:textId="77777777" w:rsidR="001E0187" w:rsidRPr="00403F31" w:rsidRDefault="001E0187" w:rsidP="00AC7123">
            <w:pPr>
              <w:spacing w:after="0" w:line="240" w:lineRule="auto"/>
              <w:jc w:val="center"/>
              <w:rPr>
                <w:rFonts w:ascii="Calibri" w:eastAsia="Times New Roman" w:hAnsi="Calibri" w:cs="Calibri"/>
                <w:color w:val="000000"/>
                <w:sz w:val="16"/>
                <w:szCs w:val="16"/>
              </w:rPr>
            </w:pPr>
          </w:p>
        </w:tc>
        <w:tc>
          <w:tcPr>
            <w:tcW w:w="1376" w:type="dxa"/>
            <w:tcBorders>
              <w:top w:val="single" w:sz="4" w:space="0" w:color="auto"/>
            </w:tcBorders>
            <w:shd w:val="clear" w:color="auto" w:fill="auto"/>
          </w:tcPr>
          <w:p w14:paraId="42BDC08C" w14:textId="77777777" w:rsidR="001E0187" w:rsidRPr="00403F31" w:rsidRDefault="001E0187" w:rsidP="00AC7123">
            <w:pPr>
              <w:spacing w:after="0" w:line="240" w:lineRule="auto"/>
              <w:jc w:val="center"/>
              <w:rPr>
                <w:rFonts w:ascii="Calibri" w:eastAsia="Times New Roman" w:hAnsi="Calibri" w:cs="Calibri"/>
                <w:color w:val="000000"/>
                <w:sz w:val="16"/>
                <w:szCs w:val="16"/>
              </w:rPr>
            </w:pPr>
          </w:p>
        </w:tc>
        <w:tc>
          <w:tcPr>
            <w:tcW w:w="1226" w:type="dxa"/>
            <w:tcBorders>
              <w:top w:val="single" w:sz="4" w:space="0" w:color="auto"/>
            </w:tcBorders>
            <w:shd w:val="clear" w:color="auto" w:fill="auto"/>
          </w:tcPr>
          <w:p w14:paraId="04908411" w14:textId="77777777" w:rsidR="001E0187" w:rsidRPr="00403F31" w:rsidRDefault="001E0187" w:rsidP="00AC7123">
            <w:pPr>
              <w:spacing w:after="0" w:line="240" w:lineRule="auto"/>
              <w:jc w:val="center"/>
              <w:rPr>
                <w:rFonts w:ascii="Calibri" w:eastAsia="Times New Roman" w:hAnsi="Calibri" w:cs="Calibri"/>
                <w:color w:val="000000"/>
                <w:sz w:val="16"/>
                <w:szCs w:val="16"/>
              </w:rPr>
            </w:pPr>
          </w:p>
        </w:tc>
        <w:tc>
          <w:tcPr>
            <w:tcW w:w="1226" w:type="dxa"/>
            <w:tcBorders>
              <w:top w:val="single" w:sz="4" w:space="0" w:color="auto"/>
            </w:tcBorders>
            <w:shd w:val="clear" w:color="auto" w:fill="auto"/>
            <w:vAlign w:val="center"/>
          </w:tcPr>
          <w:p w14:paraId="37274569" w14:textId="77777777" w:rsidR="001E0187" w:rsidRPr="00403F31" w:rsidRDefault="001E0187" w:rsidP="00AC7123">
            <w:pPr>
              <w:spacing w:after="0" w:line="240" w:lineRule="auto"/>
              <w:jc w:val="center"/>
              <w:rPr>
                <w:rFonts w:ascii="Calibri" w:eastAsia="Times New Roman" w:hAnsi="Calibri" w:cs="Calibri"/>
                <w:color w:val="000000"/>
                <w:sz w:val="16"/>
                <w:szCs w:val="16"/>
              </w:rPr>
            </w:pPr>
          </w:p>
        </w:tc>
        <w:tc>
          <w:tcPr>
            <w:tcW w:w="224" w:type="dxa"/>
            <w:vAlign w:val="center"/>
          </w:tcPr>
          <w:p w14:paraId="789EA0B0" w14:textId="77777777" w:rsidR="001E0187" w:rsidRPr="00A95BD4" w:rsidRDefault="001E0187" w:rsidP="00AC7123">
            <w:pPr>
              <w:spacing w:after="0" w:line="240" w:lineRule="auto"/>
              <w:rPr>
                <w:rFonts w:ascii="Times New Roman" w:eastAsia="Times New Roman" w:hAnsi="Times New Roman" w:cs="Times New Roman"/>
                <w:sz w:val="20"/>
                <w:szCs w:val="20"/>
              </w:rPr>
            </w:pPr>
          </w:p>
        </w:tc>
      </w:tr>
    </w:tbl>
    <w:tbl>
      <w:tblPr>
        <w:tblpPr w:leftFromText="180" w:rightFromText="180" w:vertAnchor="text" w:horzAnchor="margin" w:tblpY="17"/>
        <w:tblW w:w="9882" w:type="dxa"/>
        <w:tblLook w:val="04A0" w:firstRow="1" w:lastRow="0" w:firstColumn="1" w:lastColumn="0" w:noHBand="0" w:noVBand="1"/>
      </w:tblPr>
      <w:tblGrid>
        <w:gridCol w:w="1369"/>
        <w:gridCol w:w="1380"/>
        <w:gridCol w:w="1381"/>
        <w:gridCol w:w="1380"/>
        <w:gridCol w:w="1379"/>
        <w:gridCol w:w="1379"/>
        <w:gridCol w:w="1390"/>
        <w:gridCol w:w="224"/>
      </w:tblGrid>
      <w:tr w:rsidR="00943184" w:rsidRPr="00436837" w14:paraId="33564F2F" w14:textId="77777777" w:rsidTr="00D50695">
        <w:trPr>
          <w:gridAfter w:val="1"/>
          <w:wAfter w:w="224" w:type="dxa"/>
          <w:trHeight w:val="199"/>
        </w:trPr>
        <w:tc>
          <w:tcPr>
            <w:tcW w:w="9658" w:type="dxa"/>
            <w:gridSpan w:val="7"/>
            <w:tcBorders>
              <w:top w:val="single" w:sz="4" w:space="0" w:color="auto"/>
              <w:left w:val="single" w:sz="4" w:space="0" w:color="auto"/>
              <w:bottom w:val="single" w:sz="4" w:space="0" w:color="auto"/>
              <w:right w:val="single" w:sz="4" w:space="0" w:color="000000"/>
            </w:tcBorders>
            <w:shd w:val="clear" w:color="000000" w:fill="D9D9D9"/>
            <w:vAlign w:val="center"/>
            <w:hideMark/>
          </w:tcPr>
          <w:p w14:paraId="5A2E0A84" w14:textId="77777777" w:rsidR="00943184" w:rsidRPr="00436837" w:rsidRDefault="00943184" w:rsidP="00943184">
            <w:pPr>
              <w:spacing w:after="0" w:line="240" w:lineRule="auto"/>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FLASHBANG GRENADES &amp; EXPLOSIVE BREACHING TOOLS</w:t>
            </w:r>
          </w:p>
        </w:tc>
      </w:tr>
      <w:tr w:rsidR="0083485F" w:rsidRPr="00436837" w14:paraId="12BA5C43" w14:textId="77777777" w:rsidTr="00D50695">
        <w:trPr>
          <w:gridAfter w:val="1"/>
          <w:wAfter w:w="224" w:type="dxa"/>
          <w:trHeight w:val="199"/>
        </w:trPr>
        <w:tc>
          <w:tcPr>
            <w:tcW w:w="9658" w:type="dxa"/>
            <w:gridSpan w:val="7"/>
            <w:tcBorders>
              <w:top w:val="single" w:sz="4" w:space="0" w:color="auto"/>
              <w:left w:val="single" w:sz="4" w:space="0" w:color="auto"/>
              <w:bottom w:val="single" w:sz="4" w:space="0" w:color="auto"/>
              <w:right w:val="single" w:sz="4" w:space="0" w:color="000000"/>
            </w:tcBorders>
            <w:shd w:val="clear" w:color="000000" w:fill="D9D9D9"/>
            <w:vAlign w:val="center"/>
          </w:tcPr>
          <w:p w14:paraId="62DEA705" w14:textId="77777777" w:rsidR="0083485F" w:rsidRPr="00436837" w:rsidRDefault="0083485F" w:rsidP="00943184">
            <w:pPr>
              <w:spacing w:after="0" w:line="240" w:lineRule="auto"/>
              <w:rPr>
                <w:rFonts w:ascii="Calibri" w:eastAsia="Times New Roman" w:hAnsi="Calibri" w:cs="Calibri"/>
                <w:b/>
                <w:bCs/>
                <w:color w:val="000000"/>
                <w:sz w:val="16"/>
                <w:szCs w:val="16"/>
              </w:rPr>
            </w:pPr>
          </w:p>
        </w:tc>
      </w:tr>
      <w:tr w:rsidR="0046269A" w:rsidRPr="00436837" w14:paraId="1E3A205D" w14:textId="77777777" w:rsidTr="00D50695">
        <w:trPr>
          <w:gridAfter w:val="1"/>
          <w:wAfter w:w="224" w:type="dxa"/>
          <w:trHeight w:val="481"/>
        </w:trPr>
        <w:tc>
          <w:tcPr>
            <w:tcW w:w="1369" w:type="dxa"/>
            <w:vMerge w:val="restart"/>
            <w:tcBorders>
              <w:top w:val="nil"/>
              <w:left w:val="single" w:sz="4" w:space="0" w:color="auto"/>
              <w:bottom w:val="single" w:sz="4" w:space="0" w:color="auto"/>
              <w:right w:val="single" w:sz="4" w:space="0" w:color="auto"/>
            </w:tcBorders>
            <w:shd w:val="clear" w:color="000000" w:fill="D9D9D9"/>
            <w:vAlign w:val="center"/>
            <w:hideMark/>
          </w:tcPr>
          <w:p w14:paraId="112880C3" w14:textId="77777777" w:rsidR="00943184" w:rsidRPr="00436837" w:rsidRDefault="00943184" w:rsidP="00943184">
            <w:pPr>
              <w:spacing w:after="0" w:line="240" w:lineRule="auto"/>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EQUIPMENT NAME &amp; MANUFACTURER</w:t>
            </w:r>
          </w:p>
        </w:tc>
        <w:tc>
          <w:tcPr>
            <w:tcW w:w="1380" w:type="dxa"/>
            <w:vMerge w:val="restart"/>
            <w:tcBorders>
              <w:top w:val="nil"/>
              <w:left w:val="single" w:sz="4" w:space="0" w:color="auto"/>
              <w:bottom w:val="single" w:sz="4" w:space="0" w:color="auto"/>
              <w:right w:val="single" w:sz="4" w:space="0" w:color="auto"/>
            </w:tcBorders>
            <w:shd w:val="clear" w:color="000000" w:fill="D9D9D9"/>
            <w:vAlign w:val="center"/>
            <w:hideMark/>
          </w:tcPr>
          <w:p w14:paraId="59E085A4" w14:textId="282A95D0" w:rsidR="00943184" w:rsidRPr="00436837" w:rsidRDefault="00EA5023" w:rsidP="0094318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81" w:type="dxa"/>
            <w:vMerge w:val="restart"/>
            <w:tcBorders>
              <w:top w:val="nil"/>
              <w:left w:val="single" w:sz="4" w:space="0" w:color="auto"/>
              <w:bottom w:val="single" w:sz="4" w:space="0" w:color="auto"/>
              <w:right w:val="single" w:sz="4" w:space="0" w:color="auto"/>
            </w:tcBorders>
            <w:shd w:val="clear" w:color="000000" w:fill="D9D9D9"/>
            <w:vAlign w:val="center"/>
            <w:hideMark/>
          </w:tcPr>
          <w:p w14:paraId="1573C563" w14:textId="77777777" w:rsidR="00943184" w:rsidRPr="00436837" w:rsidRDefault="00943184" w:rsidP="00943184">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Transportation Cost for Next Calendar Year</w:t>
            </w:r>
          </w:p>
        </w:tc>
        <w:tc>
          <w:tcPr>
            <w:tcW w:w="1380" w:type="dxa"/>
            <w:vMerge w:val="restart"/>
            <w:tcBorders>
              <w:top w:val="nil"/>
              <w:left w:val="single" w:sz="4" w:space="0" w:color="auto"/>
              <w:bottom w:val="single" w:sz="4" w:space="0" w:color="auto"/>
              <w:right w:val="single" w:sz="4" w:space="0" w:color="auto"/>
            </w:tcBorders>
            <w:shd w:val="clear" w:color="000000" w:fill="D9D9D9"/>
            <w:vAlign w:val="center"/>
            <w:hideMark/>
          </w:tcPr>
          <w:p w14:paraId="15683485" w14:textId="77777777" w:rsidR="00943184" w:rsidRPr="00436837" w:rsidRDefault="00943184" w:rsidP="00943184">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Maintenance Cost for Next Calendar Year</w:t>
            </w:r>
          </w:p>
        </w:tc>
        <w:tc>
          <w:tcPr>
            <w:tcW w:w="1379" w:type="dxa"/>
            <w:vMerge w:val="restart"/>
            <w:tcBorders>
              <w:top w:val="nil"/>
              <w:left w:val="single" w:sz="4" w:space="0" w:color="auto"/>
              <w:bottom w:val="single" w:sz="4" w:space="0" w:color="auto"/>
              <w:right w:val="single" w:sz="4" w:space="0" w:color="auto"/>
            </w:tcBorders>
            <w:shd w:val="clear" w:color="000000" w:fill="D9D9D9"/>
            <w:vAlign w:val="center"/>
            <w:hideMark/>
          </w:tcPr>
          <w:p w14:paraId="59B385B7" w14:textId="3B0F9E91" w:rsidR="00943184" w:rsidRPr="00436837" w:rsidRDefault="007D1A90" w:rsidP="00943184">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379" w:type="dxa"/>
            <w:vMerge w:val="restart"/>
            <w:tcBorders>
              <w:top w:val="nil"/>
              <w:left w:val="single" w:sz="4" w:space="0" w:color="auto"/>
              <w:bottom w:val="single" w:sz="4" w:space="0" w:color="auto"/>
              <w:right w:val="single" w:sz="4" w:space="0" w:color="auto"/>
            </w:tcBorders>
            <w:shd w:val="clear" w:color="000000" w:fill="D9D9D9"/>
            <w:vAlign w:val="center"/>
            <w:hideMark/>
          </w:tcPr>
          <w:p w14:paraId="571DAE8C" w14:textId="77777777" w:rsidR="00943184" w:rsidRPr="00436837" w:rsidRDefault="00943184" w:rsidP="00943184">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Upgrade Cost for Next Calendar Year</w:t>
            </w:r>
          </w:p>
        </w:tc>
        <w:tc>
          <w:tcPr>
            <w:tcW w:w="1390" w:type="dxa"/>
            <w:vMerge w:val="restart"/>
            <w:tcBorders>
              <w:top w:val="nil"/>
              <w:left w:val="single" w:sz="4" w:space="0" w:color="auto"/>
              <w:bottom w:val="single" w:sz="4" w:space="0" w:color="auto"/>
              <w:right w:val="single" w:sz="4" w:space="0" w:color="auto"/>
            </w:tcBorders>
            <w:shd w:val="clear" w:color="000000" w:fill="D9D9D9"/>
            <w:vAlign w:val="center"/>
            <w:hideMark/>
          </w:tcPr>
          <w:p w14:paraId="28BE0E5F" w14:textId="77777777" w:rsidR="00943184" w:rsidRPr="00436837" w:rsidRDefault="00943184" w:rsidP="00943184">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Other Ongoing Cost for Next Calendar Year</w:t>
            </w:r>
          </w:p>
        </w:tc>
      </w:tr>
      <w:tr w:rsidR="0046269A" w:rsidRPr="00436837" w14:paraId="46D9A0A1" w14:textId="77777777" w:rsidTr="00D50695">
        <w:trPr>
          <w:trHeight w:val="199"/>
        </w:trPr>
        <w:tc>
          <w:tcPr>
            <w:tcW w:w="1369" w:type="dxa"/>
            <w:vMerge/>
            <w:tcBorders>
              <w:top w:val="nil"/>
              <w:left w:val="single" w:sz="4" w:space="0" w:color="auto"/>
              <w:bottom w:val="single" w:sz="4" w:space="0" w:color="auto"/>
              <w:right w:val="single" w:sz="4" w:space="0" w:color="auto"/>
            </w:tcBorders>
            <w:vAlign w:val="center"/>
            <w:hideMark/>
          </w:tcPr>
          <w:p w14:paraId="36F85F0F"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1380" w:type="dxa"/>
            <w:vMerge/>
            <w:tcBorders>
              <w:top w:val="nil"/>
              <w:left w:val="single" w:sz="4" w:space="0" w:color="auto"/>
              <w:bottom w:val="single" w:sz="4" w:space="0" w:color="auto"/>
              <w:right w:val="single" w:sz="4" w:space="0" w:color="auto"/>
            </w:tcBorders>
            <w:vAlign w:val="center"/>
            <w:hideMark/>
          </w:tcPr>
          <w:p w14:paraId="7163A307"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1381" w:type="dxa"/>
            <w:vMerge/>
            <w:tcBorders>
              <w:top w:val="nil"/>
              <w:left w:val="single" w:sz="4" w:space="0" w:color="auto"/>
              <w:bottom w:val="single" w:sz="4" w:space="0" w:color="auto"/>
              <w:right w:val="single" w:sz="4" w:space="0" w:color="auto"/>
            </w:tcBorders>
            <w:vAlign w:val="center"/>
            <w:hideMark/>
          </w:tcPr>
          <w:p w14:paraId="167248EB"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1380" w:type="dxa"/>
            <w:vMerge/>
            <w:tcBorders>
              <w:top w:val="nil"/>
              <w:left w:val="single" w:sz="4" w:space="0" w:color="auto"/>
              <w:bottom w:val="single" w:sz="4" w:space="0" w:color="auto"/>
              <w:right w:val="single" w:sz="4" w:space="0" w:color="auto"/>
            </w:tcBorders>
            <w:vAlign w:val="center"/>
            <w:hideMark/>
          </w:tcPr>
          <w:p w14:paraId="39641F23"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1379" w:type="dxa"/>
            <w:vMerge/>
            <w:tcBorders>
              <w:top w:val="nil"/>
              <w:left w:val="single" w:sz="4" w:space="0" w:color="auto"/>
              <w:bottom w:val="single" w:sz="4" w:space="0" w:color="auto"/>
              <w:right w:val="single" w:sz="4" w:space="0" w:color="auto"/>
            </w:tcBorders>
            <w:vAlign w:val="center"/>
            <w:hideMark/>
          </w:tcPr>
          <w:p w14:paraId="510B4B4B"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1379" w:type="dxa"/>
            <w:vMerge/>
            <w:tcBorders>
              <w:top w:val="nil"/>
              <w:left w:val="single" w:sz="4" w:space="0" w:color="auto"/>
              <w:bottom w:val="single" w:sz="4" w:space="0" w:color="auto"/>
              <w:right w:val="single" w:sz="4" w:space="0" w:color="auto"/>
            </w:tcBorders>
            <w:vAlign w:val="center"/>
            <w:hideMark/>
          </w:tcPr>
          <w:p w14:paraId="39546452"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1390" w:type="dxa"/>
            <w:vMerge/>
            <w:tcBorders>
              <w:top w:val="nil"/>
              <w:left w:val="single" w:sz="4" w:space="0" w:color="auto"/>
              <w:bottom w:val="single" w:sz="4" w:space="0" w:color="auto"/>
              <w:right w:val="single" w:sz="4" w:space="0" w:color="auto"/>
            </w:tcBorders>
            <w:vAlign w:val="center"/>
            <w:hideMark/>
          </w:tcPr>
          <w:p w14:paraId="75998317" w14:textId="77777777" w:rsidR="00943184" w:rsidRPr="00436837" w:rsidRDefault="00943184" w:rsidP="00943184">
            <w:pPr>
              <w:spacing w:after="0" w:line="240" w:lineRule="auto"/>
              <w:rPr>
                <w:rFonts w:ascii="Calibri" w:eastAsia="Times New Roman" w:hAnsi="Calibri" w:cs="Calibri"/>
                <w:b/>
                <w:bCs/>
                <w:color w:val="000000"/>
                <w:sz w:val="16"/>
                <w:szCs w:val="16"/>
              </w:rPr>
            </w:pPr>
          </w:p>
        </w:tc>
        <w:tc>
          <w:tcPr>
            <w:tcW w:w="224" w:type="dxa"/>
            <w:tcBorders>
              <w:top w:val="nil"/>
              <w:left w:val="nil"/>
              <w:bottom w:val="nil"/>
              <w:right w:val="nil"/>
            </w:tcBorders>
            <w:shd w:val="clear" w:color="auto" w:fill="auto"/>
            <w:noWrap/>
            <w:vAlign w:val="bottom"/>
            <w:hideMark/>
          </w:tcPr>
          <w:p w14:paraId="1D46F960" w14:textId="77777777" w:rsidR="00943184" w:rsidRPr="00436837" w:rsidRDefault="00943184" w:rsidP="00943184">
            <w:pPr>
              <w:spacing w:after="0" w:line="240" w:lineRule="auto"/>
              <w:jc w:val="center"/>
              <w:rPr>
                <w:rFonts w:ascii="Calibri" w:eastAsia="Times New Roman" w:hAnsi="Calibri" w:cs="Calibri"/>
                <w:b/>
                <w:bCs/>
                <w:color w:val="000000"/>
                <w:sz w:val="16"/>
                <w:szCs w:val="16"/>
              </w:rPr>
            </w:pPr>
          </w:p>
        </w:tc>
      </w:tr>
      <w:tr w:rsidR="00E922B5" w:rsidRPr="00436837" w14:paraId="4349B224"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05485918" w14:textId="77777777" w:rsidR="004D2773" w:rsidRDefault="00E922B5" w:rsidP="00E922B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 xml:space="preserve">Defense </w:t>
            </w:r>
          </w:p>
          <w:p w14:paraId="25F428A4" w14:textId="438E95CE" w:rsidR="00E922B5" w:rsidRPr="00436837" w:rsidRDefault="00E922B5" w:rsidP="00E922B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Technology / Riot Control 1082</w:t>
            </w:r>
          </w:p>
        </w:tc>
        <w:tc>
          <w:tcPr>
            <w:tcW w:w="1380" w:type="dxa"/>
            <w:tcBorders>
              <w:top w:val="nil"/>
              <w:left w:val="nil"/>
              <w:bottom w:val="single" w:sz="4" w:space="0" w:color="auto"/>
              <w:right w:val="single" w:sz="4" w:space="0" w:color="auto"/>
            </w:tcBorders>
            <w:shd w:val="clear" w:color="auto" w:fill="auto"/>
            <w:vAlign w:val="center"/>
            <w:hideMark/>
          </w:tcPr>
          <w:p w14:paraId="22C7E17D" w14:textId="2718AB26" w:rsidR="00E922B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vAlign w:val="center"/>
            <w:hideMark/>
          </w:tcPr>
          <w:p w14:paraId="69223DF1" w14:textId="786AA8EB" w:rsidR="00E922B5" w:rsidRPr="00436837"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vAlign w:val="center"/>
          </w:tcPr>
          <w:p w14:paraId="61AF35F8" w14:textId="2009D81B" w:rsidR="00E922B5" w:rsidRPr="00436837"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vAlign w:val="center"/>
            <w:hideMark/>
          </w:tcPr>
          <w:p w14:paraId="19B648C2" w14:textId="3D30C63B" w:rsidR="00E922B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vAlign w:val="center"/>
            <w:hideMark/>
          </w:tcPr>
          <w:p w14:paraId="0111EFE8" w14:textId="46BBE4DB" w:rsidR="00E922B5" w:rsidRPr="00436837" w:rsidRDefault="00E922B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vAlign w:val="center"/>
            <w:hideMark/>
          </w:tcPr>
          <w:p w14:paraId="282D37F4" w14:textId="6B349693" w:rsidR="00E922B5" w:rsidRPr="00436837" w:rsidRDefault="00E922B5" w:rsidP="00E922B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69C8469C" w14:textId="77777777" w:rsidR="00E922B5" w:rsidRPr="00436837" w:rsidRDefault="00E922B5" w:rsidP="00E922B5">
            <w:pPr>
              <w:spacing w:after="0" w:line="240" w:lineRule="auto"/>
              <w:rPr>
                <w:rFonts w:ascii="Times New Roman" w:eastAsia="Times New Roman" w:hAnsi="Times New Roman" w:cs="Times New Roman"/>
                <w:sz w:val="20"/>
                <w:szCs w:val="20"/>
              </w:rPr>
            </w:pPr>
          </w:p>
        </w:tc>
      </w:tr>
      <w:tr w:rsidR="00D50695" w:rsidRPr="00436837" w14:paraId="4C0083B9"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7D43DA9A"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 Triple Chaser 1026</w:t>
            </w:r>
          </w:p>
        </w:tc>
        <w:tc>
          <w:tcPr>
            <w:tcW w:w="1380" w:type="dxa"/>
            <w:tcBorders>
              <w:top w:val="nil"/>
              <w:left w:val="nil"/>
              <w:bottom w:val="single" w:sz="4" w:space="0" w:color="auto"/>
              <w:right w:val="single" w:sz="4" w:space="0" w:color="auto"/>
            </w:tcBorders>
            <w:shd w:val="clear" w:color="auto" w:fill="auto"/>
            <w:noWrap/>
            <w:hideMark/>
          </w:tcPr>
          <w:p w14:paraId="4C467353" w14:textId="77777777" w:rsidR="00D50695" w:rsidRDefault="00D50695" w:rsidP="00307714">
            <w:pPr>
              <w:spacing w:after="0" w:line="240" w:lineRule="auto"/>
              <w:jc w:val="center"/>
              <w:rPr>
                <w:rFonts w:ascii="Calibri" w:eastAsia="Times New Roman" w:hAnsi="Calibri" w:cs="Calibri"/>
                <w:color w:val="000000"/>
                <w:sz w:val="16"/>
                <w:szCs w:val="16"/>
              </w:rPr>
            </w:pPr>
          </w:p>
          <w:p w14:paraId="2F2649BF" w14:textId="2EDF3097"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7F4F5115" w14:textId="77777777" w:rsidR="00D50695" w:rsidRDefault="00D50695" w:rsidP="00307714">
            <w:pPr>
              <w:spacing w:after="0" w:line="240" w:lineRule="auto"/>
              <w:jc w:val="center"/>
              <w:rPr>
                <w:rFonts w:ascii="Calibri" w:eastAsia="Times New Roman" w:hAnsi="Calibri" w:cs="Calibri"/>
                <w:color w:val="000000"/>
                <w:sz w:val="16"/>
                <w:szCs w:val="16"/>
              </w:rPr>
            </w:pPr>
          </w:p>
          <w:p w14:paraId="6AE7EB57" w14:textId="4357D604"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tcPr>
          <w:p w14:paraId="5D65CB19" w14:textId="77777777" w:rsidR="00D50695" w:rsidRDefault="00D50695" w:rsidP="00307714">
            <w:pPr>
              <w:spacing w:after="0" w:line="240" w:lineRule="auto"/>
              <w:jc w:val="center"/>
              <w:rPr>
                <w:rFonts w:ascii="Calibri" w:eastAsia="Times New Roman" w:hAnsi="Calibri" w:cs="Calibri"/>
                <w:color w:val="000000"/>
                <w:sz w:val="16"/>
                <w:szCs w:val="16"/>
              </w:rPr>
            </w:pPr>
          </w:p>
          <w:p w14:paraId="5E3C6955" w14:textId="34B4540F"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13473129" w14:textId="77777777" w:rsidR="00D50695" w:rsidRDefault="00D50695" w:rsidP="00307714">
            <w:pPr>
              <w:spacing w:after="0" w:line="240" w:lineRule="auto"/>
              <w:jc w:val="center"/>
              <w:rPr>
                <w:rFonts w:ascii="Calibri" w:eastAsia="Times New Roman" w:hAnsi="Calibri" w:cs="Calibri"/>
                <w:color w:val="000000"/>
                <w:sz w:val="16"/>
                <w:szCs w:val="16"/>
              </w:rPr>
            </w:pPr>
          </w:p>
          <w:p w14:paraId="4EA1BE1D" w14:textId="10972506"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588EE0EB" w14:textId="77777777" w:rsidR="00D50695" w:rsidRDefault="00D50695" w:rsidP="00307714">
            <w:pPr>
              <w:spacing w:after="0" w:line="240" w:lineRule="auto"/>
              <w:jc w:val="center"/>
              <w:rPr>
                <w:rFonts w:ascii="Calibri" w:eastAsia="Times New Roman" w:hAnsi="Calibri" w:cs="Calibri"/>
                <w:color w:val="000000"/>
                <w:sz w:val="16"/>
                <w:szCs w:val="16"/>
              </w:rPr>
            </w:pPr>
          </w:p>
          <w:p w14:paraId="2E074F61" w14:textId="3147786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hideMark/>
          </w:tcPr>
          <w:p w14:paraId="1EB37478" w14:textId="77777777" w:rsidR="00D50695" w:rsidRDefault="00D50695" w:rsidP="00D50695">
            <w:pPr>
              <w:spacing w:after="0" w:line="240" w:lineRule="auto"/>
              <w:jc w:val="center"/>
              <w:rPr>
                <w:rFonts w:ascii="Calibri" w:eastAsia="Times New Roman" w:hAnsi="Calibri" w:cs="Calibri"/>
                <w:color w:val="000000"/>
                <w:sz w:val="16"/>
                <w:szCs w:val="16"/>
              </w:rPr>
            </w:pPr>
          </w:p>
          <w:p w14:paraId="697D04D7" w14:textId="737D0847" w:rsidR="00D50695" w:rsidRPr="00436837" w:rsidRDefault="00D50695" w:rsidP="00D50695">
            <w:pPr>
              <w:spacing w:after="0" w:line="240" w:lineRule="auto"/>
              <w:jc w:val="center"/>
              <w:rPr>
                <w:rFonts w:ascii="Calibri" w:eastAsia="Times New Roman" w:hAnsi="Calibri" w:cs="Calibri"/>
                <w:color w:val="000000"/>
                <w:sz w:val="16"/>
                <w:szCs w:val="16"/>
              </w:rPr>
            </w:pPr>
            <w:r w:rsidRPr="00C81EF4">
              <w:rPr>
                <w:rFonts w:ascii="Calibri" w:eastAsia="Times New Roman" w:hAnsi="Calibri" w:cs="Calibri"/>
                <w:color w:val="000000"/>
                <w:sz w:val="16"/>
                <w:szCs w:val="16"/>
              </w:rPr>
              <w:t>Unknown</w:t>
            </w:r>
          </w:p>
        </w:tc>
        <w:tc>
          <w:tcPr>
            <w:tcW w:w="224" w:type="dxa"/>
            <w:vAlign w:val="center"/>
            <w:hideMark/>
          </w:tcPr>
          <w:p w14:paraId="7C2FACAE"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2298512A"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4ACA3B6E"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Combined Tactical Systems/ Triple Phaser 5231</w:t>
            </w:r>
          </w:p>
        </w:tc>
        <w:tc>
          <w:tcPr>
            <w:tcW w:w="1380" w:type="dxa"/>
            <w:tcBorders>
              <w:top w:val="nil"/>
              <w:left w:val="nil"/>
              <w:bottom w:val="single" w:sz="4" w:space="0" w:color="auto"/>
              <w:right w:val="single" w:sz="4" w:space="0" w:color="auto"/>
            </w:tcBorders>
            <w:shd w:val="clear" w:color="auto" w:fill="auto"/>
            <w:noWrap/>
            <w:hideMark/>
          </w:tcPr>
          <w:p w14:paraId="668F7C08" w14:textId="77777777" w:rsidR="00D50695" w:rsidRDefault="00D50695" w:rsidP="00307714">
            <w:pPr>
              <w:spacing w:after="0" w:line="240" w:lineRule="auto"/>
              <w:jc w:val="center"/>
              <w:rPr>
                <w:rFonts w:ascii="Calibri" w:eastAsia="Times New Roman" w:hAnsi="Calibri" w:cs="Calibri"/>
                <w:color w:val="000000"/>
                <w:sz w:val="16"/>
                <w:szCs w:val="16"/>
              </w:rPr>
            </w:pPr>
          </w:p>
          <w:p w14:paraId="4B56C207" w14:textId="27A934EB"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FA6E01">
              <w:rPr>
                <w:rFonts w:ascii="Calibri" w:eastAsia="Times New Roman" w:hAnsi="Calibri" w:cs="Calibri"/>
                <w:color w:val="000000"/>
                <w:sz w:val="16"/>
                <w:szCs w:val="16"/>
              </w:rPr>
              <w:t>4</w:t>
            </w:r>
            <w:r w:rsidR="008A1FE0">
              <w:rPr>
                <w:rFonts w:ascii="Calibri" w:eastAsia="Times New Roman" w:hAnsi="Calibri" w:cs="Calibri"/>
                <w:color w:val="000000"/>
                <w:sz w:val="16"/>
                <w:szCs w:val="16"/>
              </w:rPr>
              <w:t>,680</w:t>
            </w:r>
          </w:p>
        </w:tc>
        <w:tc>
          <w:tcPr>
            <w:tcW w:w="1381" w:type="dxa"/>
            <w:tcBorders>
              <w:top w:val="nil"/>
              <w:left w:val="nil"/>
              <w:bottom w:val="single" w:sz="4" w:space="0" w:color="auto"/>
              <w:right w:val="single" w:sz="4" w:space="0" w:color="auto"/>
            </w:tcBorders>
            <w:shd w:val="clear" w:color="auto" w:fill="auto"/>
            <w:noWrap/>
            <w:hideMark/>
          </w:tcPr>
          <w:p w14:paraId="2316DC92" w14:textId="77777777" w:rsidR="00D50695" w:rsidRDefault="00D50695" w:rsidP="00307714">
            <w:pPr>
              <w:spacing w:after="0" w:line="240" w:lineRule="auto"/>
              <w:jc w:val="center"/>
              <w:rPr>
                <w:rFonts w:ascii="Calibri" w:eastAsia="Times New Roman" w:hAnsi="Calibri" w:cs="Calibri"/>
                <w:color w:val="000000"/>
                <w:sz w:val="16"/>
                <w:szCs w:val="16"/>
              </w:rPr>
            </w:pPr>
          </w:p>
          <w:p w14:paraId="5A5E62EE" w14:textId="3F18859C"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tcPr>
          <w:p w14:paraId="59BAB193" w14:textId="77777777" w:rsidR="00D50695" w:rsidRDefault="00D50695" w:rsidP="00307714">
            <w:pPr>
              <w:spacing w:after="0" w:line="240" w:lineRule="auto"/>
              <w:jc w:val="center"/>
              <w:rPr>
                <w:rFonts w:ascii="Calibri" w:eastAsia="Times New Roman" w:hAnsi="Calibri" w:cs="Calibri"/>
                <w:color w:val="000000"/>
                <w:sz w:val="16"/>
                <w:szCs w:val="16"/>
              </w:rPr>
            </w:pPr>
          </w:p>
          <w:p w14:paraId="72061CE0" w14:textId="6A3B3C2D"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7B79B0A0" w14:textId="77777777" w:rsidR="00D50695" w:rsidRDefault="00D50695" w:rsidP="00307714">
            <w:pPr>
              <w:spacing w:after="0" w:line="240" w:lineRule="auto"/>
              <w:jc w:val="center"/>
              <w:rPr>
                <w:rFonts w:ascii="Calibri" w:eastAsia="Times New Roman" w:hAnsi="Calibri" w:cs="Calibri"/>
                <w:color w:val="000000"/>
                <w:sz w:val="16"/>
                <w:szCs w:val="16"/>
              </w:rPr>
            </w:pPr>
          </w:p>
          <w:p w14:paraId="6F8EA419" w14:textId="4C0FE1D6"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7A4A6216" w14:textId="77777777" w:rsidR="00D50695" w:rsidRDefault="00D50695" w:rsidP="00307714">
            <w:pPr>
              <w:spacing w:after="0" w:line="240" w:lineRule="auto"/>
              <w:jc w:val="center"/>
              <w:rPr>
                <w:rFonts w:ascii="Calibri" w:eastAsia="Times New Roman" w:hAnsi="Calibri" w:cs="Calibri"/>
                <w:color w:val="000000"/>
                <w:sz w:val="16"/>
                <w:szCs w:val="16"/>
              </w:rPr>
            </w:pPr>
          </w:p>
          <w:p w14:paraId="4E3A547C" w14:textId="12A1D364"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2EC7E733" w14:textId="23D75DBA"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45FD5450"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4551738E"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486E7267"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CS Han-Ball 1092</w:t>
            </w:r>
          </w:p>
        </w:tc>
        <w:tc>
          <w:tcPr>
            <w:tcW w:w="1380" w:type="dxa"/>
            <w:tcBorders>
              <w:top w:val="nil"/>
              <w:left w:val="nil"/>
              <w:bottom w:val="single" w:sz="4" w:space="0" w:color="auto"/>
              <w:right w:val="single" w:sz="4" w:space="0" w:color="auto"/>
            </w:tcBorders>
            <w:shd w:val="clear" w:color="auto" w:fill="auto"/>
            <w:noWrap/>
            <w:hideMark/>
          </w:tcPr>
          <w:p w14:paraId="109EC0C1" w14:textId="77777777" w:rsidR="00DF6C3E" w:rsidRDefault="00DF6C3E" w:rsidP="00307714">
            <w:pPr>
              <w:spacing w:after="0" w:line="240" w:lineRule="auto"/>
              <w:jc w:val="center"/>
              <w:rPr>
                <w:rFonts w:ascii="Calibri" w:eastAsia="Times New Roman" w:hAnsi="Calibri" w:cs="Calibri"/>
                <w:color w:val="000000"/>
                <w:sz w:val="16"/>
                <w:szCs w:val="16"/>
              </w:rPr>
            </w:pPr>
          </w:p>
          <w:p w14:paraId="5027B175" w14:textId="4F0512CF"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38230915" w14:textId="77777777" w:rsidR="00D50695" w:rsidRDefault="00D50695" w:rsidP="00307714">
            <w:pPr>
              <w:spacing w:after="0" w:line="240" w:lineRule="auto"/>
              <w:jc w:val="center"/>
              <w:rPr>
                <w:rFonts w:ascii="Calibri" w:eastAsia="Times New Roman" w:hAnsi="Calibri" w:cs="Calibri"/>
                <w:color w:val="000000"/>
                <w:sz w:val="16"/>
                <w:szCs w:val="16"/>
              </w:rPr>
            </w:pPr>
          </w:p>
          <w:p w14:paraId="1DCFBFC1" w14:textId="10AF691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hideMark/>
          </w:tcPr>
          <w:p w14:paraId="7D807A23" w14:textId="77777777" w:rsidR="00D50695" w:rsidRDefault="00D50695" w:rsidP="00307714">
            <w:pPr>
              <w:spacing w:after="0" w:line="240" w:lineRule="auto"/>
              <w:jc w:val="center"/>
              <w:rPr>
                <w:rFonts w:ascii="Calibri" w:eastAsia="Times New Roman" w:hAnsi="Calibri" w:cs="Calibri"/>
                <w:color w:val="000000"/>
                <w:sz w:val="16"/>
                <w:szCs w:val="16"/>
              </w:rPr>
            </w:pPr>
          </w:p>
          <w:p w14:paraId="45FC1851" w14:textId="05098B89"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67E5168C" w14:textId="77777777" w:rsidR="00D50695" w:rsidRDefault="00D50695" w:rsidP="00307714">
            <w:pPr>
              <w:spacing w:after="0" w:line="240" w:lineRule="auto"/>
              <w:jc w:val="center"/>
              <w:rPr>
                <w:rFonts w:ascii="Calibri" w:eastAsia="Times New Roman" w:hAnsi="Calibri" w:cs="Calibri"/>
                <w:color w:val="000000"/>
                <w:sz w:val="16"/>
                <w:szCs w:val="16"/>
              </w:rPr>
            </w:pPr>
          </w:p>
          <w:p w14:paraId="733DC705" w14:textId="651584A7"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18296194" w14:textId="77777777" w:rsidR="00D50695" w:rsidRDefault="00D50695" w:rsidP="00307714">
            <w:pPr>
              <w:spacing w:after="0" w:line="240" w:lineRule="auto"/>
              <w:jc w:val="center"/>
              <w:rPr>
                <w:rFonts w:ascii="Calibri" w:eastAsia="Times New Roman" w:hAnsi="Calibri" w:cs="Calibri"/>
                <w:color w:val="000000"/>
                <w:sz w:val="16"/>
                <w:szCs w:val="16"/>
              </w:rPr>
            </w:pPr>
          </w:p>
          <w:p w14:paraId="240904BA" w14:textId="1DE3E9C2"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09071B6E" w14:textId="057C5F5F"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70B405DA"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54B3482E"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60CAF60F"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CS Blast 1097</w:t>
            </w:r>
          </w:p>
        </w:tc>
        <w:tc>
          <w:tcPr>
            <w:tcW w:w="1380" w:type="dxa"/>
            <w:tcBorders>
              <w:top w:val="nil"/>
              <w:left w:val="nil"/>
              <w:bottom w:val="single" w:sz="4" w:space="0" w:color="auto"/>
              <w:right w:val="single" w:sz="4" w:space="0" w:color="auto"/>
            </w:tcBorders>
            <w:shd w:val="clear" w:color="auto" w:fill="auto"/>
            <w:noWrap/>
            <w:hideMark/>
          </w:tcPr>
          <w:p w14:paraId="2AADAE16" w14:textId="77777777" w:rsidR="00DF6C3E" w:rsidRDefault="00DF6C3E" w:rsidP="00307714">
            <w:pPr>
              <w:spacing w:after="0" w:line="240" w:lineRule="auto"/>
              <w:jc w:val="center"/>
              <w:rPr>
                <w:rFonts w:ascii="Calibri" w:eastAsia="Times New Roman" w:hAnsi="Calibri" w:cs="Calibri"/>
                <w:color w:val="000000"/>
                <w:sz w:val="16"/>
                <w:szCs w:val="16"/>
              </w:rPr>
            </w:pPr>
          </w:p>
          <w:p w14:paraId="654E97BB" w14:textId="3460562D"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5E4DA4D8" w14:textId="77777777" w:rsidR="00D50695" w:rsidRDefault="00D50695" w:rsidP="00307714">
            <w:pPr>
              <w:spacing w:after="0" w:line="240" w:lineRule="auto"/>
              <w:jc w:val="center"/>
              <w:rPr>
                <w:rFonts w:ascii="Calibri" w:eastAsia="Times New Roman" w:hAnsi="Calibri" w:cs="Calibri"/>
                <w:color w:val="000000"/>
                <w:sz w:val="16"/>
                <w:szCs w:val="16"/>
              </w:rPr>
            </w:pPr>
          </w:p>
          <w:p w14:paraId="131FCB8F" w14:textId="6ED6D19D"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31DF5BD2" w14:textId="77777777" w:rsidR="00D50695" w:rsidRDefault="00D50695" w:rsidP="00307714">
            <w:pPr>
              <w:spacing w:after="0" w:line="240" w:lineRule="auto"/>
              <w:jc w:val="center"/>
              <w:rPr>
                <w:rFonts w:ascii="Calibri" w:eastAsia="Times New Roman" w:hAnsi="Calibri" w:cs="Calibri"/>
                <w:color w:val="000000"/>
                <w:sz w:val="16"/>
                <w:szCs w:val="16"/>
              </w:rPr>
            </w:pPr>
          </w:p>
          <w:p w14:paraId="45D0F2A2" w14:textId="5A3AB034"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7657CE9B" w14:textId="77777777" w:rsidR="00D50695" w:rsidRDefault="00D50695" w:rsidP="00307714">
            <w:pPr>
              <w:spacing w:after="0" w:line="240" w:lineRule="auto"/>
              <w:jc w:val="center"/>
              <w:rPr>
                <w:rFonts w:ascii="Calibri" w:eastAsia="Times New Roman" w:hAnsi="Calibri" w:cs="Calibri"/>
                <w:color w:val="000000"/>
                <w:sz w:val="16"/>
                <w:szCs w:val="16"/>
              </w:rPr>
            </w:pPr>
          </w:p>
          <w:p w14:paraId="7BF907D7" w14:textId="23A615D7"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2E032FC7" w14:textId="77777777" w:rsidR="00D50695" w:rsidRDefault="00D50695" w:rsidP="00307714">
            <w:pPr>
              <w:spacing w:after="0" w:line="240" w:lineRule="auto"/>
              <w:jc w:val="center"/>
              <w:rPr>
                <w:rFonts w:ascii="Calibri" w:eastAsia="Times New Roman" w:hAnsi="Calibri" w:cs="Calibri"/>
                <w:color w:val="000000"/>
                <w:sz w:val="16"/>
                <w:szCs w:val="16"/>
              </w:rPr>
            </w:pPr>
          </w:p>
          <w:p w14:paraId="1BAEBEE4" w14:textId="4B8B6A21"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hideMark/>
          </w:tcPr>
          <w:p w14:paraId="73031F51" w14:textId="77777777" w:rsidR="00D50695" w:rsidRDefault="00D50695" w:rsidP="00D50695">
            <w:pPr>
              <w:spacing w:after="0" w:line="240" w:lineRule="auto"/>
              <w:jc w:val="center"/>
              <w:rPr>
                <w:rFonts w:ascii="Calibri" w:eastAsia="Times New Roman" w:hAnsi="Calibri" w:cs="Calibri"/>
                <w:color w:val="000000"/>
                <w:sz w:val="16"/>
                <w:szCs w:val="16"/>
              </w:rPr>
            </w:pPr>
          </w:p>
          <w:p w14:paraId="19DDE701" w14:textId="59D54E46" w:rsidR="00D50695" w:rsidRPr="00436837" w:rsidRDefault="00D50695" w:rsidP="00D50695">
            <w:pPr>
              <w:spacing w:after="0" w:line="240" w:lineRule="auto"/>
              <w:jc w:val="center"/>
              <w:rPr>
                <w:rFonts w:ascii="Calibri" w:eastAsia="Times New Roman" w:hAnsi="Calibri" w:cs="Calibri"/>
                <w:color w:val="000000"/>
                <w:sz w:val="16"/>
                <w:szCs w:val="16"/>
              </w:rPr>
            </w:pPr>
            <w:r w:rsidRPr="00C81EF4">
              <w:rPr>
                <w:rFonts w:ascii="Calibri" w:eastAsia="Times New Roman" w:hAnsi="Calibri" w:cs="Calibri"/>
                <w:color w:val="000000"/>
                <w:sz w:val="16"/>
                <w:szCs w:val="16"/>
              </w:rPr>
              <w:t>Unknown</w:t>
            </w:r>
          </w:p>
        </w:tc>
        <w:tc>
          <w:tcPr>
            <w:tcW w:w="224" w:type="dxa"/>
            <w:vAlign w:val="center"/>
            <w:hideMark/>
          </w:tcPr>
          <w:p w14:paraId="70F3D159"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186154C1"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7CE4E87F"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Combined Tactical System/ 9430 Tear Ball CS</w:t>
            </w:r>
          </w:p>
        </w:tc>
        <w:tc>
          <w:tcPr>
            <w:tcW w:w="1380" w:type="dxa"/>
            <w:tcBorders>
              <w:top w:val="nil"/>
              <w:left w:val="nil"/>
              <w:bottom w:val="single" w:sz="4" w:space="0" w:color="auto"/>
              <w:right w:val="single" w:sz="4" w:space="0" w:color="auto"/>
            </w:tcBorders>
            <w:shd w:val="clear" w:color="auto" w:fill="auto"/>
            <w:noWrap/>
            <w:hideMark/>
          </w:tcPr>
          <w:p w14:paraId="5EE69F64" w14:textId="77777777" w:rsidR="00DF6C3E" w:rsidRDefault="00DF6C3E" w:rsidP="00307714">
            <w:pPr>
              <w:spacing w:after="0" w:line="240" w:lineRule="auto"/>
              <w:jc w:val="center"/>
              <w:rPr>
                <w:rFonts w:ascii="Calibri" w:eastAsia="Times New Roman" w:hAnsi="Calibri" w:cs="Calibri"/>
                <w:color w:val="000000"/>
                <w:sz w:val="16"/>
                <w:szCs w:val="16"/>
              </w:rPr>
            </w:pPr>
          </w:p>
          <w:p w14:paraId="74B83D87" w14:textId="24ACA195"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007963">
              <w:rPr>
                <w:rFonts w:ascii="Calibri" w:eastAsia="Times New Roman" w:hAnsi="Calibri" w:cs="Calibri"/>
                <w:color w:val="000000"/>
                <w:sz w:val="16"/>
                <w:szCs w:val="16"/>
              </w:rPr>
              <w:t>16,518.60</w:t>
            </w:r>
          </w:p>
        </w:tc>
        <w:tc>
          <w:tcPr>
            <w:tcW w:w="1381" w:type="dxa"/>
            <w:tcBorders>
              <w:top w:val="nil"/>
              <w:left w:val="nil"/>
              <w:bottom w:val="single" w:sz="4" w:space="0" w:color="auto"/>
              <w:right w:val="single" w:sz="4" w:space="0" w:color="auto"/>
            </w:tcBorders>
            <w:shd w:val="clear" w:color="auto" w:fill="auto"/>
            <w:noWrap/>
            <w:hideMark/>
          </w:tcPr>
          <w:p w14:paraId="4800D579" w14:textId="77777777" w:rsidR="00D50695" w:rsidRDefault="00D50695" w:rsidP="00307714">
            <w:pPr>
              <w:spacing w:after="0" w:line="240" w:lineRule="auto"/>
              <w:jc w:val="center"/>
              <w:rPr>
                <w:rFonts w:ascii="Calibri" w:eastAsia="Times New Roman" w:hAnsi="Calibri" w:cs="Calibri"/>
                <w:color w:val="000000"/>
                <w:sz w:val="16"/>
                <w:szCs w:val="16"/>
              </w:rPr>
            </w:pPr>
          </w:p>
          <w:p w14:paraId="5B1D6BBD" w14:textId="630A65EF"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hideMark/>
          </w:tcPr>
          <w:p w14:paraId="7114958E" w14:textId="77777777" w:rsidR="00D50695" w:rsidRDefault="00D50695" w:rsidP="00307714">
            <w:pPr>
              <w:spacing w:after="0" w:line="240" w:lineRule="auto"/>
              <w:jc w:val="center"/>
              <w:rPr>
                <w:rFonts w:ascii="Calibri" w:eastAsia="Times New Roman" w:hAnsi="Calibri" w:cs="Calibri"/>
                <w:color w:val="000000"/>
                <w:sz w:val="16"/>
                <w:szCs w:val="16"/>
              </w:rPr>
            </w:pPr>
          </w:p>
          <w:p w14:paraId="12BB09B4" w14:textId="3DBA62CB"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18EEB29E" w14:textId="77777777" w:rsidR="00D50695" w:rsidRDefault="00D50695" w:rsidP="00307714">
            <w:pPr>
              <w:spacing w:after="0" w:line="240" w:lineRule="auto"/>
              <w:jc w:val="center"/>
              <w:rPr>
                <w:rFonts w:ascii="Calibri" w:eastAsia="Times New Roman" w:hAnsi="Calibri" w:cs="Calibri"/>
                <w:color w:val="000000"/>
                <w:sz w:val="16"/>
                <w:szCs w:val="16"/>
              </w:rPr>
            </w:pPr>
          </w:p>
          <w:p w14:paraId="2C700247" w14:textId="5FA1ED76"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72636A9D" w14:textId="77777777" w:rsidR="00D50695" w:rsidRDefault="00D50695" w:rsidP="00307714">
            <w:pPr>
              <w:spacing w:after="0" w:line="240" w:lineRule="auto"/>
              <w:jc w:val="center"/>
              <w:rPr>
                <w:rFonts w:ascii="Calibri" w:eastAsia="Times New Roman" w:hAnsi="Calibri" w:cs="Calibri"/>
                <w:color w:val="000000"/>
                <w:sz w:val="16"/>
                <w:szCs w:val="16"/>
              </w:rPr>
            </w:pPr>
          </w:p>
          <w:p w14:paraId="601426FF" w14:textId="6AFDEFC2"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0028F03D" w14:textId="22E74F90"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3D950158"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18E2D90C"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68FD326C"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Inert Blast 1098</w:t>
            </w:r>
          </w:p>
        </w:tc>
        <w:tc>
          <w:tcPr>
            <w:tcW w:w="1380" w:type="dxa"/>
            <w:tcBorders>
              <w:top w:val="nil"/>
              <w:left w:val="nil"/>
              <w:bottom w:val="single" w:sz="4" w:space="0" w:color="auto"/>
              <w:right w:val="single" w:sz="4" w:space="0" w:color="auto"/>
            </w:tcBorders>
            <w:shd w:val="clear" w:color="auto" w:fill="auto"/>
            <w:noWrap/>
            <w:hideMark/>
          </w:tcPr>
          <w:p w14:paraId="01100E44" w14:textId="77777777" w:rsidR="00DF6C3E" w:rsidRDefault="00DF6C3E" w:rsidP="00307714">
            <w:pPr>
              <w:spacing w:after="0" w:line="240" w:lineRule="auto"/>
              <w:jc w:val="center"/>
              <w:rPr>
                <w:rFonts w:ascii="Calibri" w:eastAsia="Times New Roman" w:hAnsi="Calibri" w:cs="Calibri"/>
                <w:color w:val="000000"/>
                <w:sz w:val="16"/>
                <w:szCs w:val="16"/>
              </w:rPr>
            </w:pPr>
          </w:p>
          <w:p w14:paraId="54844FEB" w14:textId="6FACED4E"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053C7BB6" w14:textId="77777777" w:rsidR="00D50695" w:rsidRDefault="00D50695" w:rsidP="00307714">
            <w:pPr>
              <w:spacing w:after="0" w:line="240" w:lineRule="auto"/>
              <w:jc w:val="center"/>
              <w:rPr>
                <w:rFonts w:ascii="Calibri" w:eastAsia="Times New Roman" w:hAnsi="Calibri" w:cs="Calibri"/>
                <w:color w:val="000000"/>
                <w:sz w:val="16"/>
                <w:szCs w:val="16"/>
              </w:rPr>
            </w:pPr>
          </w:p>
          <w:p w14:paraId="72FADFC8" w14:textId="5818AE0A"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1745BE19" w14:textId="77777777" w:rsidR="00D50695" w:rsidRDefault="00D50695" w:rsidP="00307714">
            <w:pPr>
              <w:spacing w:after="0" w:line="240" w:lineRule="auto"/>
              <w:jc w:val="center"/>
              <w:rPr>
                <w:rFonts w:ascii="Calibri" w:eastAsia="Times New Roman" w:hAnsi="Calibri" w:cs="Calibri"/>
                <w:color w:val="000000"/>
                <w:sz w:val="16"/>
                <w:szCs w:val="16"/>
              </w:rPr>
            </w:pPr>
          </w:p>
          <w:p w14:paraId="1D67EDB3" w14:textId="1886A5E4"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2220412B" w14:textId="77777777" w:rsidR="00D50695" w:rsidRDefault="00D50695" w:rsidP="00307714">
            <w:pPr>
              <w:spacing w:after="0" w:line="240" w:lineRule="auto"/>
              <w:jc w:val="center"/>
              <w:rPr>
                <w:rFonts w:ascii="Calibri" w:eastAsia="Times New Roman" w:hAnsi="Calibri" w:cs="Calibri"/>
                <w:color w:val="000000"/>
                <w:sz w:val="16"/>
                <w:szCs w:val="16"/>
              </w:rPr>
            </w:pPr>
          </w:p>
          <w:p w14:paraId="3716B130" w14:textId="69D0CD06"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041D13E4" w14:textId="77777777" w:rsidR="00D50695" w:rsidRDefault="00D50695" w:rsidP="00307714">
            <w:pPr>
              <w:spacing w:after="0" w:line="240" w:lineRule="auto"/>
              <w:jc w:val="center"/>
              <w:rPr>
                <w:rFonts w:ascii="Calibri" w:eastAsia="Times New Roman" w:hAnsi="Calibri" w:cs="Calibri"/>
                <w:color w:val="000000"/>
                <w:sz w:val="16"/>
                <w:szCs w:val="16"/>
              </w:rPr>
            </w:pPr>
          </w:p>
          <w:p w14:paraId="7C984B03" w14:textId="3E7345BC"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vAlign w:val="center"/>
            <w:hideMark/>
          </w:tcPr>
          <w:p w14:paraId="7982A45A" w14:textId="1D2BB6E2"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23E8110D"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664B5E01"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51AD531C"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Stinger 1087</w:t>
            </w:r>
          </w:p>
        </w:tc>
        <w:tc>
          <w:tcPr>
            <w:tcW w:w="1380" w:type="dxa"/>
            <w:tcBorders>
              <w:top w:val="nil"/>
              <w:left w:val="nil"/>
              <w:bottom w:val="single" w:sz="4" w:space="0" w:color="auto"/>
              <w:right w:val="single" w:sz="4" w:space="0" w:color="auto"/>
            </w:tcBorders>
            <w:shd w:val="clear" w:color="auto" w:fill="auto"/>
            <w:noWrap/>
            <w:hideMark/>
          </w:tcPr>
          <w:p w14:paraId="7A9DA356" w14:textId="77777777" w:rsidR="00DF6C3E" w:rsidRDefault="00DF6C3E" w:rsidP="00307714">
            <w:pPr>
              <w:spacing w:after="0" w:line="240" w:lineRule="auto"/>
              <w:jc w:val="center"/>
              <w:rPr>
                <w:rFonts w:ascii="Calibri" w:eastAsia="Times New Roman" w:hAnsi="Calibri" w:cs="Calibri"/>
                <w:color w:val="000000"/>
                <w:sz w:val="16"/>
                <w:szCs w:val="16"/>
              </w:rPr>
            </w:pPr>
          </w:p>
          <w:p w14:paraId="015A4A65" w14:textId="45D99444"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097D9087" w14:textId="77777777" w:rsidR="00D50695" w:rsidRDefault="00D50695" w:rsidP="00307714">
            <w:pPr>
              <w:spacing w:after="0" w:line="240" w:lineRule="auto"/>
              <w:jc w:val="center"/>
              <w:rPr>
                <w:rFonts w:ascii="Calibri" w:eastAsia="Times New Roman" w:hAnsi="Calibri" w:cs="Calibri"/>
                <w:color w:val="000000"/>
                <w:sz w:val="16"/>
                <w:szCs w:val="16"/>
              </w:rPr>
            </w:pPr>
          </w:p>
          <w:p w14:paraId="7FE4A369" w14:textId="4719DE5A"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51DB3EDE" w14:textId="77777777" w:rsidR="00D50695" w:rsidRDefault="00D50695" w:rsidP="00307714">
            <w:pPr>
              <w:spacing w:after="0" w:line="240" w:lineRule="auto"/>
              <w:jc w:val="center"/>
              <w:rPr>
                <w:rFonts w:ascii="Calibri" w:eastAsia="Times New Roman" w:hAnsi="Calibri" w:cs="Calibri"/>
                <w:color w:val="000000"/>
                <w:sz w:val="16"/>
                <w:szCs w:val="16"/>
              </w:rPr>
            </w:pPr>
          </w:p>
          <w:p w14:paraId="015DDF1F" w14:textId="0096DDF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631D1860" w14:textId="77777777" w:rsidR="00D50695" w:rsidRDefault="00D50695" w:rsidP="00307714">
            <w:pPr>
              <w:spacing w:after="0" w:line="240" w:lineRule="auto"/>
              <w:jc w:val="center"/>
              <w:rPr>
                <w:rFonts w:ascii="Calibri" w:eastAsia="Times New Roman" w:hAnsi="Calibri" w:cs="Calibri"/>
                <w:color w:val="000000"/>
                <w:sz w:val="16"/>
                <w:szCs w:val="16"/>
              </w:rPr>
            </w:pPr>
          </w:p>
          <w:p w14:paraId="09455D8A" w14:textId="0ED2CDD0"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3023BB">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1FE599DD" w14:textId="77777777" w:rsidR="00D50695" w:rsidRDefault="00D50695" w:rsidP="00307714">
            <w:pPr>
              <w:spacing w:after="0" w:line="240" w:lineRule="auto"/>
              <w:jc w:val="center"/>
              <w:rPr>
                <w:rFonts w:ascii="Calibri" w:eastAsia="Times New Roman" w:hAnsi="Calibri" w:cs="Calibri"/>
                <w:color w:val="000000"/>
                <w:sz w:val="16"/>
                <w:szCs w:val="16"/>
              </w:rPr>
            </w:pPr>
          </w:p>
          <w:p w14:paraId="4522303B" w14:textId="67471DA7"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hideMark/>
          </w:tcPr>
          <w:p w14:paraId="5F06871D" w14:textId="77777777" w:rsidR="00D50695" w:rsidRDefault="00D50695" w:rsidP="00D50695">
            <w:pPr>
              <w:spacing w:after="0" w:line="240" w:lineRule="auto"/>
              <w:jc w:val="center"/>
              <w:rPr>
                <w:rFonts w:ascii="Calibri" w:eastAsia="Times New Roman" w:hAnsi="Calibri" w:cs="Calibri"/>
                <w:color w:val="000000"/>
                <w:sz w:val="16"/>
                <w:szCs w:val="16"/>
              </w:rPr>
            </w:pPr>
          </w:p>
          <w:p w14:paraId="4BA11625" w14:textId="187A3D74" w:rsidR="00D50695" w:rsidRPr="00436837" w:rsidRDefault="00D50695" w:rsidP="00D50695">
            <w:pPr>
              <w:spacing w:after="0" w:line="240" w:lineRule="auto"/>
              <w:jc w:val="center"/>
              <w:rPr>
                <w:rFonts w:ascii="Calibri" w:eastAsia="Times New Roman" w:hAnsi="Calibri" w:cs="Calibri"/>
                <w:color w:val="000000"/>
                <w:sz w:val="16"/>
                <w:szCs w:val="16"/>
              </w:rPr>
            </w:pPr>
            <w:r w:rsidRPr="00C81EF4">
              <w:rPr>
                <w:rFonts w:ascii="Calibri" w:eastAsia="Times New Roman" w:hAnsi="Calibri" w:cs="Calibri"/>
                <w:color w:val="000000"/>
                <w:sz w:val="16"/>
                <w:szCs w:val="16"/>
              </w:rPr>
              <w:t>Unknown</w:t>
            </w:r>
          </w:p>
        </w:tc>
        <w:tc>
          <w:tcPr>
            <w:tcW w:w="224" w:type="dxa"/>
            <w:vAlign w:val="center"/>
            <w:hideMark/>
          </w:tcPr>
          <w:p w14:paraId="7DDB6F57"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121D4822"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746240E0"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1032</w:t>
            </w:r>
          </w:p>
        </w:tc>
        <w:tc>
          <w:tcPr>
            <w:tcW w:w="1380" w:type="dxa"/>
            <w:tcBorders>
              <w:top w:val="nil"/>
              <w:left w:val="nil"/>
              <w:bottom w:val="single" w:sz="4" w:space="0" w:color="auto"/>
              <w:right w:val="single" w:sz="4" w:space="0" w:color="auto"/>
            </w:tcBorders>
            <w:shd w:val="clear" w:color="auto" w:fill="auto"/>
            <w:noWrap/>
            <w:hideMark/>
          </w:tcPr>
          <w:p w14:paraId="0FE312B3" w14:textId="77777777" w:rsidR="00DF6C3E" w:rsidRDefault="00DF6C3E" w:rsidP="00307714">
            <w:pPr>
              <w:spacing w:after="0" w:line="240" w:lineRule="auto"/>
              <w:jc w:val="center"/>
              <w:rPr>
                <w:rFonts w:ascii="Calibri" w:eastAsia="Times New Roman" w:hAnsi="Calibri" w:cs="Calibri"/>
                <w:color w:val="000000"/>
                <w:sz w:val="16"/>
                <w:szCs w:val="16"/>
              </w:rPr>
            </w:pPr>
          </w:p>
          <w:p w14:paraId="785FBC85" w14:textId="467400E1"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0BD030EE" w14:textId="6B529DF0"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4CF1E29E" w14:textId="36CF1BA9"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768F9E2A" w14:textId="5823B328"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7EB39822" w14:textId="2E498023"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vAlign w:val="center"/>
            <w:hideMark/>
          </w:tcPr>
          <w:p w14:paraId="4AE03953" w14:textId="66050723"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1704116D"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3FC5D2BB"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08650969"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CS 1016</w:t>
            </w:r>
          </w:p>
        </w:tc>
        <w:tc>
          <w:tcPr>
            <w:tcW w:w="1380" w:type="dxa"/>
            <w:tcBorders>
              <w:top w:val="nil"/>
              <w:left w:val="nil"/>
              <w:bottom w:val="single" w:sz="4" w:space="0" w:color="auto"/>
              <w:right w:val="single" w:sz="4" w:space="0" w:color="auto"/>
            </w:tcBorders>
            <w:shd w:val="clear" w:color="auto" w:fill="auto"/>
            <w:noWrap/>
            <w:hideMark/>
          </w:tcPr>
          <w:p w14:paraId="60CAE3DB" w14:textId="77777777" w:rsidR="00DF6C3E" w:rsidRDefault="00DF6C3E" w:rsidP="00307714">
            <w:pPr>
              <w:spacing w:after="0" w:line="240" w:lineRule="auto"/>
              <w:jc w:val="center"/>
              <w:rPr>
                <w:rFonts w:ascii="Calibri" w:eastAsia="Times New Roman" w:hAnsi="Calibri" w:cs="Calibri"/>
                <w:color w:val="000000"/>
                <w:sz w:val="16"/>
                <w:szCs w:val="16"/>
              </w:rPr>
            </w:pPr>
          </w:p>
          <w:p w14:paraId="2726B872" w14:textId="5B81F719"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vAlign w:val="center"/>
            <w:hideMark/>
          </w:tcPr>
          <w:p w14:paraId="137EA2D7" w14:textId="23F15E1D"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vAlign w:val="center"/>
            <w:hideMark/>
          </w:tcPr>
          <w:p w14:paraId="7C39D922" w14:textId="4264F9B0"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vAlign w:val="center"/>
            <w:hideMark/>
          </w:tcPr>
          <w:p w14:paraId="524BF50C" w14:textId="5A21278D"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036BA1">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vAlign w:val="center"/>
            <w:hideMark/>
          </w:tcPr>
          <w:p w14:paraId="4704A566" w14:textId="54C58AD7"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184A244E" w14:textId="2D72E171"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6F5F8D8A"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6530B2EE"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2332237B"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Combined Tactical Systems/ 5230B</w:t>
            </w:r>
          </w:p>
        </w:tc>
        <w:tc>
          <w:tcPr>
            <w:tcW w:w="1380" w:type="dxa"/>
            <w:tcBorders>
              <w:top w:val="nil"/>
              <w:left w:val="nil"/>
              <w:bottom w:val="single" w:sz="4" w:space="0" w:color="auto"/>
              <w:right w:val="single" w:sz="4" w:space="0" w:color="auto"/>
            </w:tcBorders>
            <w:shd w:val="clear" w:color="auto" w:fill="auto"/>
            <w:noWrap/>
            <w:hideMark/>
          </w:tcPr>
          <w:p w14:paraId="6846113C" w14:textId="77777777" w:rsidR="00DF6C3E" w:rsidRDefault="00DF6C3E" w:rsidP="00307714">
            <w:pPr>
              <w:spacing w:after="0" w:line="240" w:lineRule="auto"/>
              <w:jc w:val="center"/>
              <w:rPr>
                <w:rFonts w:ascii="Calibri" w:eastAsia="Times New Roman" w:hAnsi="Calibri" w:cs="Calibri"/>
                <w:color w:val="000000"/>
                <w:sz w:val="16"/>
                <w:szCs w:val="16"/>
              </w:rPr>
            </w:pPr>
          </w:p>
          <w:p w14:paraId="5587ED77" w14:textId="4C55888B"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C11CCD">
              <w:rPr>
                <w:rFonts w:ascii="Calibri" w:eastAsia="Times New Roman" w:hAnsi="Calibri" w:cs="Calibri"/>
                <w:color w:val="000000"/>
                <w:sz w:val="16"/>
                <w:szCs w:val="16"/>
              </w:rPr>
              <w:t>11,760</w:t>
            </w:r>
            <w:r w:rsidR="00FA0E08">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5AADC885" w14:textId="07C0EE4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2C6693A7" w14:textId="77777777" w:rsidR="00D50695" w:rsidRDefault="00D50695" w:rsidP="00307714">
            <w:pPr>
              <w:spacing w:after="0" w:line="240" w:lineRule="auto"/>
              <w:jc w:val="center"/>
              <w:rPr>
                <w:rFonts w:ascii="Calibri" w:eastAsia="Times New Roman" w:hAnsi="Calibri" w:cs="Calibri"/>
                <w:color w:val="000000"/>
                <w:sz w:val="16"/>
                <w:szCs w:val="16"/>
              </w:rPr>
            </w:pPr>
          </w:p>
          <w:p w14:paraId="57F26B6F" w14:textId="03695D31"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74EACE04" w14:textId="77777777" w:rsidR="00D50695" w:rsidRDefault="00D50695" w:rsidP="00307714">
            <w:pPr>
              <w:spacing w:after="0" w:line="240" w:lineRule="auto"/>
              <w:jc w:val="center"/>
              <w:rPr>
                <w:rFonts w:ascii="Calibri" w:eastAsia="Times New Roman" w:hAnsi="Calibri" w:cs="Calibri"/>
                <w:color w:val="000000"/>
                <w:sz w:val="16"/>
                <w:szCs w:val="16"/>
              </w:rPr>
            </w:pPr>
          </w:p>
          <w:p w14:paraId="0A10685B" w14:textId="552BE875"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5D70CDC8" w14:textId="77777777" w:rsidR="00D50695" w:rsidRDefault="00D50695" w:rsidP="00307714">
            <w:pPr>
              <w:spacing w:after="0" w:line="240" w:lineRule="auto"/>
              <w:jc w:val="center"/>
              <w:rPr>
                <w:rFonts w:ascii="Calibri" w:eastAsia="Times New Roman" w:hAnsi="Calibri" w:cs="Calibri"/>
                <w:color w:val="000000"/>
                <w:sz w:val="16"/>
                <w:szCs w:val="16"/>
              </w:rPr>
            </w:pPr>
          </w:p>
          <w:p w14:paraId="3280152B" w14:textId="71BCA496"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hideMark/>
          </w:tcPr>
          <w:p w14:paraId="3F95C6C6" w14:textId="77777777" w:rsidR="00D50695" w:rsidRDefault="00D50695" w:rsidP="00D50695">
            <w:pPr>
              <w:spacing w:after="0" w:line="240" w:lineRule="auto"/>
              <w:jc w:val="center"/>
              <w:rPr>
                <w:rFonts w:ascii="Calibri" w:eastAsia="Times New Roman" w:hAnsi="Calibri" w:cs="Calibri"/>
                <w:color w:val="000000"/>
                <w:sz w:val="16"/>
                <w:szCs w:val="16"/>
              </w:rPr>
            </w:pPr>
          </w:p>
          <w:p w14:paraId="76B8EF9B" w14:textId="6FF78334" w:rsidR="00D50695" w:rsidRPr="00436837" w:rsidRDefault="00D50695" w:rsidP="00D50695">
            <w:pPr>
              <w:spacing w:after="0" w:line="240" w:lineRule="auto"/>
              <w:jc w:val="center"/>
              <w:rPr>
                <w:rFonts w:ascii="Calibri" w:eastAsia="Times New Roman" w:hAnsi="Calibri" w:cs="Calibri"/>
                <w:color w:val="000000"/>
                <w:sz w:val="16"/>
                <w:szCs w:val="16"/>
              </w:rPr>
            </w:pPr>
            <w:r w:rsidRPr="00C81EF4">
              <w:rPr>
                <w:rFonts w:ascii="Calibri" w:eastAsia="Times New Roman" w:hAnsi="Calibri" w:cs="Calibri"/>
                <w:color w:val="000000"/>
                <w:sz w:val="16"/>
                <w:szCs w:val="16"/>
              </w:rPr>
              <w:t>Unknown</w:t>
            </w:r>
          </w:p>
        </w:tc>
        <w:tc>
          <w:tcPr>
            <w:tcW w:w="224" w:type="dxa"/>
            <w:vAlign w:val="center"/>
            <w:hideMark/>
          </w:tcPr>
          <w:p w14:paraId="2FCCF71C"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7D6039BA"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184D326C"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Defense Technology/ CS 2262</w:t>
            </w:r>
          </w:p>
        </w:tc>
        <w:tc>
          <w:tcPr>
            <w:tcW w:w="1380" w:type="dxa"/>
            <w:tcBorders>
              <w:top w:val="nil"/>
              <w:left w:val="nil"/>
              <w:bottom w:val="single" w:sz="4" w:space="0" w:color="auto"/>
              <w:right w:val="single" w:sz="4" w:space="0" w:color="auto"/>
            </w:tcBorders>
            <w:shd w:val="clear" w:color="auto" w:fill="auto"/>
            <w:noWrap/>
            <w:hideMark/>
          </w:tcPr>
          <w:p w14:paraId="79100D10" w14:textId="77777777" w:rsidR="00DF6C3E" w:rsidRDefault="00DF6C3E" w:rsidP="00307714">
            <w:pPr>
              <w:spacing w:after="0" w:line="240" w:lineRule="auto"/>
              <w:jc w:val="center"/>
              <w:rPr>
                <w:rFonts w:ascii="Calibri" w:eastAsia="Times New Roman" w:hAnsi="Calibri" w:cs="Calibri"/>
                <w:color w:val="000000"/>
                <w:sz w:val="16"/>
                <w:szCs w:val="16"/>
              </w:rPr>
            </w:pPr>
          </w:p>
          <w:p w14:paraId="64942A88" w14:textId="0F82DADD"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00F2FDBC" w14:textId="77777777" w:rsidR="00D50695" w:rsidRDefault="00D50695" w:rsidP="00307714">
            <w:pPr>
              <w:spacing w:after="0" w:line="240" w:lineRule="auto"/>
              <w:jc w:val="center"/>
              <w:rPr>
                <w:rFonts w:ascii="Calibri" w:eastAsia="Times New Roman" w:hAnsi="Calibri" w:cs="Calibri"/>
                <w:color w:val="000000"/>
                <w:sz w:val="16"/>
                <w:szCs w:val="16"/>
              </w:rPr>
            </w:pPr>
          </w:p>
          <w:p w14:paraId="23308052" w14:textId="04FCC661"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hideMark/>
          </w:tcPr>
          <w:p w14:paraId="42B35138" w14:textId="77777777" w:rsidR="00D50695" w:rsidRDefault="00D50695" w:rsidP="00307714">
            <w:pPr>
              <w:spacing w:after="0" w:line="240" w:lineRule="auto"/>
              <w:jc w:val="center"/>
              <w:rPr>
                <w:rFonts w:ascii="Calibri" w:eastAsia="Times New Roman" w:hAnsi="Calibri" w:cs="Calibri"/>
                <w:color w:val="000000"/>
                <w:sz w:val="16"/>
                <w:szCs w:val="16"/>
              </w:rPr>
            </w:pPr>
          </w:p>
          <w:p w14:paraId="16B78642" w14:textId="743FB119"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5AFB0CED" w14:textId="77777777" w:rsidR="00D50695" w:rsidRDefault="00D50695" w:rsidP="00307714">
            <w:pPr>
              <w:spacing w:after="0" w:line="240" w:lineRule="auto"/>
              <w:jc w:val="center"/>
              <w:rPr>
                <w:rFonts w:ascii="Calibri" w:eastAsia="Times New Roman" w:hAnsi="Calibri" w:cs="Calibri"/>
                <w:color w:val="000000"/>
                <w:sz w:val="16"/>
                <w:szCs w:val="16"/>
              </w:rPr>
            </w:pPr>
          </w:p>
          <w:p w14:paraId="19A65BDC" w14:textId="37CD84F0"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648ADEA2" w14:textId="77777777" w:rsidR="00D50695" w:rsidRDefault="00D50695" w:rsidP="00307714">
            <w:pPr>
              <w:spacing w:after="0" w:line="240" w:lineRule="auto"/>
              <w:jc w:val="center"/>
              <w:rPr>
                <w:rFonts w:ascii="Calibri" w:eastAsia="Times New Roman" w:hAnsi="Calibri" w:cs="Calibri"/>
                <w:color w:val="000000"/>
                <w:sz w:val="16"/>
                <w:szCs w:val="16"/>
              </w:rPr>
            </w:pPr>
          </w:p>
          <w:p w14:paraId="1E1EBE25" w14:textId="3E8BDEAB"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1C716643" w14:textId="653B1906"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456CE37E"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33A4E1DB"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6F93966B" w14:textId="77777777" w:rsidR="00D50695" w:rsidRPr="00403F31" w:rsidRDefault="00D50695" w:rsidP="00D50695">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Combined Tactical System/ CTS 7290M</w:t>
            </w:r>
          </w:p>
        </w:tc>
        <w:tc>
          <w:tcPr>
            <w:tcW w:w="1380" w:type="dxa"/>
            <w:tcBorders>
              <w:top w:val="nil"/>
              <w:left w:val="nil"/>
              <w:bottom w:val="single" w:sz="4" w:space="0" w:color="auto"/>
              <w:right w:val="single" w:sz="4" w:space="0" w:color="auto"/>
            </w:tcBorders>
            <w:shd w:val="clear" w:color="auto" w:fill="auto"/>
            <w:noWrap/>
            <w:hideMark/>
          </w:tcPr>
          <w:p w14:paraId="53DFC40F" w14:textId="77777777" w:rsidR="00DF6C3E" w:rsidRPr="00403F31" w:rsidRDefault="00DF6C3E" w:rsidP="00307714">
            <w:pPr>
              <w:spacing w:after="0" w:line="240" w:lineRule="auto"/>
              <w:jc w:val="center"/>
              <w:rPr>
                <w:rFonts w:ascii="Calibri" w:eastAsia="Times New Roman" w:hAnsi="Calibri" w:cs="Calibri"/>
                <w:color w:val="000000"/>
                <w:sz w:val="16"/>
                <w:szCs w:val="16"/>
              </w:rPr>
            </w:pPr>
          </w:p>
          <w:p w14:paraId="0BFE7ED6" w14:textId="182B7EF2" w:rsidR="00D50695" w:rsidRPr="00403F31" w:rsidRDefault="007D1A90"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2F2BA4" w:rsidRPr="00403F31">
              <w:rPr>
                <w:rFonts w:ascii="Calibri" w:eastAsia="Times New Roman" w:hAnsi="Calibri" w:cs="Calibri"/>
                <w:color w:val="000000"/>
                <w:sz w:val="16"/>
                <w:szCs w:val="16"/>
              </w:rPr>
              <w:t>5,500.00</w:t>
            </w:r>
          </w:p>
        </w:tc>
        <w:tc>
          <w:tcPr>
            <w:tcW w:w="1381" w:type="dxa"/>
            <w:tcBorders>
              <w:top w:val="nil"/>
              <w:left w:val="nil"/>
              <w:bottom w:val="single" w:sz="4" w:space="0" w:color="auto"/>
              <w:right w:val="single" w:sz="4" w:space="0" w:color="auto"/>
            </w:tcBorders>
            <w:shd w:val="clear" w:color="auto" w:fill="auto"/>
            <w:noWrap/>
            <w:hideMark/>
          </w:tcPr>
          <w:p w14:paraId="41752D55" w14:textId="77777777" w:rsidR="00D50695" w:rsidRPr="00403F31" w:rsidRDefault="00D50695" w:rsidP="00307714">
            <w:pPr>
              <w:spacing w:after="0" w:line="240" w:lineRule="auto"/>
              <w:jc w:val="center"/>
              <w:rPr>
                <w:rFonts w:ascii="Calibri" w:eastAsia="Times New Roman" w:hAnsi="Calibri" w:cs="Calibri"/>
                <w:color w:val="000000"/>
                <w:sz w:val="16"/>
                <w:szCs w:val="16"/>
              </w:rPr>
            </w:pPr>
          </w:p>
          <w:p w14:paraId="3D5483E0" w14:textId="3869EBA8" w:rsidR="00D50695" w:rsidRPr="00403F31" w:rsidRDefault="00D50695"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hideMark/>
          </w:tcPr>
          <w:p w14:paraId="47FF5537" w14:textId="77777777" w:rsidR="00D50695" w:rsidRPr="00403F31" w:rsidRDefault="00D50695" w:rsidP="00307714">
            <w:pPr>
              <w:spacing w:after="0" w:line="240" w:lineRule="auto"/>
              <w:jc w:val="center"/>
              <w:rPr>
                <w:rFonts w:ascii="Calibri" w:eastAsia="Times New Roman" w:hAnsi="Calibri" w:cs="Calibri"/>
                <w:color w:val="000000"/>
                <w:sz w:val="16"/>
                <w:szCs w:val="16"/>
              </w:rPr>
            </w:pPr>
          </w:p>
          <w:p w14:paraId="6E5401B0" w14:textId="7C28E189" w:rsidR="00D50695" w:rsidRPr="00403F31" w:rsidRDefault="00D50695"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741C61F8" w14:textId="77777777" w:rsidR="00D50695" w:rsidRPr="00403F31" w:rsidRDefault="00D50695" w:rsidP="00307714">
            <w:pPr>
              <w:spacing w:after="0" w:line="240" w:lineRule="auto"/>
              <w:jc w:val="center"/>
              <w:rPr>
                <w:rFonts w:ascii="Calibri" w:eastAsia="Times New Roman" w:hAnsi="Calibri" w:cs="Calibri"/>
                <w:color w:val="000000"/>
                <w:sz w:val="16"/>
                <w:szCs w:val="16"/>
              </w:rPr>
            </w:pPr>
          </w:p>
          <w:p w14:paraId="27D1AA8F" w14:textId="3FFE2D3A" w:rsidR="00D50695" w:rsidRPr="00403F31" w:rsidRDefault="007D1A90"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2E5797DC" w14:textId="77777777" w:rsidR="00D50695" w:rsidRPr="00403F31" w:rsidRDefault="00D50695" w:rsidP="00307714">
            <w:pPr>
              <w:spacing w:after="0" w:line="240" w:lineRule="auto"/>
              <w:jc w:val="center"/>
              <w:rPr>
                <w:rFonts w:ascii="Calibri" w:eastAsia="Times New Roman" w:hAnsi="Calibri" w:cs="Calibri"/>
                <w:color w:val="000000"/>
                <w:sz w:val="16"/>
                <w:szCs w:val="16"/>
              </w:rPr>
            </w:pPr>
          </w:p>
          <w:p w14:paraId="3188FFE6" w14:textId="6D02F1D8" w:rsidR="00D50695" w:rsidRPr="00403F31" w:rsidRDefault="00D50695" w:rsidP="00307714">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6FCDED20" w14:textId="6B25003C" w:rsidR="00D50695" w:rsidRPr="00403F31" w:rsidRDefault="00D50695" w:rsidP="00D50695">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4" w:type="dxa"/>
            <w:vAlign w:val="center"/>
            <w:hideMark/>
          </w:tcPr>
          <w:p w14:paraId="4A0EC4E8"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38E1C8F7" w14:textId="77777777" w:rsidTr="00D50695">
        <w:trPr>
          <w:trHeight w:val="401"/>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577965C6" w14:textId="77777777"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COMBINED TACTICAL SYSTEMS  4233 40mm CS Multi 3 Smoke</w:t>
            </w:r>
          </w:p>
        </w:tc>
        <w:tc>
          <w:tcPr>
            <w:tcW w:w="1380" w:type="dxa"/>
            <w:tcBorders>
              <w:top w:val="nil"/>
              <w:left w:val="nil"/>
              <w:bottom w:val="single" w:sz="4" w:space="0" w:color="auto"/>
              <w:right w:val="single" w:sz="4" w:space="0" w:color="auto"/>
            </w:tcBorders>
            <w:shd w:val="clear" w:color="auto" w:fill="auto"/>
            <w:noWrap/>
            <w:hideMark/>
          </w:tcPr>
          <w:p w14:paraId="76EB6A59" w14:textId="77777777" w:rsidR="00DF6C3E" w:rsidRDefault="00DF6C3E" w:rsidP="006C0273">
            <w:pPr>
              <w:spacing w:after="0" w:line="240" w:lineRule="auto"/>
              <w:jc w:val="center"/>
              <w:rPr>
                <w:rFonts w:ascii="Calibri" w:eastAsia="Times New Roman" w:hAnsi="Calibri" w:cs="Calibri"/>
                <w:color w:val="000000"/>
                <w:sz w:val="16"/>
                <w:szCs w:val="16"/>
              </w:rPr>
            </w:pPr>
          </w:p>
          <w:p w14:paraId="1A7E4056" w14:textId="77777777" w:rsidR="00DF6C3E" w:rsidRDefault="00DF6C3E" w:rsidP="006C0273">
            <w:pPr>
              <w:spacing w:after="0" w:line="240" w:lineRule="auto"/>
              <w:jc w:val="center"/>
              <w:rPr>
                <w:rFonts w:ascii="Calibri" w:eastAsia="Times New Roman" w:hAnsi="Calibri" w:cs="Calibri"/>
                <w:color w:val="000000"/>
                <w:sz w:val="16"/>
                <w:szCs w:val="16"/>
              </w:rPr>
            </w:pPr>
          </w:p>
          <w:p w14:paraId="67424740" w14:textId="644C4650" w:rsidR="00D50695" w:rsidRPr="00436837" w:rsidRDefault="007D1A90" w:rsidP="006C027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490A54">
              <w:rPr>
                <w:rFonts w:ascii="Calibri" w:eastAsia="Times New Roman" w:hAnsi="Calibri" w:cs="Calibri"/>
                <w:color w:val="000000"/>
                <w:sz w:val="16"/>
                <w:szCs w:val="16"/>
              </w:rPr>
              <w:t>4,130.00</w:t>
            </w:r>
          </w:p>
        </w:tc>
        <w:tc>
          <w:tcPr>
            <w:tcW w:w="1381" w:type="dxa"/>
            <w:tcBorders>
              <w:top w:val="nil"/>
              <w:left w:val="nil"/>
              <w:bottom w:val="single" w:sz="4" w:space="0" w:color="auto"/>
              <w:right w:val="single" w:sz="4" w:space="0" w:color="auto"/>
            </w:tcBorders>
            <w:shd w:val="clear" w:color="auto" w:fill="auto"/>
            <w:noWrap/>
            <w:hideMark/>
          </w:tcPr>
          <w:p w14:paraId="31689C66" w14:textId="77777777" w:rsidR="00D50695" w:rsidRDefault="00D50695" w:rsidP="006C0273">
            <w:pPr>
              <w:spacing w:after="0" w:line="240" w:lineRule="auto"/>
              <w:jc w:val="center"/>
              <w:rPr>
                <w:rFonts w:ascii="Calibri" w:eastAsia="Times New Roman" w:hAnsi="Calibri" w:cs="Calibri"/>
                <w:color w:val="000000"/>
                <w:sz w:val="16"/>
                <w:szCs w:val="16"/>
              </w:rPr>
            </w:pPr>
          </w:p>
          <w:p w14:paraId="12A38509" w14:textId="77777777" w:rsidR="00D50695" w:rsidRDefault="00D50695" w:rsidP="006C0273">
            <w:pPr>
              <w:spacing w:after="0" w:line="240" w:lineRule="auto"/>
              <w:jc w:val="center"/>
              <w:rPr>
                <w:rFonts w:ascii="Calibri" w:eastAsia="Times New Roman" w:hAnsi="Calibri" w:cs="Calibri"/>
                <w:color w:val="000000"/>
                <w:sz w:val="16"/>
                <w:szCs w:val="16"/>
              </w:rPr>
            </w:pPr>
          </w:p>
          <w:p w14:paraId="74B458C9" w14:textId="6E9698AC" w:rsidR="00D50695" w:rsidRPr="00436837" w:rsidRDefault="00D50695" w:rsidP="006C027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61D0E954" w14:textId="77777777" w:rsidR="00D50695" w:rsidRDefault="00D50695" w:rsidP="006C0273">
            <w:pPr>
              <w:spacing w:after="0" w:line="240" w:lineRule="auto"/>
              <w:jc w:val="center"/>
              <w:rPr>
                <w:rFonts w:ascii="Calibri" w:eastAsia="Times New Roman" w:hAnsi="Calibri" w:cs="Calibri"/>
                <w:color w:val="000000"/>
                <w:sz w:val="16"/>
                <w:szCs w:val="16"/>
              </w:rPr>
            </w:pPr>
          </w:p>
          <w:p w14:paraId="26941369" w14:textId="77777777" w:rsidR="00D50695" w:rsidRDefault="00D50695" w:rsidP="006C0273">
            <w:pPr>
              <w:spacing w:after="0" w:line="240" w:lineRule="auto"/>
              <w:jc w:val="center"/>
              <w:rPr>
                <w:rFonts w:ascii="Calibri" w:eastAsia="Times New Roman" w:hAnsi="Calibri" w:cs="Calibri"/>
                <w:color w:val="000000"/>
                <w:sz w:val="16"/>
                <w:szCs w:val="16"/>
              </w:rPr>
            </w:pPr>
          </w:p>
          <w:p w14:paraId="45BEFE7F" w14:textId="47614293" w:rsidR="00D50695" w:rsidRPr="00436837" w:rsidRDefault="00D50695" w:rsidP="006C027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4F9C4375" w14:textId="77777777" w:rsidR="00D50695" w:rsidRDefault="00D50695" w:rsidP="006C0273">
            <w:pPr>
              <w:spacing w:after="0" w:line="240" w:lineRule="auto"/>
              <w:jc w:val="center"/>
              <w:rPr>
                <w:rFonts w:ascii="Calibri" w:eastAsia="Times New Roman" w:hAnsi="Calibri" w:cs="Calibri"/>
                <w:color w:val="000000"/>
                <w:sz w:val="16"/>
                <w:szCs w:val="16"/>
              </w:rPr>
            </w:pPr>
          </w:p>
          <w:p w14:paraId="4B80331C" w14:textId="77777777" w:rsidR="00D50695" w:rsidRDefault="00D50695" w:rsidP="006C0273">
            <w:pPr>
              <w:spacing w:after="0" w:line="240" w:lineRule="auto"/>
              <w:jc w:val="center"/>
              <w:rPr>
                <w:rFonts w:ascii="Calibri" w:eastAsia="Times New Roman" w:hAnsi="Calibri" w:cs="Calibri"/>
                <w:color w:val="000000"/>
                <w:sz w:val="16"/>
                <w:szCs w:val="16"/>
              </w:rPr>
            </w:pPr>
          </w:p>
          <w:p w14:paraId="4B362222" w14:textId="69C24940" w:rsidR="00D50695" w:rsidRPr="00436837" w:rsidRDefault="007D1A90" w:rsidP="006C027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67CE8500" w14:textId="77777777" w:rsidR="00D50695" w:rsidRDefault="00D50695" w:rsidP="006C0273">
            <w:pPr>
              <w:spacing w:after="0" w:line="240" w:lineRule="auto"/>
              <w:jc w:val="center"/>
              <w:rPr>
                <w:rFonts w:ascii="Calibri" w:eastAsia="Times New Roman" w:hAnsi="Calibri" w:cs="Calibri"/>
                <w:color w:val="000000"/>
                <w:sz w:val="16"/>
                <w:szCs w:val="16"/>
              </w:rPr>
            </w:pPr>
          </w:p>
          <w:p w14:paraId="78D150E6" w14:textId="77777777" w:rsidR="00D50695" w:rsidRDefault="00D50695" w:rsidP="006C0273">
            <w:pPr>
              <w:spacing w:after="0" w:line="240" w:lineRule="auto"/>
              <w:jc w:val="center"/>
              <w:rPr>
                <w:rFonts w:ascii="Calibri" w:eastAsia="Times New Roman" w:hAnsi="Calibri" w:cs="Calibri"/>
                <w:color w:val="000000"/>
                <w:sz w:val="16"/>
                <w:szCs w:val="16"/>
              </w:rPr>
            </w:pPr>
          </w:p>
          <w:p w14:paraId="76C83D94" w14:textId="2504E647" w:rsidR="00D50695" w:rsidRPr="00436837" w:rsidRDefault="00D50695" w:rsidP="006C027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hideMark/>
          </w:tcPr>
          <w:p w14:paraId="22478BBD" w14:textId="77777777" w:rsidR="00D50695" w:rsidRDefault="00D50695" w:rsidP="006C0273">
            <w:pPr>
              <w:spacing w:after="0" w:line="240" w:lineRule="auto"/>
              <w:jc w:val="center"/>
              <w:rPr>
                <w:rFonts w:ascii="Calibri" w:eastAsia="Times New Roman" w:hAnsi="Calibri" w:cs="Calibri"/>
                <w:color w:val="000000"/>
                <w:sz w:val="16"/>
                <w:szCs w:val="16"/>
              </w:rPr>
            </w:pPr>
          </w:p>
          <w:p w14:paraId="7AEF3EB0" w14:textId="2DC892B3" w:rsidR="00D50695" w:rsidRPr="00436837" w:rsidRDefault="00D50695" w:rsidP="006C0273">
            <w:pPr>
              <w:spacing w:after="0" w:line="240" w:lineRule="auto"/>
              <w:jc w:val="center"/>
              <w:rPr>
                <w:rFonts w:ascii="Calibri" w:eastAsia="Times New Roman" w:hAnsi="Calibri" w:cs="Calibri"/>
                <w:color w:val="000000"/>
                <w:sz w:val="16"/>
                <w:szCs w:val="16"/>
              </w:rPr>
            </w:pPr>
            <w:r w:rsidRPr="00C81EF4">
              <w:rPr>
                <w:rFonts w:ascii="Calibri" w:eastAsia="Times New Roman" w:hAnsi="Calibri" w:cs="Calibri"/>
                <w:color w:val="000000"/>
                <w:sz w:val="16"/>
                <w:szCs w:val="16"/>
              </w:rPr>
              <w:t>Unknown</w:t>
            </w:r>
          </w:p>
        </w:tc>
        <w:tc>
          <w:tcPr>
            <w:tcW w:w="224" w:type="dxa"/>
            <w:vAlign w:val="center"/>
            <w:hideMark/>
          </w:tcPr>
          <w:p w14:paraId="4744E3BE"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2717AF88" w14:textId="77777777" w:rsidTr="00D50695">
        <w:trPr>
          <w:trHeight w:val="502"/>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48E77682" w14:textId="3666D4BA"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w:t>
            </w:r>
            <w:r>
              <w:rPr>
                <w:rFonts w:ascii="Calibri" w:eastAsia="Times New Roman" w:hAnsi="Calibri" w:cs="Calibri"/>
                <w:color w:val="000000"/>
                <w:sz w:val="16"/>
                <w:szCs w:val="16"/>
              </w:rPr>
              <w:t>T Systems</w:t>
            </w:r>
            <w:r w:rsidRPr="00436837">
              <w:rPr>
                <w:rFonts w:ascii="Calibri" w:eastAsia="Times New Roman" w:hAnsi="Calibri" w:cs="Calibri"/>
                <w:color w:val="000000"/>
                <w:sz w:val="16"/>
                <w:szCs w:val="16"/>
              </w:rPr>
              <w:t xml:space="preserve"> - 9410 Inert Rubber Ball Tear Grenade</w:t>
            </w:r>
          </w:p>
        </w:tc>
        <w:tc>
          <w:tcPr>
            <w:tcW w:w="1380" w:type="dxa"/>
            <w:tcBorders>
              <w:top w:val="nil"/>
              <w:left w:val="nil"/>
              <w:bottom w:val="single" w:sz="4" w:space="0" w:color="auto"/>
              <w:right w:val="single" w:sz="4" w:space="0" w:color="auto"/>
            </w:tcBorders>
            <w:shd w:val="clear" w:color="auto" w:fill="auto"/>
            <w:noWrap/>
            <w:hideMark/>
          </w:tcPr>
          <w:p w14:paraId="026B7EC5" w14:textId="77777777" w:rsidR="00DF6C3E" w:rsidRDefault="00DF6C3E" w:rsidP="00307714">
            <w:pPr>
              <w:spacing w:after="0" w:line="240" w:lineRule="auto"/>
              <w:jc w:val="center"/>
              <w:rPr>
                <w:rFonts w:ascii="Calibri" w:eastAsia="Times New Roman" w:hAnsi="Calibri" w:cs="Calibri"/>
                <w:color w:val="000000"/>
                <w:sz w:val="16"/>
                <w:szCs w:val="16"/>
              </w:rPr>
            </w:pPr>
          </w:p>
          <w:p w14:paraId="018F22F4" w14:textId="77777777" w:rsidR="00DF6C3E" w:rsidRDefault="00DF6C3E" w:rsidP="00307714">
            <w:pPr>
              <w:spacing w:after="0" w:line="240" w:lineRule="auto"/>
              <w:jc w:val="center"/>
              <w:rPr>
                <w:rFonts w:ascii="Calibri" w:eastAsia="Times New Roman" w:hAnsi="Calibri" w:cs="Calibri"/>
                <w:color w:val="000000"/>
                <w:sz w:val="16"/>
                <w:szCs w:val="16"/>
              </w:rPr>
            </w:pPr>
          </w:p>
          <w:p w14:paraId="72BA3DB4" w14:textId="30007AFC"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C84893">
              <w:rPr>
                <w:rFonts w:ascii="Calibri" w:eastAsia="Times New Roman" w:hAnsi="Calibri" w:cs="Calibri"/>
                <w:color w:val="000000"/>
                <w:sz w:val="16"/>
                <w:szCs w:val="16"/>
              </w:rPr>
              <w:t>4,876.56</w:t>
            </w:r>
          </w:p>
        </w:tc>
        <w:tc>
          <w:tcPr>
            <w:tcW w:w="1381" w:type="dxa"/>
            <w:tcBorders>
              <w:top w:val="nil"/>
              <w:left w:val="nil"/>
              <w:bottom w:val="single" w:sz="4" w:space="0" w:color="auto"/>
              <w:right w:val="single" w:sz="4" w:space="0" w:color="auto"/>
            </w:tcBorders>
            <w:shd w:val="clear" w:color="auto" w:fill="auto"/>
            <w:noWrap/>
            <w:hideMark/>
          </w:tcPr>
          <w:p w14:paraId="29EB82EF" w14:textId="77777777" w:rsidR="00D50695" w:rsidRDefault="00D50695" w:rsidP="00307714">
            <w:pPr>
              <w:spacing w:after="0" w:line="240" w:lineRule="auto"/>
              <w:jc w:val="center"/>
              <w:rPr>
                <w:rFonts w:ascii="Calibri" w:eastAsia="Times New Roman" w:hAnsi="Calibri" w:cs="Calibri"/>
                <w:color w:val="000000"/>
                <w:sz w:val="16"/>
                <w:szCs w:val="16"/>
              </w:rPr>
            </w:pPr>
          </w:p>
          <w:p w14:paraId="1C4CB24D" w14:textId="77777777" w:rsidR="00D50695" w:rsidRDefault="00D50695" w:rsidP="00307714">
            <w:pPr>
              <w:spacing w:after="0" w:line="240" w:lineRule="auto"/>
              <w:jc w:val="center"/>
              <w:rPr>
                <w:rFonts w:ascii="Calibri" w:eastAsia="Times New Roman" w:hAnsi="Calibri" w:cs="Calibri"/>
                <w:color w:val="000000"/>
                <w:sz w:val="16"/>
                <w:szCs w:val="16"/>
              </w:rPr>
            </w:pPr>
          </w:p>
          <w:p w14:paraId="6DDE127B" w14:textId="2633623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80" w:type="dxa"/>
            <w:tcBorders>
              <w:top w:val="nil"/>
              <w:left w:val="nil"/>
              <w:bottom w:val="single" w:sz="4" w:space="0" w:color="auto"/>
              <w:right w:val="single" w:sz="4" w:space="0" w:color="auto"/>
            </w:tcBorders>
            <w:shd w:val="clear" w:color="auto" w:fill="auto"/>
            <w:noWrap/>
            <w:hideMark/>
          </w:tcPr>
          <w:p w14:paraId="5001991B" w14:textId="77777777" w:rsidR="00D50695" w:rsidRDefault="00D50695" w:rsidP="00307714">
            <w:pPr>
              <w:spacing w:after="0" w:line="240" w:lineRule="auto"/>
              <w:jc w:val="center"/>
              <w:rPr>
                <w:rFonts w:ascii="Calibri" w:eastAsia="Times New Roman" w:hAnsi="Calibri" w:cs="Calibri"/>
                <w:color w:val="000000"/>
                <w:sz w:val="16"/>
                <w:szCs w:val="16"/>
              </w:rPr>
            </w:pPr>
          </w:p>
          <w:p w14:paraId="685B7B8B" w14:textId="77777777" w:rsidR="00D50695" w:rsidRDefault="00D50695" w:rsidP="00307714">
            <w:pPr>
              <w:spacing w:after="0" w:line="240" w:lineRule="auto"/>
              <w:jc w:val="center"/>
              <w:rPr>
                <w:rFonts w:ascii="Calibri" w:eastAsia="Times New Roman" w:hAnsi="Calibri" w:cs="Calibri"/>
                <w:color w:val="000000"/>
                <w:sz w:val="16"/>
                <w:szCs w:val="16"/>
              </w:rPr>
            </w:pPr>
          </w:p>
          <w:p w14:paraId="7B77EEB1" w14:textId="189F826D"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79" w:type="dxa"/>
            <w:tcBorders>
              <w:top w:val="nil"/>
              <w:left w:val="nil"/>
              <w:bottom w:val="single" w:sz="4" w:space="0" w:color="auto"/>
              <w:right w:val="single" w:sz="4" w:space="0" w:color="auto"/>
            </w:tcBorders>
            <w:shd w:val="clear" w:color="auto" w:fill="auto"/>
            <w:noWrap/>
            <w:hideMark/>
          </w:tcPr>
          <w:p w14:paraId="66DDC653" w14:textId="77777777" w:rsidR="00D50695" w:rsidRDefault="00D50695" w:rsidP="00307714">
            <w:pPr>
              <w:spacing w:after="0" w:line="240" w:lineRule="auto"/>
              <w:jc w:val="center"/>
              <w:rPr>
                <w:rFonts w:ascii="Calibri" w:eastAsia="Times New Roman" w:hAnsi="Calibri" w:cs="Calibri"/>
                <w:color w:val="000000"/>
                <w:sz w:val="16"/>
                <w:szCs w:val="16"/>
              </w:rPr>
            </w:pPr>
          </w:p>
          <w:p w14:paraId="0F30A12E" w14:textId="77777777" w:rsidR="00D50695" w:rsidRDefault="00D50695" w:rsidP="00307714">
            <w:pPr>
              <w:spacing w:after="0" w:line="240" w:lineRule="auto"/>
              <w:jc w:val="center"/>
              <w:rPr>
                <w:rFonts w:ascii="Calibri" w:eastAsia="Times New Roman" w:hAnsi="Calibri" w:cs="Calibri"/>
                <w:color w:val="000000"/>
                <w:sz w:val="16"/>
                <w:szCs w:val="16"/>
              </w:rPr>
            </w:pPr>
          </w:p>
          <w:p w14:paraId="430CFFCD" w14:textId="64AEEB81"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0A64F08D" w14:textId="77777777" w:rsidR="00D50695" w:rsidRDefault="00D50695" w:rsidP="00307714">
            <w:pPr>
              <w:spacing w:after="0" w:line="240" w:lineRule="auto"/>
              <w:jc w:val="center"/>
              <w:rPr>
                <w:rFonts w:ascii="Calibri" w:eastAsia="Times New Roman" w:hAnsi="Calibri" w:cs="Calibri"/>
                <w:color w:val="000000"/>
                <w:sz w:val="16"/>
                <w:szCs w:val="16"/>
              </w:rPr>
            </w:pPr>
          </w:p>
          <w:p w14:paraId="5D6CFC74" w14:textId="77777777" w:rsidR="00D50695" w:rsidRDefault="00D50695" w:rsidP="00307714">
            <w:pPr>
              <w:spacing w:after="0" w:line="240" w:lineRule="auto"/>
              <w:jc w:val="center"/>
              <w:rPr>
                <w:rFonts w:ascii="Calibri" w:eastAsia="Times New Roman" w:hAnsi="Calibri" w:cs="Calibri"/>
                <w:color w:val="000000"/>
                <w:sz w:val="16"/>
                <w:szCs w:val="16"/>
              </w:rPr>
            </w:pPr>
          </w:p>
          <w:p w14:paraId="64BE2CEB" w14:textId="391DE6ED"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p>
        </w:tc>
        <w:tc>
          <w:tcPr>
            <w:tcW w:w="1390" w:type="dxa"/>
            <w:tcBorders>
              <w:top w:val="nil"/>
              <w:left w:val="nil"/>
              <w:bottom w:val="single" w:sz="4" w:space="0" w:color="auto"/>
              <w:right w:val="single" w:sz="4" w:space="0" w:color="auto"/>
            </w:tcBorders>
            <w:shd w:val="clear" w:color="auto" w:fill="auto"/>
            <w:noWrap/>
            <w:vAlign w:val="center"/>
            <w:hideMark/>
          </w:tcPr>
          <w:p w14:paraId="6ECE1E37" w14:textId="4E75CA90"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746A24EE"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38F33BA7" w14:textId="77777777" w:rsidTr="00D50695">
        <w:trPr>
          <w:trHeight w:val="429"/>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52B5ABA1" w14:textId="22C8AABD"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w:t>
            </w:r>
            <w:r>
              <w:rPr>
                <w:rFonts w:ascii="Calibri" w:eastAsia="Times New Roman" w:hAnsi="Calibri" w:cs="Calibri"/>
                <w:color w:val="000000"/>
                <w:sz w:val="16"/>
                <w:szCs w:val="16"/>
              </w:rPr>
              <w:t xml:space="preserve">T </w:t>
            </w:r>
            <w:r w:rsidRPr="00436837">
              <w:rPr>
                <w:rFonts w:ascii="Calibri" w:eastAsia="Times New Roman" w:hAnsi="Calibri" w:cs="Calibri"/>
                <w:color w:val="000000"/>
                <w:sz w:val="16"/>
                <w:szCs w:val="16"/>
              </w:rPr>
              <w:t>SYSTEMS 1901A Mk9 Hose and Wand OC</w:t>
            </w:r>
          </w:p>
        </w:tc>
        <w:tc>
          <w:tcPr>
            <w:tcW w:w="1380" w:type="dxa"/>
            <w:tcBorders>
              <w:top w:val="nil"/>
              <w:left w:val="nil"/>
              <w:bottom w:val="single" w:sz="4" w:space="0" w:color="auto"/>
              <w:right w:val="single" w:sz="4" w:space="0" w:color="auto"/>
            </w:tcBorders>
            <w:shd w:val="clear" w:color="auto" w:fill="auto"/>
            <w:noWrap/>
            <w:hideMark/>
          </w:tcPr>
          <w:p w14:paraId="0C771A03" w14:textId="77777777" w:rsidR="00DF6C3E" w:rsidRDefault="00DF6C3E" w:rsidP="00307714">
            <w:pPr>
              <w:spacing w:after="0" w:line="240" w:lineRule="auto"/>
              <w:jc w:val="center"/>
              <w:rPr>
                <w:rFonts w:ascii="Calibri" w:eastAsia="Times New Roman" w:hAnsi="Calibri" w:cs="Calibri"/>
                <w:color w:val="000000"/>
                <w:sz w:val="16"/>
                <w:szCs w:val="16"/>
              </w:rPr>
            </w:pPr>
          </w:p>
          <w:p w14:paraId="1E86144F" w14:textId="24C5CFB9"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065F4BA0" w14:textId="77777777" w:rsidR="00D50695" w:rsidRDefault="00D50695" w:rsidP="00307714">
            <w:pPr>
              <w:spacing w:after="0" w:line="240" w:lineRule="auto"/>
              <w:jc w:val="center"/>
              <w:rPr>
                <w:rFonts w:ascii="Calibri" w:eastAsia="Times New Roman" w:hAnsi="Calibri" w:cs="Calibri"/>
                <w:color w:val="000000"/>
                <w:sz w:val="16"/>
                <w:szCs w:val="16"/>
              </w:rPr>
            </w:pPr>
          </w:p>
          <w:p w14:paraId="34BB147F" w14:textId="77777777" w:rsidR="00D50695" w:rsidRDefault="00D50695" w:rsidP="00307714">
            <w:pPr>
              <w:spacing w:after="0" w:line="240" w:lineRule="auto"/>
              <w:jc w:val="center"/>
              <w:rPr>
                <w:rFonts w:ascii="Calibri" w:eastAsia="Times New Roman" w:hAnsi="Calibri" w:cs="Calibri"/>
                <w:color w:val="000000"/>
                <w:sz w:val="16"/>
                <w:szCs w:val="16"/>
              </w:rPr>
            </w:pPr>
          </w:p>
          <w:p w14:paraId="18C5E5DB" w14:textId="53BEB064"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5E2E1346" w14:textId="77777777" w:rsidR="00D50695" w:rsidRDefault="00D50695" w:rsidP="00307714">
            <w:pPr>
              <w:spacing w:after="0" w:line="240" w:lineRule="auto"/>
              <w:jc w:val="center"/>
              <w:rPr>
                <w:rFonts w:ascii="Calibri" w:eastAsia="Times New Roman" w:hAnsi="Calibri" w:cs="Calibri"/>
                <w:color w:val="000000"/>
                <w:sz w:val="16"/>
                <w:szCs w:val="16"/>
              </w:rPr>
            </w:pPr>
          </w:p>
          <w:p w14:paraId="28A652A7" w14:textId="77777777" w:rsidR="00D50695" w:rsidRDefault="00D50695" w:rsidP="00307714">
            <w:pPr>
              <w:spacing w:after="0" w:line="240" w:lineRule="auto"/>
              <w:jc w:val="center"/>
              <w:rPr>
                <w:rFonts w:ascii="Calibri" w:eastAsia="Times New Roman" w:hAnsi="Calibri" w:cs="Calibri"/>
                <w:color w:val="000000"/>
                <w:sz w:val="16"/>
                <w:szCs w:val="16"/>
              </w:rPr>
            </w:pPr>
          </w:p>
          <w:p w14:paraId="7B0FBD26" w14:textId="51B2F9AB"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28A55D0F" w14:textId="77777777" w:rsidR="00D50695" w:rsidRDefault="00D50695" w:rsidP="00307714">
            <w:pPr>
              <w:spacing w:after="0" w:line="240" w:lineRule="auto"/>
              <w:jc w:val="center"/>
              <w:rPr>
                <w:rFonts w:ascii="Calibri" w:eastAsia="Times New Roman" w:hAnsi="Calibri" w:cs="Calibri"/>
                <w:color w:val="000000"/>
                <w:sz w:val="16"/>
                <w:szCs w:val="16"/>
              </w:rPr>
            </w:pPr>
          </w:p>
          <w:p w14:paraId="41C46E2C" w14:textId="77777777" w:rsidR="00D50695" w:rsidRDefault="00D50695" w:rsidP="00307714">
            <w:pPr>
              <w:spacing w:after="0" w:line="240" w:lineRule="auto"/>
              <w:jc w:val="center"/>
              <w:rPr>
                <w:rFonts w:ascii="Calibri" w:eastAsia="Times New Roman" w:hAnsi="Calibri" w:cs="Calibri"/>
                <w:color w:val="000000"/>
                <w:sz w:val="16"/>
                <w:szCs w:val="16"/>
              </w:rPr>
            </w:pPr>
          </w:p>
          <w:p w14:paraId="25D85CA8" w14:textId="17302901"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2DB8B4CB" w14:textId="77777777" w:rsidR="00D50695" w:rsidRDefault="00D50695" w:rsidP="00307714">
            <w:pPr>
              <w:spacing w:after="0" w:line="240" w:lineRule="auto"/>
              <w:jc w:val="center"/>
              <w:rPr>
                <w:rFonts w:ascii="Calibri" w:eastAsia="Times New Roman" w:hAnsi="Calibri" w:cs="Calibri"/>
                <w:color w:val="000000"/>
                <w:sz w:val="16"/>
                <w:szCs w:val="16"/>
              </w:rPr>
            </w:pPr>
          </w:p>
          <w:p w14:paraId="21FC9F3F" w14:textId="77777777" w:rsidR="00D50695" w:rsidRDefault="00D50695" w:rsidP="00307714">
            <w:pPr>
              <w:spacing w:after="0" w:line="240" w:lineRule="auto"/>
              <w:jc w:val="center"/>
              <w:rPr>
                <w:rFonts w:ascii="Calibri" w:eastAsia="Times New Roman" w:hAnsi="Calibri" w:cs="Calibri"/>
                <w:color w:val="000000"/>
                <w:sz w:val="16"/>
                <w:szCs w:val="16"/>
              </w:rPr>
            </w:pPr>
          </w:p>
          <w:p w14:paraId="78676AA0" w14:textId="4803008B"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vAlign w:val="center"/>
            <w:hideMark/>
          </w:tcPr>
          <w:p w14:paraId="327274E9" w14:textId="5C327210"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6BFBE0FD"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2F7B3476" w14:textId="77777777" w:rsidTr="00D50695">
        <w:trPr>
          <w:trHeight w:val="429"/>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66444551" w14:textId="474709D0"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w:t>
            </w:r>
            <w:r>
              <w:rPr>
                <w:rFonts w:ascii="Calibri" w:eastAsia="Times New Roman" w:hAnsi="Calibri" w:cs="Calibri"/>
                <w:color w:val="000000"/>
                <w:sz w:val="16"/>
                <w:szCs w:val="16"/>
              </w:rPr>
              <w:t xml:space="preserve">T </w:t>
            </w:r>
            <w:r w:rsidRPr="00436837">
              <w:rPr>
                <w:rFonts w:ascii="Calibri" w:eastAsia="Times New Roman" w:hAnsi="Calibri" w:cs="Calibri"/>
                <w:color w:val="000000"/>
                <w:sz w:val="16"/>
                <w:szCs w:val="16"/>
              </w:rPr>
              <w:t>SYSTEMS 1337 OC Aerosol Fogger 2oz</w:t>
            </w:r>
          </w:p>
        </w:tc>
        <w:tc>
          <w:tcPr>
            <w:tcW w:w="1380" w:type="dxa"/>
            <w:tcBorders>
              <w:top w:val="nil"/>
              <w:left w:val="nil"/>
              <w:bottom w:val="single" w:sz="4" w:space="0" w:color="auto"/>
              <w:right w:val="single" w:sz="4" w:space="0" w:color="auto"/>
            </w:tcBorders>
            <w:shd w:val="clear" w:color="auto" w:fill="auto"/>
            <w:noWrap/>
            <w:hideMark/>
          </w:tcPr>
          <w:p w14:paraId="7EAA96B5" w14:textId="77777777" w:rsidR="00DF6C3E" w:rsidRDefault="00DF6C3E" w:rsidP="00307714">
            <w:pPr>
              <w:spacing w:after="0" w:line="240" w:lineRule="auto"/>
              <w:jc w:val="center"/>
              <w:rPr>
                <w:rFonts w:ascii="Calibri" w:eastAsia="Times New Roman" w:hAnsi="Calibri" w:cs="Calibri"/>
                <w:color w:val="000000"/>
                <w:sz w:val="16"/>
                <w:szCs w:val="16"/>
              </w:rPr>
            </w:pPr>
          </w:p>
          <w:p w14:paraId="6424117C" w14:textId="5581D168"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1" w:type="dxa"/>
            <w:tcBorders>
              <w:top w:val="nil"/>
              <w:left w:val="nil"/>
              <w:bottom w:val="single" w:sz="4" w:space="0" w:color="auto"/>
              <w:right w:val="single" w:sz="4" w:space="0" w:color="auto"/>
            </w:tcBorders>
            <w:shd w:val="clear" w:color="auto" w:fill="auto"/>
            <w:noWrap/>
            <w:hideMark/>
          </w:tcPr>
          <w:p w14:paraId="77F22908" w14:textId="77777777" w:rsidR="00D50695" w:rsidRDefault="00D50695" w:rsidP="00307714">
            <w:pPr>
              <w:spacing w:after="0" w:line="240" w:lineRule="auto"/>
              <w:jc w:val="center"/>
              <w:rPr>
                <w:rFonts w:ascii="Calibri" w:eastAsia="Times New Roman" w:hAnsi="Calibri" w:cs="Calibri"/>
                <w:color w:val="000000"/>
                <w:sz w:val="16"/>
                <w:szCs w:val="16"/>
              </w:rPr>
            </w:pPr>
          </w:p>
          <w:p w14:paraId="228BB138" w14:textId="77777777" w:rsidR="00D50695" w:rsidRDefault="00D50695" w:rsidP="00307714">
            <w:pPr>
              <w:spacing w:after="0" w:line="240" w:lineRule="auto"/>
              <w:jc w:val="center"/>
              <w:rPr>
                <w:rFonts w:ascii="Calibri" w:eastAsia="Times New Roman" w:hAnsi="Calibri" w:cs="Calibri"/>
                <w:color w:val="000000"/>
                <w:sz w:val="16"/>
                <w:szCs w:val="16"/>
              </w:rPr>
            </w:pPr>
          </w:p>
          <w:p w14:paraId="56BFB2D0" w14:textId="704B5DE4"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1206921A" w14:textId="77777777" w:rsidR="00D50695" w:rsidRDefault="00D50695" w:rsidP="00307714">
            <w:pPr>
              <w:spacing w:after="0" w:line="240" w:lineRule="auto"/>
              <w:jc w:val="center"/>
              <w:rPr>
                <w:rFonts w:ascii="Calibri" w:eastAsia="Times New Roman" w:hAnsi="Calibri" w:cs="Calibri"/>
                <w:color w:val="000000"/>
                <w:sz w:val="16"/>
                <w:szCs w:val="16"/>
              </w:rPr>
            </w:pPr>
          </w:p>
          <w:p w14:paraId="211FBC66" w14:textId="77777777" w:rsidR="00D50695" w:rsidRDefault="00D50695" w:rsidP="00307714">
            <w:pPr>
              <w:spacing w:after="0" w:line="240" w:lineRule="auto"/>
              <w:jc w:val="center"/>
              <w:rPr>
                <w:rFonts w:ascii="Calibri" w:eastAsia="Times New Roman" w:hAnsi="Calibri" w:cs="Calibri"/>
                <w:color w:val="000000"/>
                <w:sz w:val="16"/>
                <w:szCs w:val="16"/>
              </w:rPr>
            </w:pPr>
          </w:p>
          <w:p w14:paraId="133BBD91" w14:textId="5A20F2E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044C0292" w14:textId="77777777" w:rsidR="00D50695" w:rsidRDefault="00D50695" w:rsidP="00307714">
            <w:pPr>
              <w:spacing w:after="0" w:line="240" w:lineRule="auto"/>
              <w:jc w:val="center"/>
              <w:rPr>
                <w:rFonts w:ascii="Calibri" w:eastAsia="Times New Roman" w:hAnsi="Calibri" w:cs="Calibri"/>
                <w:color w:val="000000"/>
                <w:sz w:val="16"/>
                <w:szCs w:val="16"/>
              </w:rPr>
            </w:pPr>
          </w:p>
          <w:p w14:paraId="2BBCABFE" w14:textId="77777777" w:rsidR="00D50695" w:rsidRDefault="00D50695" w:rsidP="00307714">
            <w:pPr>
              <w:spacing w:after="0" w:line="240" w:lineRule="auto"/>
              <w:jc w:val="center"/>
              <w:rPr>
                <w:rFonts w:ascii="Calibri" w:eastAsia="Times New Roman" w:hAnsi="Calibri" w:cs="Calibri"/>
                <w:color w:val="000000"/>
                <w:sz w:val="16"/>
                <w:szCs w:val="16"/>
              </w:rPr>
            </w:pPr>
          </w:p>
          <w:p w14:paraId="75E41BA5" w14:textId="2FA1CC6B"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6C187F9F" w14:textId="77777777" w:rsidR="00D50695" w:rsidRDefault="00D50695" w:rsidP="00307714">
            <w:pPr>
              <w:spacing w:after="0" w:line="240" w:lineRule="auto"/>
              <w:jc w:val="center"/>
              <w:rPr>
                <w:rFonts w:ascii="Calibri" w:eastAsia="Times New Roman" w:hAnsi="Calibri" w:cs="Calibri"/>
                <w:color w:val="000000"/>
                <w:sz w:val="16"/>
                <w:szCs w:val="16"/>
              </w:rPr>
            </w:pPr>
          </w:p>
          <w:p w14:paraId="02E4E31D" w14:textId="77777777" w:rsidR="00D50695" w:rsidRDefault="00D50695" w:rsidP="00307714">
            <w:pPr>
              <w:spacing w:after="0" w:line="240" w:lineRule="auto"/>
              <w:jc w:val="center"/>
              <w:rPr>
                <w:rFonts w:ascii="Calibri" w:eastAsia="Times New Roman" w:hAnsi="Calibri" w:cs="Calibri"/>
                <w:color w:val="000000"/>
                <w:sz w:val="16"/>
                <w:szCs w:val="16"/>
              </w:rPr>
            </w:pPr>
          </w:p>
          <w:p w14:paraId="4B057D14" w14:textId="3638AAAA"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hideMark/>
          </w:tcPr>
          <w:p w14:paraId="63E0510D" w14:textId="77777777" w:rsidR="00D50695" w:rsidRDefault="00D50695" w:rsidP="00D50695">
            <w:pPr>
              <w:spacing w:after="0" w:line="240" w:lineRule="auto"/>
              <w:jc w:val="center"/>
              <w:rPr>
                <w:rFonts w:ascii="Calibri" w:eastAsia="Times New Roman" w:hAnsi="Calibri" w:cs="Calibri"/>
                <w:color w:val="000000"/>
                <w:sz w:val="16"/>
                <w:szCs w:val="16"/>
              </w:rPr>
            </w:pPr>
          </w:p>
          <w:p w14:paraId="2C9C5716" w14:textId="2F92579C" w:rsidR="00D50695" w:rsidRPr="00436837" w:rsidRDefault="00D50695" w:rsidP="00D50695">
            <w:pPr>
              <w:spacing w:after="0" w:line="240" w:lineRule="auto"/>
              <w:jc w:val="center"/>
              <w:rPr>
                <w:rFonts w:ascii="Calibri" w:eastAsia="Times New Roman" w:hAnsi="Calibri" w:cs="Calibri"/>
                <w:color w:val="000000"/>
                <w:sz w:val="16"/>
                <w:szCs w:val="16"/>
              </w:rPr>
            </w:pPr>
            <w:r w:rsidRPr="00C81EF4">
              <w:rPr>
                <w:rFonts w:ascii="Calibri" w:eastAsia="Times New Roman" w:hAnsi="Calibri" w:cs="Calibri"/>
                <w:color w:val="000000"/>
                <w:sz w:val="16"/>
                <w:szCs w:val="16"/>
              </w:rPr>
              <w:t>Unknown</w:t>
            </w:r>
          </w:p>
        </w:tc>
        <w:tc>
          <w:tcPr>
            <w:tcW w:w="224" w:type="dxa"/>
            <w:vAlign w:val="center"/>
            <w:hideMark/>
          </w:tcPr>
          <w:p w14:paraId="04C5B346"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r w:rsidR="00D50695" w:rsidRPr="00436837" w14:paraId="08223994" w14:textId="77777777" w:rsidTr="00D50695">
        <w:trPr>
          <w:trHeight w:val="60"/>
        </w:trPr>
        <w:tc>
          <w:tcPr>
            <w:tcW w:w="1369" w:type="dxa"/>
            <w:tcBorders>
              <w:top w:val="nil"/>
              <w:left w:val="single" w:sz="4" w:space="0" w:color="auto"/>
              <w:bottom w:val="single" w:sz="4" w:space="0" w:color="auto"/>
              <w:right w:val="single" w:sz="4" w:space="0" w:color="auto"/>
            </w:tcBorders>
            <w:shd w:val="clear" w:color="auto" w:fill="auto"/>
            <w:vAlign w:val="center"/>
            <w:hideMark/>
          </w:tcPr>
          <w:p w14:paraId="249856E7" w14:textId="23B4184B" w:rsidR="00D50695" w:rsidRPr="00436837" w:rsidRDefault="00D50695" w:rsidP="00D50695">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C</w:t>
            </w:r>
            <w:r>
              <w:rPr>
                <w:rFonts w:ascii="Calibri" w:eastAsia="Times New Roman" w:hAnsi="Calibri" w:cs="Calibri"/>
                <w:color w:val="000000"/>
                <w:sz w:val="16"/>
                <w:szCs w:val="16"/>
              </w:rPr>
              <w:t>T</w:t>
            </w:r>
            <w:r w:rsidRPr="00436837">
              <w:rPr>
                <w:rFonts w:ascii="Calibri" w:eastAsia="Times New Roman" w:hAnsi="Calibri" w:cs="Calibri"/>
                <w:color w:val="000000"/>
                <w:sz w:val="16"/>
                <w:szCs w:val="16"/>
              </w:rPr>
              <w:t xml:space="preserve"> SYSTEMS 9230 CS Smoke Jet Lite Rubber Ball, Pyro</w:t>
            </w:r>
          </w:p>
        </w:tc>
        <w:tc>
          <w:tcPr>
            <w:tcW w:w="1380" w:type="dxa"/>
            <w:tcBorders>
              <w:top w:val="nil"/>
              <w:left w:val="nil"/>
              <w:bottom w:val="single" w:sz="4" w:space="0" w:color="auto"/>
              <w:right w:val="single" w:sz="4" w:space="0" w:color="auto"/>
            </w:tcBorders>
            <w:shd w:val="clear" w:color="auto" w:fill="auto"/>
            <w:noWrap/>
            <w:hideMark/>
          </w:tcPr>
          <w:p w14:paraId="3D7101B7" w14:textId="77777777" w:rsidR="00DF6C3E" w:rsidRDefault="00DF6C3E" w:rsidP="00307714">
            <w:pPr>
              <w:spacing w:after="0" w:line="240" w:lineRule="auto"/>
              <w:jc w:val="center"/>
              <w:rPr>
                <w:rFonts w:ascii="Calibri" w:eastAsia="Times New Roman" w:hAnsi="Calibri" w:cs="Calibri"/>
                <w:color w:val="000000"/>
                <w:sz w:val="16"/>
                <w:szCs w:val="16"/>
              </w:rPr>
            </w:pPr>
          </w:p>
          <w:p w14:paraId="034AB310" w14:textId="228D71B7"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0A557F">
              <w:rPr>
                <w:rFonts w:ascii="Calibri" w:eastAsia="Times New Roman" w:hAnsi="Calibri" w:cs="Calibri"/>
                <w:color w:val="000000"/>
                <w:sz w:val="16"/>
                <w:szCs w:val="16"/>
              </w:rPr>
              <w:t>4,570.00</w:t>
            </w:r>
          </w:p>
        </w:tc>
        <w:tc>
          <w:tcPr>
            <w:tcW w:w="1381" w:type="dxa"/>
            <w:tcBorders>
              <w:top w:val="nil"/>
              <w:left w:val="nil"/>
              <w:bottom w:val="single" w:sz="4" w:space="0" w:color="auto"/>
              <w:right w:val="single" w:sz="4" w:space="0" w:color="auto"/>
            </w:tcBorders>
            <w:shd w:val="clear" w:color="auto" w:fill="auto"/>
            <w:noWrap/>
            <w:hideMark/>
          </w:tcPr>
          <w:p w14:paraId="64415675" w14:textId="77777777" w:rsidR="00D50695" w:rsidRDefault="00D50695" w:rsidP="00307714">
            <w:pPr>
              <w:spacing w:after="0" w:line="240" w:lineRule="auto"/>
              <w:jc w:val="center"/>
              <w:rPr>
                <w:rFonts w:ascii="Calibri" w:eastAsia="Times New Roman" w:hAnsi="Calibri" w:cs="Calibri"/>
                <w:color w:val="000000"/>
                <w:sz w:val="16"/>
                <w:szCs w:val="16"/>
              </w:rPr>
            </w:pPr>
          </w:p>
          <w:p w14:paraId="63C429CD" w14:textId="2CAFB0EE"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80" w:type="dxa"/>
            <w:tcBorders>
              <w:top w:val="nil"/>
              <w:left w:val="nil"/>
              <w:bottom w:val="single" w:sz="4" w:space="0" w:color="auto"/>
              <w:right w:val="single" w:sz="4" w:space="0" w:color="auto"/>
            </w:tcBorders>
            <w:shd w:val="clear" w:color="auto" w:fill="auto"/>
            <w:noWrap/>
            <w:hideMark/>
          </w:tcPr>
          <w:p w14:paraId="6CF24F26" w14:textId="77777777" w:rsidR="00D50695" w:rsidRDefault="00D50695" w:rsidP="00307714">
            <w:pPr>
              <w:spacing w:after="0" w:line="240" w:lineRule="auto"/>
              <w:jc w:val="center"/>
              <w:rPr>
                <w:rFonts w:ascii="Calibri" w:eastAsia="Times New Roman" w:hAnsi="Calibri" w:cs="Calibri"/>
                <w:color w:val="000000"/>
                <w:sz w:val="16"/>
                <w:szCs w:val="16"/>
              </w:rPr>
            </w:pPr>
          </w:p>
          <w:p w14:paraId="77849821" w14:textId="3D147E2F"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79" w:type="dxa"/>
            <w:tcBorders>
              <w:top w:val="nil"/>
              <w:left w:val="nil"/>
              <w:bottom w:val="single" w:sz="4" w:space="0" w:color="auto"/>
              <w:right w:val="single" w:sz="4" w:space="0" w:color="auto"/>
            </w:tcBorders>
            <w:shd w:val="clear" w:color="auto" w:fill="auto"/>
            <w:noWrap/>
            <w:hideMark/>
          </w:tcPr>
          <w:p w14:paraId="19D56F77" w14:textId="77777777" w:rsidR="00D50695" w:rsidRDefault="00D50695" w:rsidP="00307714">
            <w:pPr>
              <w:spacing w:after="0" w:line="240" w:lineRule="auto"/>
              <w:jc w:val="center"/>
              <w:rPr>
                <w:rFonts w:ascii="Calibri" w:eastAsia="Times New Roman" w:hAnsi="Calibri" w:cs="Calibri"/>
                <w:color w:val="000000"/>
                <w:sz w:val="16"/>
                <w:szCs w:val="16"/>
              </w:rPr>
            </w:pPr>
          </w:p>
          <w:p w14:paraId="34CD2818" w14:textId="2390081A" w:rsidR="00D50695" w:rsidRPr="00436837" w:rsidRDefault="007D1A90"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$27,465</w:t>
            </w:r>
          </w:p>
        </w:tc>
        <w:tc>
          <w:tcPr>
            <w:tcW w:w="1379" w:type="dxa"/>
            <w:tcBorders>
              <w:top w:val="nil"/>
              <w:left w:val="nil"/>
              <w:bottom w:val="single" w:sz="4" w:space="0" w:color="auto"/>
              <w:right w:val="single" w:sz="4" w:space="0" w:color="auto"/>
            </w:tcBorders>
            <w:shd w:val="clear" w:color="auto" w:fill="auto"/>
            <w:noWrap/>
            <w:hideMark/>
          </w:tcPr>
          <w:p w14:paraId="59B9EB79" w14:textId="77777777" w:rsidR="00D50695" w:rsidRDefault="00D50695" w:rsidP="00307714">
            <w:pPr>
              <w:spacing w:after="0" w:line="240" w:lineRule="auto"/>
              <w:jc w:val="center"/>
              <w:rPr>
                <w:rFonts w:ascii="Calibri" w:eastAsia="Times New Roman" w:hAnsi="Calibri" w:cs="Calibri"/>
                <w:color w:val="000000"/>
                <w:sz w:val="16"/>
                <w:szCs w:val="16"/>
              </w:rPr>
            </w:pPr>
          </w:p>
          <w:p w14:paraId="3D87EF2B" w14:textId="36F81140" w:rsidR="00D50695" w:rsidRPr="00436837" w:rsidRDefault="00D50695" w:rsidP="0030771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p>
        </w:tc>
        <w:tc>
          <w:tcPr>
            <w:tcW w:w="1390" w:type="dxa"/>
            <w:tcBorders>
              <w:top w:val="nil"/>
              <w:left w:val="nil"/>
              <w:bottom w:val="single" w:sz="4" w:space="0" w:color="auto"/>
              <w:right w:val="single" w:sz="4" w:space="0" w:color="auto"/>
            </w:tcBorders>
            <w:shd w:val="clear" w:color="auto" w:fill="auto"/>
            <w:noWrap/>
            <w:vAlign w:val="center"/>
            <w:hideMark/>
          </w:tcPr>
          <w:p w14:paraId="22EF2548" w14:textId="22DEED18" w:rsidR="00D50695" w:rsidRPr="00436837" w:rsidRDefault="00D50695" w:rsidP="00D5069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p>
        </w:tc>
        <w:tc>
          <w:tcPr>
            <w:tcW w:w="224" w:type="dxa"/>
            <w:vAlign w:val="center"/>
            <w:hideMark/>
          </w:tcPr>
          <w:p w14:paraId="4B75FAC5" w14:textId="77777777" w:rsidR="00D50695" w:rsidRPr="00436837" w:rsidRDefault="00D50695" w:rsidP="00D50695">
            <w:pPr>
              <w:spacing w:after="0" w:line="240" w:lineRule="auto"/>
              <w:rPr>
                <w:rFonts w:ascii="Times New Roman" w:eastAsia="Times New Roman" w:hAnsi="Times New Roman" w:cs="Times New Roman"/>
                <w:sz w:val="20"/>
                <w:szCs w:val="20"/>
              </w:rPr>
            </w:pPr>
          </w:p>
        </w:tc>
      </w:tr>
    </w:tbl>
    <w:p w14:paraId="021B67E0" w14:textId="03A1D3DF" w:rsidR="00436837" w:rsidRDefault="00436837">
      <w:pPr>
        <w:rPr>
          <w:rFonts w:cstheme="minorHAnsi"/>
          <w:sz w:val="20"/>
          <w:szCs w:val="20"/>
        </w:rPr>
      </w:pPr>
    </w:p>
    <w:p w14:paraId="7479EB9F" w14:textId="77777777" w:rsidR="0009448F" w:rsidRDefault="0009448F">
      <w:pPr>
        <w:rPr>
          <w:rFonts w:cstheme="minorHAnsi"/>
          <w:sz w:val="20"/>
          <w:szCs w:val="20"/>
        </w:rPr>
      </w:pPr>
    </w:p>
    <w:tbl>
      <w:tblPr>
        <w:tblW w:w="9425" w:type="dxa"/>
        <w:tblLook w:val="04A0" w:firstRow="1" w:lastRow="0" w:firstColumn="1" w:lastColumn="0" w:noHBand="0" w:noVBand="1"/>
      </w:tblPr>
      <w:tblGrid>
        <w:gridCol w:w="1360"/>
        <w:gridCol w:w="1346"/>
        <w:gridCol w:w="1346"/>
        <w:gridCol w:w="1346"/>
        <w:gridCol w:w="1349"/>
        <w:gridCol w:w="1339"/>
        <w:gridCol w:w="1339"/>
      </w:tblGrid>
      <w:tr w:rsidR="00E471AF" w:rsidRPr="00436837" w14:paraId="0825F229" w14:textId="77777777" w:rsidTr="00F528C2">
        <w:trPr>
          <w:trHeight w:val="201"/>
        </w:trPr>
        <w:tc>
          <w:tcPr>
            <w:tcW w:w="6747" w:type="dxa"/>
            <w:gridSpan w:val="5"/>
            <w:tcBorders>
              <w:top w:val="single" w:sz="4" w:space="0" w:color="auto"/>
              <w:left w:val="single" w:sz="4" w:space="0" w:color="auto"/>
              <w:bottom w:val="nil"/>
              <w:right w:val="nil"/>
            </w:tcBorders>
            <w:shd w:val="clear" w:color="000000" w:fill="D0CECE"/>
            <w:noWrap/>
            <w:vAlign w:val="bottom"/>
            <w:hideMark/>
          </w:tcPr>
          <w:p w14:paraId="1B842C5F" w14:textId="77777777" w:rsidR="00E471AF" w:rsidRPr="00436837" w:rsidRDefault="00E471AF" w:rsidP="00586896">
            <w:pPr>
              <w:spacing w:after="0" w:line="240" w:lineRule="auto"/>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LONG RANGE ACOUSTIC DEVICES</w:t>
            </w:r>
          </w:p>
        </w:tc>
        <w:tc>
          <w:tcPr>
            <w:tcW w:w="1339" w:type="dxa"/>
            <w:tcBorders>
              <w:top w:val="single" w:sz="4" w:space="0" w:color="auto"/>
              <w:left w:val="nil"/>
              <w:bottom w:val="single" w:sz="4" w:space="0" w:color="auto"/>
              <w:right w:val="nil"/>
            </w:tcBorders>
            <w:shd w:val="clear" w:color="000000" w:fill="D9D9D9"/>
            <w:vAlign w:val="center"/>
            <w:hideMark/>
          </w:tcPr>
          <w:p w14:paraId="38A6E612" w14:textId="77777777" w:rsidR="00E471AF" w:rsidRPr="00436837" w:rsidRDefault="00E471AF" w:rsidP="00586896">
            <w:pPr>
              <w:spacing w:after="0" w:line="240" w:lineRule="auto"/>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 </w:t>
            </w:r>
          </w:p>
        </w:tc>
        <w:tc>
          <w:tcPr>
            <w:tcW w:w="1339" w:type="dxa"/>
            <w:tcBorders>
              <w:top w:val="single" w:sz="4" w:space="0" w:color="auto"/>
              <w:left w:val="nil"/>
              <w:bottom w:val="single" w:sz="4" w:space="0" w:color="auto"/>
              <w:right w:val="single" w:sz="4" w:space="0" w:color="auto"/>
            </w:tcBorders>
            <w:shd w:val="clear" w:color="000000" w:fill="D9D9D9"/>
            <w:vAlign w:val="center"/>
            <w:hideMark/>
          </w:tcPr>
          <w:p w14:paraId="75D504CC" w14:textId="77777777" w:rsidR="00E471AF" w:rsidRPr="00436837" w:rsidRDefault="00E471AF" w:rsidP="00586896">
            <w:pPr>
              <w:spacing w:after="0" w:line="240" w:lineRule="auto"/>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 </w:t>
            </w:r>
          </w:p>
        </w:tc>
      </w:tr>
      <w:tr w:rsidR="00E471AF" w:rsidRPr="00436837" w14:paraId="019A1EF9" w14:textId="77777777" w:rsidTr="00F528C2">
        <w:trPr>
          <w:trHeight w:val="471"/>
        </w:trPr>
        <w:tc>
          <w:tcPr>
            <w:tcW w:w="13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2C7BFAD" w14:textId="77777777" w:rsidR="00E471AF" w:rsidRPr="00436837" w:rsidRDefault="00E471AF" w:rsidP="00586896">
            <w:pPr>
              <w:spacing w:after="0" w:line="240" w:lineRule="auto"/>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EQUIPMENT NAME &amp; MANUFACTURER</w:t>
            </w:r>
          </w:p>
        </w:tc>
        <w:tc>
          <w:tcPr>
            <w:tcW w:w="1346" w:type="dxa"/>
            <w:tcBorders>
              <w:top w:val="single" w:sz="4" w:space="0" w:color="auto"/>
              <w:left w:val="nil"/>
              <w:bottom w:val="single" w:sz="4" w:space="0" w:color="auto"/>
              <w:right w:val="single" w:sz="4" w:space="0" w:color="auto"/>
            </w:tcBorders>
            <w:shd w:val="clear" w:color="000000" w:fill="D9D9D9"/>
            <w:vAlign w:val="center"/>
            <w:hideMark/>
          </w:tcPr>
          <w:p w14:paraId="34110CD7" w14:textId="35FD4098" w:rsidR="00E471AF" w:rsidRPr="00436837" w:rsidRDefault="00EA5023" w:rsidP="0058689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46" w:type="dxa"/>
            <w:tcBorders>
              <w:top w:val="single" w:sz="4" w:space="0" w:color="auto"/>
              <w:left w:val="nil"/>
              <w:bottom w:val="single" w:sz="4" w:space="0" w:color="auto"/>
              <w:right w:val="single" w:sz="4" w:space="0" w:color="auto"/>
            </w:tcBorders>
            <w:shd w:val="clear" w:color="000000" w:fill="D9D9D9"/>
            <w:vAlign w:val="center"/>
            <w:hideMark/>
          </w:tcPr>
          <w:p w14:paraId="0D266867" w14:textId="77777777" w:rsidR="00E471AF" w:rsidRPr="00436837" w:rsidRDefault="00E471AF" w:rsidP="00586896">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Transportation Cost for Next Calendar Year</w:t>
            </w:r>
          </w:p>
        </w:tc>
        <w:tc>
          <w:tcPr>
            <w:tcW w:w="1346" w:type="dxa"/>
            <w:tcBorders>
              <w:top w:val="single" w:sz="4" w:space="0" w:color="auto"/>
              <w:left w:val="nil"/>
              <w:bottom w:val="single" w:sz="4" w:space="0" w:color="auto"/>
              <w:right w:val="single" w:sz="4" w:space="0" w:color="auto"/>
            </w:tcBorders>
            <w:shd w:val="clear" w:color="000000" w:fill="D9D9D9"/>
            <w:vAlign w:val="center"/>
            <w:hideMark/>
          </w:tcPr>
          <w:p w14:paraId="157FF829" w14:textId="77777777" w:rsidR="00E471AF" w:rsidRPr="00436837" w:rsidRDefault="00E471AF" w:rsidP="00586896">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Maintenance Cost for Next Calendar Year</w:t>
            </w:r>
          </w:p>
        </w:tc>
        <w:tc>
          <w:tcPr>
            <w:tcW w:w="1349" w:type="dxa"/>
            <w:tcBorders>
              <w:top w:val="single" w:sz="4" w:space="0" w:color="auto"/>
              <w:left w:val="nil"/>
              <w:bottom w:val="single" w:sz="4" w:space="0" w:color="auto"/>
              <w:right w:val="single" w:sz="4" w:space="0" w:color="auto"/>
            </w:tcBorders>
            <w:shd w:val="clear" w:color="000000" w:fill="D9D9D9"/>
            <w:vAlign w:val="center"/>
            <w:hideMark/>
          </w:tcPr>
          <w:p w14:paraId="695FEDF8" w14:textId="0AA61E0C" w:rsidR="00E471AF" w:rsidRPr="00436837" w:rsidRDefault="007D1A90" w:rsidP="00586896">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339" w:type="dxa"/>
            <w:tcBorders>
              <w:top w:val="nil"/>
              <w:left w:val="nil"/>
              <w:bottom w:val="single" w:sz="4" w:space="0" w:color="auto"/>
              <w:right w:val="single" w:sz="4" w:space="0" w:color="auto"/>
            </w:tcBorders>
            <w:shd w:val="clear" w:color="000000" w:fill="D9D9D9"/>
            <w:vAlign w:val="center"/>
            <w:hideMark/>
          </w:tcPr>
          <w:p w14:paraId="20394253" w14:textId="77777777" w:rsidR="00E471AF" w:rsidRPr="00436837" w:rsidRDefault="00E471AF" w:rsidP="00586896">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Upgrade Cost for Next Calendar Year</w:t>
            </w:r>
          </w:p>
        </w:tc>
        <w:tc>
          <w:tcPr>
            <w:tcW w:w="1339" w:type="dxa"/>
            <w:tcBorders>
              <w:top w:val="nil"/>
              <w:left w:val="nil"/>
              <w:bottom w:val="single" w:sz="4" w:space="0" w:color="auto"/>
              <w:right w:val="single" w:sz="4" w:space="0" w:color="auto"/>
            </w:tcBorders>
            <w:shd w:val="clear" w:color="000000" w:fill="D9D9D9"/>
            <w:vAlign w:val="center"/>
            <w:hideMark/>
          </w:tcPr>
          <w:p w14:paraId="4FB22DF6" w14:textId="77777777" w:rsidR="00E471AF" w:rsidRPr="00436837" w:rsidRDefault="00E471AF" w:rsidP="00586896">
            <w:pPr>
              <w:spacing w:after="0" w:line="240" w:lineRule="auto"/>
              <w:jc w:val="center"/>
              <w:rPr>
                <w:rFonts w:ascii="Calibri" w:eastAsia="Times New Roman" w:hAnsi="Calibri" w:cs="Calibri"/>
                <w:b/>
                <w:bCs/>
                <w:color w:val="000000"/>
                <w:sz w:val="16"/>
                <w:szCs w:val="16"/>
              </w:rPr>
            </w:pPr>
            <w:r w:rsidRPr="00436837">
              <w:rPr>
                <w:rFonts w:ascii="Calibri" w:eastAsia="Times New Roman" w:hAnsi="Calibri" w:cs="Calibri"/>
                <w:b/>
                <w:bCs/>
                <w:color w:val="000000"/>
                <w:sz w:val="16"/>
                <w:szCs w:val="16"/>
              </w:rPr>
              <w:t>Estimated Other Ongoing Cost for Next Calendar Year</w:t>
            </w:r>
          </w:p>
        </w:tc>
      </w:tr>
      <w:tr w:rsidR="00AC7123" w:rsidRPr="00436837" w14:paraId="27270DC1" w14:textId="77777777" w:rsidTr="00F528C2">
        <w:trPr>
          <w:trHeight w:val="201"/>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10A2D974" w14:textId="77777777" w:rsidR="00AC7123" w:rsidRPr="00436837" w:rsidRDefault="00AC7123" w:rsidP="00AC7123">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100X</w:t>
            </w:r>
          </w:p>
        </w:tc>
        <w:tc>
          <w:tcPr>
            <w:tcW w:w="1346" w:type="dxa"/>
            <w:tcBorders>
              <w:top w:val="nil"/>
              <w:left w:val="nil"/>
              <w:bottom w:val="single" w:sz="4" w:space="0" w:color="auto"/>
              <w:right w:val="single" w:sz="4" w:space="0" w:color="auto"/>
            </w:tcBorders>
            <w:shd w:val="clear" w:color="auto" w:fill="auto"/>
            <w:vAlign w:val="center"/>
            <w:hideMark/>
          </w:tcPr>
          <w:p w14:paraId="527CE3F3" w14:textId="7D57619E"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00095A17">
              <w:rPr>
                <w:rFonts w:ascii="Calibri" w:eastAsia="Times New Roman" w:hAnsi="Calibri" w:cs="Calibri"/>
                <w:color w:val="000000"/>
                <w:sz w:val="16"/>
                <w:szCs w:val="16"/>
              </w:rPr>
              <w:t>32,000.00</w:t>
            </w:r>
          </w:p>
        </w:tc>
        <w:tc>
          <w:tcPr>
            <w:tcW w:w="1346" w:type="dxa"/>
            <w:tcBorders>
              <w:top w:val="nil"/>
              <w:left w:val="nil"/>
              <w:bottom w:val="single" w:sz="4" w:space="0" w:color="auto"/>
              <w:right w:val="single" w:sz="4" w:space="0" w:color="auto"/>
            </w:tcBorders>
            <w:shd w:val="clear" w:color="auto" w:fill="auto"/>
            <w:vAlign w:val="center"/>
            <w:hideMark/>
          </w:tcPr>
          <w:p w14:paraId="1C41B816" w14:textId="348AFD38"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46" w:type="dxa"/>
            <w:tcBorders>
              <w:top w:val="nil"/>
              <w:left w:val="nil"/>
              <w:bottom w:val="single" w:sz="4" w:space="0" w:color="auto"/>
              <w:right w:val="single" w:sz="4" w:space="0" w:color="auto"/>
            </w:tcBorders>
            <w:shd w:val="clear" w:color="auto" w:fill="auto"/>
            <w:vAlign w:val="center"/>
            <w:hideMark/>
          </w:tcPr>
          <w:p w14:paraId="203FD4D9" w14:textId="377471FA"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49" w:type="dxa"/>
            <w:tcBorders>
              <w:top w:val="nil"/>
              <w:left w:val="nil"/>
              <w:bottom w:val="single" w:sz="4" w:space="0" w:color="auto"/>
              <w:right w:val="single" w:sz="4" w:space="0" w:color="auto"/>
            </w:tcBorders>
            <w:shd w:val="clear" w:color="auto" w:fill="auto"/>
            <w:vAlign w:val="center"/>
            <w:hideMark/>
          </w:tcPr>
          <w:p w14:paraId="4BD54CCB" w14:textId="0FB14AF3"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39" w:type="dxa"/>
            <w:tcBorders>
              <w:top w:val="nil"/>
              <w:left w:val="nil"/>
              <w:bottom w:val="single" w:sz="4" w:space="0" w:color="auto"/>
              <w:right w:val="single" w:sz="4" w:space="0" w:color="auto"/>
            </w:tcBorders>
            <w:shd w:val="clear" w:color="auto" w:fill="auto"/>
            <w:vAlign w:val="center"/>
            <w:hideMark/>
          </w:tcPr>
          <w:p w14:paraId="50EFD7EB" w14:textId="58C5AFBB"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39" w:type="dxa"/>
            <w:tcBorders>
              <w:top w:val="nil"/>
              <w:left w:val="nil"/>
              <w:bottom w:val="single" w:sz="4" w:space="0" w:color="auto"/>
              <w:right w:val="single" w:sz="4" w:space="0" w:color="auto"/>
            </w:tcBorders>
            <w:shd w:val="clear" w:color="auto" w:fill="auto"/>
            <w:vAlign w:val="center"/>
            <w:hideMark/>
          </w:tcPr>
          <w:p w14:paraId="1C3B39D9" w14:textId="6B06F138"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r w:rsidRPr="00436837">
              <w:rPr>
                <w:rFonts w:ascii="Calibri" w:eastAsia="Times New Roman" w:hAnsi="Calibri" w:cs="Calibri"/>
                <w:color w:val="000000"/>
                <w:sz w:val="16"/>
                <w:szCs w:val="16"/>
              </w:rPr>
              <w:t> </w:t>
            </w:r>
          </w:p>
        </w:tc>
      </w:tr>
      <w:tr w:rsidR="00AC7123" w:rsidRPr="00436837" w14:paraId="32F94804" w14:textId="77777777" w:rsidTr="00F528C2">
        <w:trPr>
          <w:trHeight w:val="201"/>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20476960" w14:textId="77777777" w:rsidR="00AC7123" w:rsidRPr="00436837" w:rsidRDefault="00AC7123" w:rsidP="00AC7123">
            <w:pPr>
              <w:spacing w:after="0" w:line="240" w:lineRule="auto"/>
              <w:rPr>
                <w:rFonts w:ascii="Calibri" w:eastAsia="Times New Roman" w:hAnsi="Calibri" w:cs="Calibri"/>
                <w:color w:val="000000"/>
                <w:sz w:val="16"/>
                <w:szCs w:val="16"/>
              </w:rPr>
            </w:pPr>
            <w:r w:rsidRPr="00436837">
              <w:rPr>
                <w:rFonts w:ascii="Calibri" w:eastAsia="Times New Roman" w:hAnsi="Calibri" w:cs="Calibri"/>
                <w:color w:val="000000"/>
                <w:sz w:val="16"/>
                <w:szCs w:val="16"/>
              </w:rPr>
              <w:t>450X</w:t>
            </w:r>
          </w:p>
        </w:tc>
        <w:tc>
          <w:tcPr>
            <w:tcW w:w="1346" w:type="dxa"/>
            <w:tcBorders>
              <w:top w:val="nil"/>
              <w:left w:val="nil"/>
              <w:bottom w:val="single" w:sz="4" w:space="0" w:color="auto"/>
              <w:right w:val="single" w:sz="4" w:space="0" w:color="auto"/>
            </w:tcBorders>
            <w:shd w:val="clear" w:color="auto" w:fill="auto"/>
            <w:vAlign w:val="center"/>
            <w:hideMark/>
          </w:tcPr>
          <w:p w14:paraId="6EA24D8E" w14:textId="160EF650"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46" w:type="dxa"/>
            <w:tcBorders>
              <w:top w:val="nil"/>
              <w:left w:val="nil"/>
              <w:bottom w:val="single" w:sz="4" w:space="0" w:color="auto"/>
              <w:right w:val="single" w:sz="4" w:space="0" w:color="auto"/>
            </w:tcBorders>
            <w:shd w:val="clear" w:color="auto" w:fill="auto"/>
            <w:vAlign w:val="center"/>
            <w:hideMark/>
          </w:tcPr>
          <w:p w14:paraId="63863DF0" w14:textId="3936CFC4"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46" w:type="dxa"/>
            <w:tcBorders>
              <w:top w:val="nil"/>
              <w:left w:val="nil"/>
              <w:bottom w:val="single" w:sz="4" w:space="0" w:color="auto"/>
              <w:right w:val="single" w:sz="4" w:space="0" w:color="auto"/>
            </w:tcBorders>
            <w:shd w:val="clear" w:color="auto" w:fill="auto"/>
            <w:vAlign w:val="center"/>
            <w:hideMark/>
          </w:tcPr>
          <w:p w14:paraId="30031C0C" w14:textId="422D3057"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49" w:type="dxa"/>
            <w:tcBorders>
              <w:top w:val="nil"/>
              <w:left w:val="nil"/>
              <w:bottom w:val="single" w:sz="4" w:space="0" w:color="auto"/>
              <w:right w:val="single" w:sz="4" w:space="0" w:color="auto"/>
            </w:tcBorders>
            <w:shd w:val="clear" w:color="auto" w:fill="auto"/>
            <w:vAlign w:val="center"/>
            <w:hideMark/>
          </w:tcPr>
          <w:p w14:paraId="0257B581" w14:textId="34018B51"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39" w:type="dxa"/>
            <w:tcBorders>
              <w:top w:val="nil"/>
              <w:left w:val="nil"/>
              <w:bottom w:val="single" w:sz="4" w:space="0" w:color="auto"/>
              <w:right w:val="single" w:sz="4" w:space="0" w:color="auto"/>
            </w:tcBorders>
            <w:shd w:val="clear" w:color="auto" w:fill="auto"/>
            <w:vAlign w:val="center"/>
            <w:hideMark/>
          </w:tcPr>
          <w:p w14:paraId="79DAD1BA" w14:textId="409826D3"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339" w:type="dxa"/>
            <w:tcBorders>
              <w:top w:val="nil"/>
              <w:left w:val="nil"/>
              <w:bottom w:val="single" w:sz="4" w:space="0" w:color="auto"/>
              <w:right w:val="single" w:sz="4" w:space="0" w:color="auto"/>
            </w:tcBorders>
            <w:shd w:val="clear" w:color="auto" w:fill="auto"/>
            <w:vAlign w:val="center"/>
            <w:hideMark/>
          </w:tcPr>
          <w:p w14:paraId="5AACD1CB" w14:textId="0460D5D4" w:rsidR="00AC7123" w:rsidRPr="00436837" w:rsidRDefault="00AC7123" w:rsidP="00AC712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Unknown</w:t>
            </w:r>
            <w:r w:rsidRPr="00436837">
              <w:rPr>
                <w:rFonts w:ascii="Calibri" w:eastAsia="Times New Roman" w:hAnsi="Calibri" w:cs="Calibri"/>
                <w:color w:val="000000"/>
                <w:sz w:val="16"/>
                <w:szCs w:val="16"/>
              </w:rPr>
              <w:t> </w:t>
            </w:r>
          </w:p>
        </w:tc>
      </w:tr>
    </w:tbl>
    <w:p w14:paraId="733D233A" w14:textId="77777777" w:rsidR="00E471AF" w:rsidRDefault="00E471AF" w:rsidP="00E471AF">
      <w:pPr>
        <w:rPr>
          <w:rFonts w:cstheme="minorHAnsi"/>
          <w:sz w:val="20"/>
          <w:szCs w:val="20"/>
        </w:rPr>
      </w:pPr>
    </w:p>
    <w:tbl>
      <w:tblPr>
        <w:tblW w:w="9639" w:type="dxa"/>
        <w:tblLook w:val="04A0" w:firstRow="1" w:lastRow="0" w:firstColumn="1" w:lastColumn="0" w:noHBand="0" w:noVBand="1"/>
      </w:tblPr>
      <w:tblGrid>
        <w:gridCol w:w="1377"/>
        <w:gridCol w:w="1377"/>
        <w:gridCol w:w="1377"/>
        <w:gridCol w:w="1377"/>
        <w:gridCol w:w="1377"/>
        <w:gridCol w:w="1266"/>
        <w:gridCol w:w="1266"/>
        <w:gridCol w:w="222"/>
      </w:tblGrid>
      <w:tr w:rsidR="00E471AF" w:rsidRPr="0088322F" w14:paraId="4283991B" w14:textId="77777777" w:rsidTr="00F528C2">
        <w:trPr>
          <w:gridAfter w:val="1"/>
          <w:wAfter w:w="222" w:type="dxa"/>
          <w:trHeight w:val="299"/>
        </w:trPr>
        <w:tc>
          <w:tcPr>
            <w:tcW w:w="6885" w:type="dxa"/>
            <w:gridSpan w:val="5"/>
            <w:tcBorders>
              <w:top w:val="single" w:sz="4" w:space="0" w:color="auto"/>
              <w:left w:val="single" w:sz="4" w:space="0" w:color="auto"/>
              <w:bottom w:val="nil"/>
              <w:right w:val="nil"/>
            </w:tcBorders>
            <w:shd w:val="clear" w:color="000000" w:fill="D0CECE"/>
            <w:noWrap/>
            <w:vAlign w:val="center"/>
            <w:hideMark/>
          </w:tcPr>
          <w:p w14:paraId="0B7D4E80" w14:textId="77777777" w:rsidR="00E471AF" w:rsidRPr="0088322F" w:rsidRDefault="00E471AF" w:rsidP="00586896">
            <w:pPr>
              <w:spacing w:after="0" w:line="240" w:lineRule="auto"/>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 xml:space="preserve">PROJECTILE LAUNCHERS &amp; SPECIALTY IMPACT MUNITION </w:t>
            </w:r>
          </w:p>
        </w:tc>
        <w:tc>
          <w:tcPr>
            <w:tcW w:w="1266" w:type="dxa"/>
            <w:tcBorders>
              <w:top w:val="single" w:sz="4" w:space="0" w:color="auto"/>
              <w:left w:val="nil"/>
              <w:bottom w:val="nil"/>
              <w:right w:val="nil"/>
            </w:tcBorders>
            <w:shd w:val="clear" w:color="000000" w:fill="D9D9D9"/>
            <w:vAlign w:val="center"/>
            <w:hideMark/>
          </w:tcPr>
          <w:p w14:paraId="613943AA" w14:textId="77777777" w:rsidR="00E471AF" w:rsidRPr="0088322F" w:rsidRDefault="00E471AF" w:rsidP="00586896">
            <w:pPr>
              <w:spacing w:after="0" w:line="240" w:lineRule="auto"/>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 </w:t>
            </w:r>
          </w:p>
        </w:tc>
        <w:tc>
          <w:tcPr>
            <w:tcW w:w="1266" w:type="dxa"/>
            <w:tcBorders>
              <w:top w:val="single" w:sz="4" w:space="0" w:color="auto"/>
              <w:left w:val="nil"/>
              <w:bottom w:val="nil"/>
              <w:right w:val="single" w:sz="4" w:space="0" w:color="auto"/>
            </w:tcBorders>
            <w:shd w:val="clear" w:color="000000" w:fill="D9D9D9"/>
            <w:vAlign w:val="center"/>
            <w:hideMark/>
          </w:tcPr>
          <w:p w14:paraId="6CE5AF51" w14:textId="77777777" w:rsidR="00E471AF" w:rsidRPr="0088322F" w:rsidRDefault="00E471AF" w:rsidP="00586896">
            <w:pPr>
              <w:spacing w:after="0" w:line="240" w:lineRule="auto"/>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 </w:t>
            </w:r>
          </w:p>
        </w:tc>
      </w:tr>
      <w:tr w:rsidR="00E471AF" w:rsidRPr="0088322F" w14:paraId="263B09B9" w14:textId="77777777" w:rsidTr="00F528C2">
        <w:trPr>
          <w:gridAfter w:val="1"/>
          <w:wAfter w:w="222" w:type="dxa"/>
          <w:trHeight w:val="700"/>
        </w:trPr>
        <w:tc>
          <w:tcPr>
            <w:tcW w:w="13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D958330" w14:textId="77777777" w:rsidR="00E471AF" w:rsidRPr="0088322F" w:rsidRDefault="00E471AF" w:rsidP="00586896">
            <w:pPr>
              <w:spacing w:after="0" w:line="240" w:lineRule="auto"/>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EQUIPMENT NAME &amp; MANUFACTURER</w:t>
            </w:r>
          </w:p>
        </w:tc>
        <w:tc>
          <w:tcPr>
            <w:tcW w:w="13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BD6B53B" w14:textId="62D8C3C6" w:rsidR="00E471AF" w:rsidRPr="0088322F" w:rsidRDefault="00EA5023" w:rsidP="0058689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3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6F38EBE" w14:textId="77777777" w:rsidR="00E471AF" w:rsidRPr="0088322F" w:rsidRDefault="00E471AF" w:rsidP="00586896">
            <w:pPr>
              <w:spacing w:after="0" w:line="240" w:lineRule="auto"/>
              <w:jc w:val="center"/>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Estimated Transportation Cost for Next Calendar Year</w:t>
            </w:r>
          </w:p>
        </w:tc>
        <w:tc>
          <w:tcPr>
            <w:tcW w:w="13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8B80808" w14:textId="77777777" w:rsidR="00E471AF" w:rsidRPr="0088322F" w:rsidRDefault="00E471AF" w:rsidP="00586896">
            <w:pPr>
              <w:spacing w:after="0" w:line="240" w:lineRule="auto"/>
              <w:jc w:val="center"/>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Estimated Maintenance Cost for Next Calendar Year</w:t>
            </w:r>
          </w:p>
        </w:tc>
        <w:tc>
          <w:tcPr>
            <w:tcW w:w="13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719023B" w14:textId="20920B17" w:rsidR="00E471AF" w:rsidRPr="0088322F" w:rsidRDefault="007D1A90" w:rsidP="00586896">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26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5777DDB" w14:textId="77777777" w:rsidR="00E471AF" w:rsidRPr="0088322F" w:rsidRDefault="00E471AF" w:rsidP="00586896">
            <w:pPr>
              <w:spacing w:after="0" w:line="240" w:lineRule="auto"/>
              <w:jc w:val="center"/>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Estimated Upgrade Cost for Next Calendar Year</w:t>
            </w:r>
          </w:p>
        </w:tc>
        <w:tc>
          <w:tcPr>
            <w:tcW w:w="126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4240E07" w14:textId="77777777" w:rsidR="00E471AF" w:rsidRPr="0088322F" w:rsidRDefault="00E471AF" w:rsidP="00586896">
            <w:pPr>
              <w:spacing w:after="0" w:line="240" w:lineRule="auto"/>
              <w:jc w:val="center"/>
              <w:rPr>
                <w:rFonts w:ascii="Calibri" w:eastAsia="Times New Roman" w:hAnsi="Calibri" w:cs="Calibri"/>
                <w:b/>
                <w:bCs/>
                <w:color w:val="000000"/>
                <w:sz w:val="16"/>
                <w:szCs w:val="16"/>
              </w:rPr>
            </w:pPr>
            <w:r w:rsidRPr="0088322F">
              <w:rPr>
                <w:rFonts w:ascii="Calibri" w:eastAsia="Times New Roman" w:hAnsi="Calibri" w:cs="Calibri"/>
                <w:b/>
                <w:bCs/>
                <w:color w:val="000000"/>
                <w:sz w:val="16"/>
                <w:szCs w:val="16"/>
              </w:rPr>
              <w:t>Estimated Other Ongoing Cost for Next Calendar Year</w:t>
            </w:r>
          </w:p>
        </w:tc>
      </w:tr>
      <w:tr w:rsidR="00E471AF" w:rsidRPr="0088322F" w14:paraId="5CCBB520" w14:textId="77777777" w:rsidTr="00F528C2">
        <w:trPr>
          <w:trHeight w:val="29"/>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41F0B654"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1377" w:type="dxa"/>
            <w:vMerge/>
            <w:tcBorders>
              <w:top w:val="single" w:sz="4" w:space="0" w:color="auto"/>
              <w:left w:val="single" w:sz="4" w:space="0" w:color="auto"/>
              <w:bottom w:val="single" w:sz="4" w:space="0" w:color="auto"/>
              <w:right w:val="single" w:sz="4" w:space="0" w:color="auto"/>
            </w:tcBorders>
            <w:vAlign w:val="center"/>
            <w:hideMark/>
          </w:tcPr>
          <w:p w14:paraId="4A8F903A"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1377" w:type="dxa"/>
            <w:vMerge/>
            <w:tcBorders>
              <w:top w:val="single" w:sz="4" w:space="0" w:color="auto"/>
              <w:left w:val="single" w:sz="4" w:space="0" w:color="auto"/>
              <w:bottom w:val="single" w:sz="4" w:space="0" w:color="auto"/>
              <w:right w:val="single" w:sz="4" w:space="0" w:color="auto"/>
            </w:tcBorders>
            <w:vAlign w:val="center"/>
            <w:hideMark/>
          </w:tcPr>
          <w:p w14:paraId="009CE780"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1377" w:type="dxa"/>
            <w:vMerge/>
            <w:tcBorders>
              <w:top w:val="single" w:sz="4" w:space="0" w:color="auto"/>
              <w:left w:val="single" w:sz="4" w:space="0" w:color="auto"/>
              <w:bottom w:val="single" w:sz="4" w:space="0" w:color="auto"/>
              <w:right w:val="single" w:sz="4" w:space="0" w:color="auto"/>
            </w:tcBorders>
            <w:vAlign w:val="center"/>
            <w:hideMark/>
          </w:tcPr>
          <w:p w14:paraId="1E69D898"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1377" w:type="dxa"/>
            <w:vMerge/>
            <w:tcBorders>
              <w:top w:val="single" w:sz="4" w:space="0" w:color="auto"/>
              <w:left w:val="single" w:sz="4" w:space="0" w:color="auto"/>
              <w:bottom w:val="single" w:sz="4" w:space="0" w:color="auto"/>
              <w:right w:val="single" w:sz="4" w:space="0" w:color="auto"/>
            </w:tcBorders>
            <w:vAlign w:val="center"/>
            <w:hideMark/>
          </w:tcPr>
          <w:p w14:paraId="5DA6F072"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1266" w:type="dxa"/>
            <w:vMerge/>
            <w:tcBorders>
              <w:top w:val="single" w:sz="4" w:space="0" w:color="auto"/>
              <w:left w:val="single" w:sz="4" w:space="0" w:color="auto"/>
              <w:bottom w:val="single" w:sz="4" w:space="0" w:color="auto"/>
              <w:right w:val="single" w:sz="4" w:space="0" w:color="auto"/>
            </w:tcBorders>
            <w:vAlign w:val="center"/>
            <w:hideMark/>
          </w:tcPr>
          <w:p w14:paraId="686337B7"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1266" w:type="dxa"/>
            <w:vMerge/>
            <w:tcBorders>
              <w:top w:val="single" w:sz="4" w:space="0" w:color="auto"/>
              <w:left w:val="single" w:sz="4" w:space="0" w:color="auto"/>
              <w:bottom w:val="single" w:sz="4" w:space="0" w:color="auto"/>
              <w:right w:val="single" w:sz="4" w:space="0" w:color="auto"/>
            </w:tcBorders>
            <w:vAlign w:val="center"/>
            <w:hideMark/>
          </w:tcPr>
          <w:p w14:paraId="415D5806" w14:textId="77777777" w:rsidR="00E471AF" w:rsidRPr="0088322F" w:rsidRDefault="00E471AF" w:rsidP="00586896">
            <w:pPr>
              <w:spacing w:after="0" w:line="240" w:lineRule="auto"/>
              <w:rPr>
                <w:rFonts w:ascii="Calibri" w:eastAsia="Times New Roman" w:hAnsi="Calibri" w:cs="Calibri"/>
                <w:b/>
                <w:bCs/>
                <w:color w:val="000000"/>
                <w:sz w:val="16"/>
                <w:szCs w:val="16"/>
              </w:rPr>
            </w:pPr>
          </w:p>
        </w:tc>
        <w:tc>
          <w:tcPr>
            <w:tcW w:w="222" w:type="dxa"/>
            <w:tcBorders>
              <w:top w:val="nil"/>
              <w:left w:val="nil"/>
              <w:bottom w:val="nil"/>
              <w:right w:val="nil"/>
            </w:tcBorders>
            <w:shd w:val="clear" w:color="auto" w:fill="auto"/>
            <w:noWrap/>
            <w:vAlign w:val="bottom"/>
            <w:hideMark/>
          </w:tcPr>
          <w:p w14:paraId="3506B147" w14:textId="77777777" w:rsidR="00E471AF" w:rsidRPr="0088322F" w:rsidRDefault="00E471AF" w:rsidP="00586896">
            <w:pPr>
              <w:spacing w:after="0" w:line="240" w:lineRule="auto"/>
              <w:jc w:val="center"/>
              <w:rPr>
                <w:rFonts w:ascii="Calibri" w:eastAsia="Times New Roman" w:hAnsi="Calibri" w:cs="Calibri"/>
                <w:b/>
                <w:bCs/>
                <w:color w:val="000000"/>
                <w:sz w:val="16"/>
                <w:szCs w:val="16"/>
              </w:rPr>
            </w:pPr>
          </w:p>
        </w:tc>
      </w:tr>
      <w:tr w:rsidR="00621718" w:rsidRPr="0088322F" w14:paraId="28BFA806"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9306499"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Defense Technology (40mm single launcher</w:t>
            </w:r>
          </w:p>
        </w:tc>
        <w:tc>
          <w:tcPr>
            <w:tcW w:w="1377" w:type="dxa"/>
            <w:tcBorders>
              <w:top w:val="nil"/>
              <w:left w:val="nil"/>
              <w:bottom w:val="single" w:sz="4" w:space="0" w:color="auto"/>
              <w:right w:val="single" w:sz="4" w:space="0" w:color="auto"/>
            </w:tcBorders>
            <w:shd w:val="clear" w:color="auto" w:fill="auto"/>
            <w:vAlign w:val="center"/>
            <w:hideMark/>
          </w:tcPr>
          <w:p w14:paraId="208FF895" w14:textId="361FACE6" w:rsidR="00621718" w:rsidRPr="00403F31" w:rsidRDefault="00FC50A1"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E55549" w:rsidRPr="00403F31">
              <w:rPr>
                <w:rFonts w:ascii="Calibri" w:eastAsia="Times New Roman" w:hAnsi="Calibri" w:cs="Calibri"/>
                <w:color w:val="000000"/>
                <w:sz w:val="16"/>
                <w:szCs w:val="16"/>
              </w:rPr>
              <w:t>2,300</w:t>
            </w:r>
            <w:r w:rsidRPr="00403F31">
              <w:rPr>
                <w:rFonts w:ascii="Calibri" w:eastAsia="Times New Roman" w:hAnsi="Calibri" w:cs="Calibri"/>
                <w:color w:val="000000"/>
                <w:sz w:val="16"/>
                <w:szCs w:val="16"/>
              </w:rPr>
              <w:t>.00</w:t>
            </w:r>
            <w:r w:rsidR="00621718" w:rsidRPr="00403F31">
              <w:rPr>
                <w:rFonts w:ascii="Calibri" w:eastAsia="Times New Roman" w:hAnsi="Calibri" w:cs="Calibri"/>
                <w:color w:val="000000"/>
                <w:sz w:val="16"/>
                <w:szCs w:val="16"/>
              </w:rPr>
              <w:t> </w:t>
            </w:r>
          </w:p>
        </w:tc>
        <w:tc>
          <w:tcPr>
            <w:tcW w:w="1377" w:type="dxa"/>
            <w:tcBorders>
              <w:top w:val="nil"/>
              <w:left w:val="nil"/>
              <w:bottom w:val="single" w:sz="4" w:space="0" w:color="auto"/>
              <w:right w:val="single" w:sz="4" w:space="0" w:color="auto"/>
            </w:tcBorders>
            <w:shd w:val="clear" w:color="auto" w:fill="auto"/>
            <w:vAlign w:val="center"/>
            <w:hideMark/>
          </w:tcPr>
          <w:p w14:paraId="4E402C0B" w14:textId="43136E5E"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0EE67984" w14:textId="6D99BDC5"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3AD0766C" w14:textId="34F84BF9"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6A5BF349" w14:textId="62B31D3E"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6491207E" w14:textId="2DAC3298"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2E986DF9"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3FE86BFB"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B9DBB5B"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Penn Arms (PGL 65-40)</w:t>
            </w:r>
          </w:p>
        </w:tc>
        <w:tc>
          <w:tcPr>
            <w:tcW w:w="1377" w:type="dxa"/>
            <w:tcBorders>
              <w:top w:val="nil"/>
              <w:left w:val="nil"/>
              <w:bottom w:val="single" w:sz="4" w:space="0" w:color="auto"/>
              <w:right w:val="single" w:sz="4" w:space="0" w:color="auto"/>
            </w:tcBorders>
            <w:shd w:val="clear" w:color="auto" w:fill="auto"/>
            <w:vAlign w:val="center"/>
            <w:hideMark/>
          </w:tcPr>
          <w:p w14:paraId="4D296F58" w14:textId="11469AC5"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r w:rsidR="00621718" w:rsidRPr="00403F31">
              <w:rPr>
                <w:rFonts w:ascii="Calibri" w:eastAsia="Times New Roman" w:hAnsi="Calibri" w:cs="Calibri"/>
                <w:color w:val="000000"/>
                <w:sz w:val="16"/>
                <w:szCs w:val="16"/>
              </w:rPr>
              <w:t> </w:t>
            </w:r>
          </w:p>
        </w:tc>
        <w:tc>
          <w:tcPr>
            <w:tcW w:w="1377" w:type="dxa"/>
            <w:tcBorders>
              <w:top w:val="nil"/>
              <w:left w:val="nil"/>
              <w:bottom w:val="single" w:sz="4" w:space="0" w:color="auto"/>
              <w:right w:val="single" w:sz="4" w:space="0" w:color="auto"/>
            </w:tcBorders>
            <w:shd w:val="clear" w:color="auto" w:fill="auto"/>
            <w:vAlign w:val="center"/>
            <w:hideMark/>
          </w:tcPr>
          <w:p w14:paraId="49A16247" w14:textId="77F52A76"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4F44196E" w14:textId="575772D1"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0290706C" w14:textId="5F1DADF2"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 </w:t>
            </w:r>
          </w:p>
        </w:tc>
        <w:tc>
          <w:tcPr>
            <w:tcW w:w="1266" w:type="dxa"/>
            <w:tcBorders>
              <w:top w:val="nil"/>
              <w:left w:val="nil"/>
              <w:bottom w:val="single" w:sz="4" w:space="0" w:color="auto"/>
              <w:right w:val="single" w:sz="4" w:space="0" w:color="auto"/>
            </w:tcBorders>
            <w:shd w:val="clear" w:color="auto" w:fill="auto"/>
            <w:vAlign w:val="center"/>
            <w:hideMark/>
          </w:tcPr>
          <w:p w14:paraId="7A35A271" w14:textId="1ADEAB12"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76A5C6A1" w14:textId="0CB3283C"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50C20FE4"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0756B103"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28340F8"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Wilson Combat</w:t>
            </w:r>
          </w:p>
        </w:tc>
        <w:tc>
          <w:tcPr>
            <w:tcW w:w="1377" w:type="dxa"/>
            <w:tcBorders>
              <w:top w:val="nil"/>
              <w:left w:val="nil"/>
              <w:bottom w:val="single" w:sz="4" w:space="0" w:color="auto"/>
              <w:right w:val="single" w:sz="4" w:space="0" w:color="auto"/>
            </w:tcBorders>
            <w:shd w:val="clear" w:color="auto" w:fill="auto"/>
            <w:vAlign w:val="center"/>
            <w:hideMark/>
          </w:tcPr>
          <w:p w14:paraId="10603A32" w14:textId="6D97561A"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7" w:type="dxa"/>
            <w:tcBorders>
              <w:top w:val="nil"/>
              <w:left w:val="nil"/>
              <w:bottom w:val="single" w:sz="4" w:space="0" w:color="auto"/>
              <w:right w:val="single" w:sz="4" w:space="0" w:color="auto"/>
            </w:tcBorders>
            <w:shd w:val="clear" w:color="auto" w:fill="auto"/>
            <w:vAlign w:val="center"/>
            <w:hideMark/>
          </w:tcPr>
          <w:p w14:paraId="56A54A4F" w14:textId="0DB540AC"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1E2090BE" w14:textId="3B449C89"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625D8CE8" w14:textId="2083B223"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 </w:t>
            </w:r>
          </w:p>
        </w:tc>
        <w:tc>
          <w:tcPr>
            <w:tcW w:w="1266" w:type="dxa"/>
            <w:tcBorders>
              <w:top w:val="nil"/>
              <w:left w:val="nil"/>
              <w:bottom w:val="single" w:sz="4" w:space="0" w:color="auto"/>
              <w:right w:val="single" w:sz="4" w:space="0" w:color="auto"/>
            </w:tcBorders>
            <w:shd w:val="clear" w:color="auto" w:fill="auto"/>
            <w:vAlign w:val="center"/>
            <w:hideMark/>
          </w:tcPr>
          <w:p w14:paraId="39F38FDA" w14:textId="4C0A8E8C"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4FE2636E" w14:textId="41F20743"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3B0D4682"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7CDD2D66"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3D17404"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Defense Technology/ CS SKAT Shell 6172</w:t>
            </w:r>
          </w:p>
        </w:tc>
        <w:tc>
          <w:tcPr>
            <w:tcW w:w="1377" w:type="dxa"/>
            <w:tcBorders>
              <w:top w:val="nil"/>
              <w:left w:val="nil"/>
              <w:bottom w:val="single" w:sz="4" w:space="0" w:color="auto"/>
              <w:right w:val="single" w:sz="4" w:space="0" w:color="auto"/>
            </w:tcBorders>
            <w:shd w:val="clear" w:color="auto" w:fill="auto"/>
            <w:vAlign w:val="center"/>
            <w:hideMark/>
          </w:tcPr>
          <w:p w14:paraId="355C9293" w14:textId="124E96FE"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7" w:type="dxa"/>
            <w:tcBorders>
              <w:top w:val="nil"/>
              <w:left w:val="nil"/>
              <w:bottom w:val="single" w:sz="4" w:space="0" w:color="auto"/>
              <w:right w:val="single" w:sz="4" w:space="0" w:color="auto"/>
            </w:tcBorders>
            <w:shd w:val="clear" w:color="auto" w:fill="auto"/>
            <w:vAlign w:val="center"/>
            <w:hideMark/>
          </w:tcPr>
          <w:p w14:paraId="3B6FD211" w14:textId="5B75A1E7"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4BDAA6A6" w14:textId="0038F9E4"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1E380B4B" w14:textId="05610C03"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w:t>
            </w:r>
          </w:p>
        </w:tc>
        <w:tc>
          <w:tcPr>
            <w:tcW w:w="1266" w:type="dxa"/>
            <w:tcBorders>
              <w:top w:val="nil"/>
              <w:left w:val="nil"/>
              <w:bottom w:val="single" w:sz="4" w:space="0" w:color="auto"/>
              <w:right w:val="single" w:sz="4" w:space="0" w:color="auto"/>
            </w:tcBorders>
            <w:shd w:val="clear" w:color="auto" w:fill="auto"/>
            <w:vAlign w:val="center"/>
            <w:hideMark/>
          </w:tcPr>
          <w:p w14:paraId="6715FFAE" w14:textId="6B5FB9D6"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51FEA255" w14:textId="079FE730"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30A674D7"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35CF2503"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C23A554"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Defense Technology/ CS Muzzle Blast 6042</w:t>
            </w:r>
          </w:p>
        </w:tc>
        <w:tc>
          <w:tcPr>
            <w:tcW w:w="1377" w:type="dxa"/>
            <w:tcBorders>
              <w:top w:val="nil"/>
              <w:left w:val="nil"/>
              <w:bottom w:val="single" w:sz="4" w:space="0" w:color="auto"/>
              <w:right w:val="single" w:sz="4" w:space="0" w:color="auto"/>
            </w:tcBorders>
            <w:shd w:val="clear" w:color="auto" w:fill="auto"/>
            <w:vAlign w:val="center"/>
            <w:hideMark/>
          </w:tcPr>
          <w:p w14:paraId="0E8A6A59" w14:textId="30CA3F72"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7" w:type="dxa"/>
            <w:tcBorders>
              <w:top w:val="nil"/>
              <w:left w:val="nil"/>
              <w:bottom w:val="single" w:sz="4" w:space="0" w:color="auto"/>
              <w:right w:val="single" w:sz="4" w:space="0" w:color="auto"/>
            </w:tcBorders>
            <w:shd w:val="clear" w:color="auto" w:fill="auto"/>
            <w:vAlign w:val="center"/>
            <w:hideMark/>
          </w:tcPr>
          <w:p w14:paraId="6F1EA235" w14:textId="4E1691CE"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0541CF35" w14:textId="70AFAB05"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48B6D2C9" w14:textId="76BF2019"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 </w:t>
            </w:r>
          </w:p>
        </w:tc>
        <w:tc>
          <w:tcPr>
            <w:tcW w:w="1266" w:type="dxa"/>
            <w:tcBorders>
              <w:top w:val="nil"/>
              <w:left w:val="nil"/>
              <w:bottom w:val="single" w:sz="4" w:space="0" w:color="auto"/>
              <w:right w:val="single" w:sz="4" w:space="0" w:color="auto"/>
            </w:tcBorders>
            <w:shd w:val="clear" w:color="auto" w:fill="auto"/>
            <w:vAlign w:val="center"/>
            <w:hideMark/>
          </w:tcPr>
          <w:p w14:paraId="28C13B25" w14:textId="2B2CCB2A"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1806B0EB" w14:textId="1C74D636"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 </w:t>
            </w:r>
          </w:p>
        </w:tc>
        <w:tc>
          <w:tcPr>
            <w:tcW w:w="222" w:type="dxa"/>
            <w:vAlign w:val="center"/>
            <w:hideMark/>
          </w:tcPr>
          <w:p w14:paraId="53BDDCDE"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1E806C02"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6CBC14C"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Defense Technology/ Foam Baton 6099</w:t>
            </w:r>
          </w:p>
        </w:tc>
        <w:tc>
          <w:tcPr>
            <w:tcW w:w="1377" w:type="dxa"/>
            <w:tcBorders>
              <w:top w:val="nil"/>
              <w:left w:val="nil"/>
              <w:bottom w:val="single" w:sz="4" w:space="0" w:color="auto"/>
              <w:right w:val="single" w:sz="4" w:space="0" w:color="auto"/>
            </w:tcBorders>
            <w:shd w:val="clear" w:color="auto" w:fill="auto"/>
            <w:vAlign w:val="center"/>
            <w:hideMark/>
          </w:tcPr>
          <w:p w14:paraId="31C37F50" w14:textId="73A744E4"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 </w:t>
            </w:r>
          </w:p>
        </w:tc>
        <w:tc>
          <w:tcPr>
            <w:tcW w:w="1377" w:type="dxa"/>
            <w:tcBorders>
              <w:top w:val="nil"/>
              <w:left w:val="nil"/>
              <w:bottom w:val="single" w:sz="4" w:space="0" w:color="auto"/>
              <w:right w:val="single" w:sz="4" w:space="0" w:color="auto"/>
            </w:tcBorders>
            <w:shd w:val="clear" w:color="auto" w:fill="auto"/>
            <w:vAlign w:val="center"/>
            <w:hideMark/>
          </w:tcPr>
          <w:p w14:paraId="33F7FFD2" w14:textId="66CB71C9"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4C1DFA5F" w14:textId="37824E1E"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351AFB9C" w14:textId="027F7F0F"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C74B46"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67335521" w14:textId="321AEC75"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3755BB70" w14:textId="59468D15" w:rsidR="00621718" w:rsidRPr="00403F31" w:rsidRDefault="00C74B46"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222" w:type="dxa"/>
            <w:vAlign w:val="center"/>
            <w:hideMark/>
          </w:tcPr>
          <w:p w14:paraId="6F049977"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6010FADB" w14:textId="77777777" w:rsidTr="00F528C2">
        <w:trPr>
          <w:trHeight w:val="599"/>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FBC5348"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Defense Technology/ Direct Impact Marking 6326</w:t>
            </w:r>
          </w:p>
        </w:tc>
        <w:tc>
          <w:tcPr>
            <w:tcW w:w="1377" w:type="dxa"/>
            <w:tcBorders>
              <w:top w:val="nil"/>
              <w:left w:val="nil"/>
              <w:bottom w:val="single" w:sz="4" w:space="0" w:color="auto"/>
              <w:right w:val="single" w:sz="4" w:space="0" w:color="auto"/>
            </w:tcBorders>
            <w:shd w:val="clear" w:color="auto" w:fill="auto"/>
            <w:vAlign w:val="center"/>
            <w:hideMark/>
          </w:tcPr>
          <w:p w14:paraId="36D3C0BB" w14:textId="2115C730"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6963A1" w:rsidRPr="00403F31">
              <w:rPr>
                <w:rFonts w:ascii="Calibri" w:eastAsia="Times New Roman" w:hAnsi="Calibri" w:cs="Calibri"/>
                <w:color w:val="000000"/>
                <w:sz w:val="16"/>
                <w:szCs w:val="16"/>
              </w:rPr>
              <w:t>7,000.00</w:t>
            </w:r>
          </w:p>
        </w:tc>
        <w:tc>
          <w:tcPr>
            <w:tcW w:w="1377" w:type="dxa"/>
            <w:tcBorders>
              <w:top w:val="nil"/>
              <w:left w:val="nil"/>
              <w:bottom w:val="single" w:sz="4" w:space="0" w:color="auto"/>
              <w:right w:val="single" w:sz="4" w:space="0" w:color="auto"/>
            </w:tcBorders>
            <w:shd w:val="clear" w:color="auto" w:fill="auto"/>
            <w:vAlign w:val="center"/>
            <w:hideMark/>
          </w:tcPr>
          <w:p w14:paraId="74959C06" w14:textId="27439EFB"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2A8F8712" w14:textId="7B9F9A88"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5F3D7ECD" w14:textId="66BFC08B"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 </w:t>
            </w:r>
          </w:p>
        </w:tc>
        <w:tc>
          <w:tcPr>
            <w:tcW w:w="1266" w:type="dxa"/>
            <w:tcBorders>
              <w:top w:val="nil"/>
              <w:left w:val="nil"/>
              <w:bottom w:val="single" w:sz="4" w:space="0" w:color="auto"/>
              <w:right w:val="single" w:sz="4" w:space="0" w:color="auto"/>
            </w:tcBorders>
            <w:shd w:val="clear" w:color="auto" w:fill="auto"/>
            <w:vAlign w:val="center"/>
            <w:hideMark/>
          </w:tcPr>
          <w:p w14:paraId="55366054" w14:textId="42E0E9B6"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221A58E6" w14:textId="6A5FDDBB"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67D135FC"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2D0941F8" w14:textId="77777777" w:rsidTr="00F528C2">
        <w:trPr>
          <w:trHeight w:val="688"/>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6749C7F"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Combined Tactical System/ Frangible Impact 4550 Orange Marking Powder</w:t>
            </w:r>
          </w:p>
        </w:tc>
        <w:tc>
          <w:tcPr>
            <w:tcW w:w="1377" w:type="dxa"/>
            <w:tcBorders>
              <w:top w:val="nil"/>
              <w:left w:val="nil"/>
              <w:bottom w:val="single" w:sz="4" w:space="0" w:color="auto"/>
              <w:right w:val="single" w:sz="4" w:space="0" w:color="auto"/>
            </w:tcBorders>
            <w:shd w:val="clear" w:color="auto" w:fill="auto"/>
            <w:vAlign w:val="center"/>
            <w:hideMark/>
          </w:tcPr>
          <w:p w14:paraId="42A46E0E" w14:textId="51E75FC5"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3C0E47" w:rsidRPr="00403F31">
              <w:rPr>
                <w:rFonts w:ascii="Calibri" w:eastAsia="Times New Roman" w:hAnsi="Calibri" w:cs="Calibri"/>
                <w:color w:val="000000"/>
                <w:sz w:val="16"/>
                <w:szCs w:val="16"/>
              </w:rPr>
              <w:t>6,000.00</w:t>
            </w:r>
          </w:p>
        </w:tc>
        <w:tc>
          <w:tcPr>
            <w:tcW w:w="1377" w:type="dxa"/>
            <w:tcBorders>
              <w:top w:val="nil"/>
              <w:left w:val="nil"/>
              <w:bottom w:val="single" w:sz="4" w:space="0" w:color="auto"/>
              <w:right w:val="single" w:sz="4" w:space="0" w:color="auto"/>
            </w:tcBorders>
            <w:shd w:val="clear" w:color="auto" w:fill="auto"/>
            <w:vAlign w:val="center"/>
            <w:hideMark/>
          </w:tcPr>
          <w:p w14:paraId="391EF896" w14:textId="6362D025"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743362BD" w14:textId="34284ACE"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725FDB1A" w14:textId="5C1BF24C"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 </w:t>
            </w:r>
          </w:p>
        </w:tc>
        <w:tc>
          <w:tcPr>
            <w:tcW w:w="1266" w:type="dxa"/>
            <w:tcBorders>
              <w:top w:val="nil"/>
              <w:left w:val="nil"/>
              <w:bottom w:val="single" w:sz="4" w:space="0" w:color="auto"/>
              <w:right w:val="single" w:sz="4" w:space="0" w:color="auto"/>
            </w:tcBorders>
            <w:shd w:val="clear" w:color="auto" w:fill="auto"/>
            <w:vAlign w:val="center"/>
            <w:hideMark/>
          </w:tcPr>
          <w:p w14:paraId="62656AC1" w14:textId="514B9013"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67BD671F" w14:textId="3B8A8312"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6829F783"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5D623999" w14:textId="77777777" w:rsidTr="00F528C2">
        <w:trPr>
          <w:trHeight w:val="808"/>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73497B7"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COMBINED TACTICAL SYSTEMS 4431 40mm CS Powder No Flame Barricade Indoor</w:t>
            </w:r>
          </w:p>
        </w:tc>
        <w:tc>
          <w:tcPr>
            <w:tcW w:w="1377" w:type="dxa"/>
            <w:tcBorders>
              <w:top w:val="nil"/>
              <w:left w:val="nil"/>
              <w:bottom w:val="single" w:sz="4" w:space="0" w:color="auto"/>
              <w:right w:val="single" w:sz="4" w:space="0" w:color="auto"/>
            </w:tcBorders>
            <w:shd w:val="clear" w:color="auto" w:fill="auto"/>
            <w:vAlign w:val="center"/>
            <w:hideMark/>
          </w:tcPr>
          <w:p w14:paraId="17AD3268" w14:textId="0DDD7892"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3B6FCA" w:rsidRPr="00403F31">
              <w:rPr>
                <w:rFonts w:ascii="Calibri" w:eastAsia="Times New Roman" w:hAnsi="Calibri" w:cs="Calibri"/>
                <w:color w:val="000000"/>
                <w:sz w:val="16"/>
                <w:szCs w:val="16"/>
              </w:rPr>
              <w:t>5,655.00</w:t>
            </w:r>
            <w:r w:rsidRPr="00403F31">
              <w:rPr>
                <w:rFonts w:ascii="Calibri" w:eastAsia="Times New Roman" w:hAnsi="Calibri" w:cs="Calibri"/>
                <w:color w:val="000000"/>
                <w:sz w:val="16"/>
                <w:szCs w:val="16"/>
              </w:rPr>
              <w:t> </w:t>
            </w:r>
          </w:p>
        </w:tc>
        <w:tc>
          <w:tcPr>
            <w:tcW w:w="1377" w:type="dxa"/>
            <w:tcBorders>
              <w:top w:val="nil"/>
              <w:left w:val="nil"/>
              <w:bottom w:val="single" w:sz="4" w:space="0" w:color="auto"/>
              <w:right w:val="single" w:sz="4" w:space="0" w:color="auto"/>
            </w:tcBorders>
            <w:shd w:val="clear" w:color="auto" w:fill="auto"/>
            <w:vAlign w:val="center"/>
            <w:hideMark/>
          </w:tcPr>
          <w:p w14:paraId="6A737AF9" w14:textId="2671E813"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6B418F53" w14:textId="5CAE7246"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4D24606F" w14:textId="7193B104"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w:t>
            </w:r>
          </w:p>
        </w:tc>
        <w:tc>
          <w:tcPr>
            <w:tcW w:w="1266" w:type="dxa"/>
            <w:tcBorders>
              <w:top w:val="nil"/>
              <w:left w:val="nil"/>
              <w:bottom w:val="single" w:sz="4" w:space="0" w:color="auto"/>
              <w:right w:val="single" w:sz="4" w:space="0" w:color="auto"/>
            </w:tcBorders>
            <w:shd w:val="clear" w:color="auto" w:fill="auto"/>
            <w:vAlign w:val="center"/>
            <w:hideMark/>
          </w:tcPr>
          <w:p w14:paraId="079450C7" w14:textId="52827DF8"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5FEB9C96" w14:textId="7FC73D79"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w:t>
            </w:r>
          </w:p>
        </w:tc>
        <w:tc>
          <w:tcPr>
            <w:tcW w:w="222" w:type="dxa"/>
            <w:vAlign w:val="center"/>
            <w:hideMark/>
          </w:tcPr>
          <w:p w14:paraId="6CE30C78"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r w:rsidR="00621718" w:rsidRPr="0088322F" w14:paraId="4651BFE6" w14:textId="77777777" w:rsidTr="00F528C2">
        <w:trPr>
          <w:trHeight w:val="498"/>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C4892E7" w14:textId="77777777" w:rsidR="00621718" w:rsidRPr="00403F31" w:rsidRDefault="00621718" w:rsidP="00621718">
            <w:pPr>
              <w:spacing w:after="0" w:line="240" w:lineRule="auto"/>
              <w:rPr>
                <w:rFonts w:ascii="Calibri" w:eastAsia="Times New Roman" w:hAnsi="Calibri" w:cs="Calibri"/>
                <w:color w:val="000000"/>
                <w:sz w:val="16"/>
                <w:szCs w:val="16"/>
              </w:rPr>
            </w:pPr>
            <w:r w:rsidRPr="00403F31">
              <w:rPr>
                <w:rFonts w:ascii="Calibri" w:eastAsia="Times New Roman" w:hAnsi="Calibri" w:cs="Calibri"/>
                <w:color w:val="000000"/>
                <w:sz w:val="16"/>
                <w:szCs w:val="16"/>
              </w:rPr>
              <w:t>Combined Tactical System/ 12GA 2581 Super Sock</w:t>
            </w:r>
          </w:p>
        </w:tc>
        <w:tc>
          <w:tcPr>
            <w:tcW w:w="1377" w:type="dxa"/>
            <w:tcBorders>
              <w:top w:val="nil"/>
              <w:left w:val="nil"/>
              <w:bottom w:val="single" w:sz="4" w:space="0" w:color="auto"/>
              <w:right w:val="single" w:sz="4" w:space="0" w:color="auto"/>
            </w:tcBorders>
            <w:shd w:val="clear" w:color="auto" w:fill="auto"/>
            <w:vAlign w:val="center"/>
            <w:hideMark/>
          </w:tcPr>
          <w:p w14:paraId="2738661C" w14:textId="3A452553"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w:t>
            </w:r>
            <w:r w:rsidR="00EF31E8" w:rsidRPr="00403F31">
              <w:rPr>
                <w:rFonts w:ascii="Calibri" w:eastAsia="Times New Roman" w:hAnsi="Calibri" w:cs="Calibri"/>
                <w:color w:val="000000"/>
                <w:sz w:val="16"/>
                <w:szCs w:val="16"/>
              </w:rPr>
              <w:t>14,000.00</w:t>
            </w:r>
            <w:r w:rsidRPr="00403F31">
              <w:rPr>
                <w:rFonts w:ascii="Calibri" w:eastAsia="Times New Roman" w:hAnsi="Calibri" w:cs="Calibri"/>
                <w:color w:val="000000"/>
                <w:sz w:val="16"/>
                <w:szCs w:val="16"/>
              </w:rPr>
              <w:t> </w:t>
            </w:r>
          </w:p>
        </w:tc>
        <w:tc>
          <w:tcPr>
            <w:tcW w:w="1377" w:type="dxa"/>
            <w:tcBorders>
              <w:top w:val="nil"/>
              <w:left w:val="nil"/>
              <w:bottom w:val="single" w:sz="4" w:space="0" w:color="auto"/>
              <w:right w:val="single" w:sz="4" w:space="0" w:color="auto"/>
            </w:tcBorders>
            <w:shd w:val="clear" w:color="auto" w:fill="auto"/>
            <w:vAlign w:val="center"/>
            <w:hideMark/>
          </w:tcPr>
          <w:p w14:paraId="39B210DF" w14:textId="5EA7BF22"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7F3E0689" w14:textId="06C2A410"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377" w:type="dxa"/>
            <w:tcBorders>
              <w:top w:val="nil"/>
              <w:left w:val="nil"/>
              <w:bottom w:val="single" w:sz="4" w:space="0" w:color="auto"/>
              <w:right w:val="single" w:sz="4" w:space="0" w:color="auto"/>
            </w:tcBorders>
            <w:shd w:val="clear" w:color="auto" w:fill="auto"/>
            <w:vAlign w:val="center"/>
            <w:hideMark/>
          </w:tcPr>
          <w:p w14:paraId="098DB992" w14:textId="3EAEA9D8" w:rsidR="00621718" w:rsidRPr="00403F31" w:rsidRDefault="007D1A90"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$27,465 </w:t>
            </w:r>
          </w:p>
        </w:tc>
        <w:tc>
          <w:tcPr>
            <w:tcW w:w="1266" w:type="dxa"/>
            <w:tcBorders>
              <w:top w:val="nil"/>
              <w:left w:val="nil"/>
              <w:bottom w:val="single" w:sz="4" w:space="0" w:color="auto"/>
              <w:right w:val="single" w:sz="4" w:space="0" w:color="auto"/>
            </w:tcBorders>
            <w:shd w:val="clear" w:color="auto" w:fill="auto"/>
            <w:vAlign w:val="center"/>
            <w:hideMark/>
          </w:tcPr>
          <w:p w14:paraId="1D14DD00" w14:textId="4CDB03DB"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$0.00</w:t>
            </w:r>
          </w:p>
        </w:tc>
        <w:tc>
          <w:tcPr>
            <w:tcW w:w="1266" w:type="dxa"/>
            <w:tcBorders>
              <w:top w:val="nil"/>
              <w:left w:val="nil"/>
              <w:bottom w:val="single" w:sz="4" w:space="0" w:color="auto"/>
              <w:right w:val="single" w:sz="4" w:space="0" w:color="auto"/>
            </w:tcBorders>
            <w:shd w:val="clear" w:color="auto" w:fill="auto"/>
            <w:vAlign w:val="center"/>
            <w:hideMark/>
          </w:tcPr>
          <w:p w14:paraId="446EFD00" w14:textId="198E4BC3" w:rsidR="00621718" w:rsidRPr="00403F31" w:rsidRDefault="00621718" w:rsidP="00621718">
            <w:pPr>
              <w:spacing w:after="0" w:line="240" w:lineRule="auto"/>
              <w:jc w:val="center"/>
              <w:rPr>
                <w:rFonts w:ascii="Calibri" w:eastAsia="Times New Roman" w:hAnsi="Calibri" w:cs="Calibri"/>
                <w:color w:val="000000"/>
                <w:sz w:val="16"/>
                <w:szCs w:val="16"/>
              </w:rPr>
            </w:pPr>
            <w:r w:rsidRPr="00403F31">
              <w:rPr>
                <w:rFonts w:ascii="Calibri" w:eastAsia="Times New Roman" w:hAnsi="Calibri" w:cs="Calibri"/>
                <w:color w:val="000000"/>
                <w:sz w:val="16"/>
                <w:szCs w:val="16"/>
              </w:rPr>
              <w:t>Unknown </w:t>
            </w:r>
          </w:p>
        </w:tc>
        <w:tc>
          <w:tcPr>
            <w:tcW w:w="222" w:type="dxa"/>
            <w:vAlign w:val="center"/>
            <w:hideMark/>
          </w:tcPr>
          <w:p w14:paraId="70ECC516" w14:textId="77777777" w:rsidR="00621718" w:rsidRPr="0088322F" w:rsidRDefault="00621718" w:rsidP="00621718">
            <w:pPr>
              <w:spacing w:after="0" w:line="240" w:lineRule="auto"/>
              <w:rPr>
                <w:rFonts w:ascii="Times New Roman" w:eastAsia="Times New Roman" w:hAnsi="Times New Roman" w:cs="Times New Roman"/>
                <w:sz w:val="20"/>
                <w:szCs w:val="20"/>
              </w:rPr>
            </w:pPr>
          </w:p>
        </w:tc>
      </w:tr>
    </w:tbl>
    <w:p w14:paraId="19E98120" w14:textId="2E0B7534" w:rsidR="003F7503" w:rsidRDefault="003F7503">
      <w:pPr>
        <w:rPr>
          <w:rFonts w:cstheme="minorHAnsi"/>
          <w:sz w:val="20"/>
          <w:szCs w:val="20"/>
        </w:rPr>
      </w:pPr>
    </w:p>
    <w:tbl>
      <w:tblPr>
        <w:tblpPr w:leftFromText="180" w:rightFromText="180" w:vertAnchor="text" w:horzAnchor="margin" w:tblpY="-46"/>
        <w:tblW w:w="9948" w:type="dxa"/>
        <w:tblLook w:val="04A0" w:firstRow="1" w:lastRow="0" w:firstColumn="1" w:lastColumn="0" w:noHBand="0" w:noVBand="1"/>
      </w:tblPr>
      <w:tblGrid>
        <w:gridCol w:w="1444"/>
        <w:gridCol w:w="1417"/>
        <w:gridCol w:w="1420"/>
        <w:gridCol w:w="1419"/>
        <w:gridCol w:w="1416"/>
        <w:gridCol w:w="1416"/>
        <w:gridCol w:w="1416"/>
      </w:tblGrid>
      <w:tr w:rsidR="006E2842" w:rsidRPr="00015272" w14:paraId="61979B11" w14:textId="77777777" w:rsidTr="006E2842">
        <w:trPr>
          <w:trHeight w:val="284"/>
        </w:trPr>
        <w:tc>
          <w:tcPr>
            <w:tcW w:w="1444" w:type="dxa"/>
            <w:tcBorders>
              <w:top w:val="single" w:sz="4" w:space="0" w:color="auto"/>
              <w:left w:val="single" w:sz="4" w:space="0" w:color="auto"/>
              <w:bottom w:val="single" w:sz="4" w:space="0" w:color="auto"/>
              <w:right w:val="nil"/>
            </w:tcBorders>
            <w:shd w:val="clear" w:color="000000" w:fill="D0CECE"/>
            <w:noWrap/>
            <w:vAlign w:val="center"/>
            <w:hideMark/>
          </w:tcPr>
          <w:p w14:paraId="6EF56E46"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CROWD CONTROL</w:t>
            </w:r>
          </w:p>
        </w:tc>
        <w:tc>
          <w:tcPr>
            <w:tcW w:w="1417" w:type="dxa"/>
            <w:tcBorders>
              <w:top w:val="single" w:sz="4" w:space="0" w:color="auto"/>
              <w:left w:val="nil"/>
              <w:bottom w:val="nil"/>
              <w:right w:val="nil"/>
            </w:tcBorders>
            <w:shd w:val="clear" w:color="000000" w:fill="D9D9D9"/>
            <w:vAlign w:val="center"/>
            <w:hideMark/>
          </w:tcPr>
          <w:p w14:paraId="5894652B"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 </w:t>
            </w:r>
          </w:p>
        </w:tc>
        <w:tc>
          <w:tcPr>
            <w:tcW w:w="1420" w:type="dxa"/>
            <w:tcBorders>
              <w:top w:val="single" w:sz="4" w:space="0" w:color="auto"/>
              <w:left w:val="nil"/>
              <w:bottom w:val="nil"/>
              <w:right w:val="nil"/>
            </w:tcBorders>
            <w:shd w:val="clear" w:color="000000" w:fill="D9D9D9"/>
            <w:vAlign w:val="center"/>
            <w:hideMark/>
          </w:tcPr>
          <w:p w14:paraId="4FFA18A2"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 </w:t>
            </w:r>
          </w:p>
        </w:tc>
        <w:tc>
          <w:tcPr>
            <w:tcW w:w="1419" w:type="dxa"/>
            <w:tcBorders>
              <w:top w:val="single" w:sz="4" w:space="0" w:color="auto"/>
              <w:left w:val="nil"/>
              <w:bottom w:val="nil"/>
              <w:right w:val="nil"/>
            </w:tcBorders>
            <w:shd w:val="clear" w:color="000000" w:fill="D9D9D9"/>
            <w:vAlign w:val="center"/>
            <w:hideMark/>
          </w:tcPr>
          <w:p w14:paraId="488FDBEA"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 </w:t>
            </w:r>
          </w:p>
        </w:tc>
        <w:tc>
          <w:tcPr>
            <w:tcW w:w="1416" w:type="dxa"/>
            <w:tcBorders>
              <w:top w:val="single" w:sz="4" w:space="0" w:color="auto"/>
              <w:left w:val="nil"/>
              <w:bottom w:val="nil"/>
              <w:right w:val="nil"/>
            </w:tcBorders>
            <w:shd w:val="clear" w:color="000000" w:fill="D9D9D9"/>
            <w:vAlign w:val="center"/>
            <w:hideMark/>
          </w:tcPr>
          <w:p w14:paraId="51F46A69"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 </w:t>
            </w:r>
          </w:p>
        </w:tc>
        <w:tc>
          <w:tcPr>
            <w:tcW w:w="1416" w:type="dxa"/>
            <w:tcBorders>
              <w:top w:val="single" w:sz="4" w:space="0" w:color="auto"/>
              <w:left w:val="nil"/>
              <w:bottom w:val="nil"/>
              <w:right w:val="nil"/>
            </w:tcBorders>
            <w:shd w:val="clear" w:color="000000" w:fill="D9D9D9"/>
            <w:vAlign w:val="center"/>
            <w:hideMark/>
          </w:tcPr>
          <w:p w14:paraId="28A32626"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 </w:t>
            </w:r>
          </w:p>
        </w:tc>
        <w:tc>
          <w:tcPr>
            <w:tcW w:w="1416" w:type="dxa"/>
            <w:tcBorders>
              <w:top w:val="single" w:sz="4" w:space="0" w:color="auto"/>
              <w:left w:val="nil"/>
              <w:bottom w:val="nil"/>
              <w:right w:val="single" w:sz="4" w:space="0" w:color="auto"/>
            </w:tcBorders>
            <w:shd w:val="clear" w:color="000000" w:fill="D9D9D9"/>
            <w:vAlign w:val="center"/>
            <w:hideMark/>
          </w:tcPr>
          <w:p w14:paraId="15FB37C7"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 </w:t>
            </w:r>
          </w:p>
        </w:tc>
      </w:tr>
      <w:tr w:rsidR="006E2842" w:rsidRPr="00015272" w14:paraId="33C232EE" w14:textId="77777777" w:rsidTr="006E2842">
        <w:trPr>
          <w:trHeight w:val="667"/>
        </w:trPr>
        <w:tc>
          <w:tcPr>
            <w:tcW w:w="1444" w:type="dxa"/>
            <w:tcBorders>
              <w:top w:val="nil"/>
              <w:left w:val="single" w:sz="4" w:space="0" w:color="auto"/>
              <w:bottom w:val="single" w:sz="4" w:space="0" w:color="auto"/>
              <w:right w:val="single" w:sz="4" w:space="0" w:color="auto"/>
            </w:tcBorders>
            <w:shd w:val="clear" w:color="000000" w:fill="D9D9D9"/>
            <w:vAlign w:val="center"/>
            <w:hideMark/>
          </w:tcPr>
          <w:p w14:paraId="1024C9D9" w14:textId="77777777" w:rsidR="006E2842" w:rsidRPr="00015272" w:rsidRDefault="006E2842" w:rsidP="006E2842">
            <w:pPr>
              <w:spacing w:after="0" w:line="240" w:lineRule="auto"/>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EQUIPMENT NAME &amp; MANUFACTURER</w:t>
            </w:r>
          </w:p>
        </w:tc>
        <w:tc>
          <w:tcPr>
            <w:tcW w:w="1417" w:type="dxa"/>
            <w:tcBorders>
              <w:top w:val="single" w:sz="4" w:space="0" w:color="auto"/>
              <w:left w:val="nil"/>
              <w:bottom w:val="single" w:sz="4" w:space="0" w:color="auto"/>
              <w:right w:val="single" w:sz="4" w:space="0" w:color="auto"/>
            </w:tcBorders>
            <w:shd w:val="clear" w:color="000000" w:fill="D9D9D9"/>
            <w:vAlign w:val="center"/>
            <w:hideMark/>
          </w:tcPr>
          <w:p w14:paraId="6E60482B" w14:textId="1B17DEE0" w:rsidR="006E2842" w:rsidRPr="00015272" w:rsidRDefault="00EA5023" w:rsidP="006E2842">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Estimated </w:t>
            </w:r>
            <w:r w:rsidRPr="002C51D1">
              <w:rPr>
                <w:rFonts w:ascii="Calibri" w:eastAsia="Times New Roman" w:hAnsi="Calibri" w:cs="Calibri"/>
                <w:b/>
                <w:bCs/>
                <w:color w:val="000000"/>
                <w:sz w:val="16"/>
                <w:szCs w:val="16"/>
              </w:rPr>
              <w:t>Acquisition</w:t>
            </w:r>
            <w:r>
              <w:rPr>
                <w:rFonts w:ascii="Calibri" w:eastAsia="Times New Roman" w:hAnsi="Calibri" w:cs="Calibri"/>
                <w:b/>
                <w:bCs/>
                <w:color w:val="000000"/>
                <w:sz w:val="16"/>
                <w:szCs w:val="16"/>
              </w:rPr>
              <w:t xml:space="preserve"> </w:t>
            </w:r>
            <w:r w:rsidRPr="002C51D1">
              <w:rPr>
                <w:rFonts w:ascii="Calibri" w:eastAsia="Times New Roman" w:hAnsi="Calibri" w:cs="Calibri"/>
                <w:b/>
                <w:bCs/>
                <w:color w:val="000000"/>
                <w:sz w:val="16"/>
                <w:szCs w:val="16"/>
              </w:rPr>
              <w:t>Cost for Next Calendar Year</w:t>
            </w:r>
          </w:p>
        </w:tc>
        <w:tc>
          <w:tcPr>
            <w:tcW w:w="1420" w:type="dxa"/>
            <w:tcBorders>
              <w:top w:val="single" w:sz="4" w:space="0" w:color="auto"/>
              <w:left w:val="nil"/>
              <w:bottom w:val="single" w:sz="4" w:space="0" w:color="auto"/>
              <w:right w:val="single" w:sz="4" w:space="0" w:color="auto"/>
            </w:tcBorders>
            <w:shd w:val="clear" w:color="000000" w:fill="D9D9D9"/>
            <w:vAlign w:val="center"/>
            <w:hideMark/>
          </w:tcPr>
          <w:p w14:paraId="7EBD9E9E" w14:textId="77777777" w:rsidR="006E2842" w:rsidRPr="00015272" w:rsidRDefault="006E2842" w:rsidP="006E2842">
            <w:pPr>
              <w:spacing w:after="0" w:line="240" w:lineRule="auto"/>
              <w:jc w:val="center"/>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Estimated Transportation Cost for Next Calendar Year</w:t>
            </w:r>
          </w:p>
        </w:tc>
        <w:tc>
          <w:tcPr>
            <w:tcW w:w="1419" w:type="dxa"/>
            <w:tcBorders>
              <w:top w:val="single" w:sz="4" w:space="0" w:color="auto"/>
              <w:left w:val="nil"/>
              <w:bottom w:val="single" w:sz="4" w:space="0" w:color="auto"/>
              <w:right w:val="single" w:sz="4" w:space="0" w:color="auto"/>
            </w:tcBorders>
            <w:shd w:val="clear" w:color="000000" w:fill="D9D9D9"/>
            <w:vAlign w:val="center"/>
            <w:hideMark/>
          </w:tcPr>
          <w:p w14:paraId="4B7AFD1F" w14:textId="77777777" w:rsidR="006E2842" w:rsidRPr="00015272" w:rsidRDefault="006E2842" w:rsidP="006E2842">
            <w:pPr>
              <w:spacing w:after="0" w:line="240" w:lineRule="auto"/>
              <w:jc w:val="center"/>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Estimated Maintenance Cost for Next Calendar Year</w:t>
            </w:r>
          </w:p>
        </w:tc>
        <w:tc>
          <w:tcPr>
            <w:tcW w:w="1416" w:type="dxa"/>
            <w:tcBorders>
              <w:top w:val="single" w:sz="4" w:space="0" w:color="auto"/>
              <w:left w:val="nil"/>
              <w:bottom w:val="single" w:sz="4" w:space="0" w:color="auto"/>
              <w:right w:val="single" w:sz="4" w:space="0" w:color="auto"/>
            </w:tcBorders>
            <w:shd w:val="clear" w:color="000000" w:fill="D9D9D9"/>
            <w:vAlign w:val="center"/>
            <w:hideMark/>
          </w:tcPr>
          <w:p w14:paraId="484D737D" w14:textId="5CD5192E" w:rsidR="006E2842" w:rsidRPr="00015272" w:rsidRDefault="007D1A90" w:rsidP="006E2842">
            <w:pPr>
              <w:spacing w:after="0" w:line="240" w:lineRule="auto"/>
              <w:jc w:val="center"/>
              <w:rPr>
                <w:rFonts w:ascii="Calibri" w:eastAsia="Times New Roman" w:hAnsi="Calibri" w:cs="Calibri"/>
                <w:b/>
                <w:bCs/>
                <w:color w:val="000000"/>
                <w:sz w:val="16"/>
                <w:szCs w:val="16"/>
              </w:rPr>
            </w:pPr>
            <w:r w:rsidRPr="00436DE1">
              <w:rPr>
                <w:rFonts w:ascii="Calibri" w:eastAsia="Times New Roman" w:hAnsi="Calibri" w:cs="Calibri"/>
                <w:b/>
                <w:bCs/>
                <w:color w:val="000000"/>
                <w:sz w:val="16"/>
                <w:szCs w:val="16"/>
              </w:rPr>
              <w:t xml:space="preserve">Estimated </w:t>
            </w:r>
            <w:r>
              <w:rPr>
                <w:rFonts w:ascii="Calibri" w:eastAsia="Times New Roman" w:hAnsi="Calibri" w:cs="Calibri"/>
                <w:b/>
                <w:bCs/>
                <w:color w:val="000000"/>
                <w:sz w:val="16"/>
                <w:szCs w:val="16"/>
              </w:rPr>
              <w:t>Training</w:t>
            </w:r>
            <w:r w:rsidRPr="00436DE1">
              <w:rPr>
                <w:rFonts w:ascii="Calibri" w:eastAsia="Times New Roman" w:hAnsi="Calibri" w:cs="Calibri"/>
                <w:b/>
                <w:bCs/>
                <w:color w:val="000000"/>
                <w:sz w:val="16"/>
                <w:szCs w:val="16"/>
              </w:rPr>
              <w:t xml:space="preserve"> Cost for Next Calendar Year</w:t>
            </w:r>
          </w:p>
        </w:tc>
        <w:tc>
          <w:tcPr>
            <w:tcW w:w="1416" w:type="dxa"/>
            <w:tcBorders>
              <w:top w:val="single" w:sz="4" w:space="0" w:color="auto"/>
              <w:left w:val="nil"/>
              <w:bottom w:val="single" w:sz="4" w:space="0" w:color="auto"/>
              <w:right w:val="single" w:sz="4" w:space="0" w:color="auto"/>
            </w:tcBorders>
            <w:shd w:val="clear" w:color="000000" w:fill="D9D9D9"/>
            <w:vAlign w:val="center"/>
            <w:hideMark/>
          </w:tcPr>
          <w:p w14:paraId="5E546B75" w14:textId="77777777" w:rsidR="006E2842" w:rsidRPr="00015272" w:rsidRDefault="006E2842" w:rsidP="006E2842">
            <w:pPr>
              <w:spacing w:after="0" w:line="240" w:lineRule="auto"/>
              <w:jc w:val="center"/>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Estimated Upgrade Cost for Next Calendar Year</w:t>
            </w:r>
          </w:p>
        </w:tc>
        <w:tc>
          <w:tcPr>
            <w:tcW w:w="1416" w:type="dxa"/>
            <w:tcBorders>
              <w:top w:val="single" w:sz="4" w:space="0" w:color="auto"/>
              <w:left w:val="nil"/>
              <w:bottom w:val="single" w:sz="4" w:space="0" w:color="auto"/>
              <w:right w:val="single" w:sz="4" w:space="0" w:color="auto"/>
            </w:tcBorders>
            <w:shd w:val="clear" w:color="000000" w:fill="D9D9D9"/>
            <w:vAlign w:val="center"/>
            <w:hideMark/>
          </w:tcPr>
          <w:p w14:paraId="67AB5AAB" w14:textId="77777777" w:rsidR="006E2842" w:rsidRPr="00015272" w:rsidRDefault="006E2842" w:rsidP="006E2842">
            <w:pPr>
              <w:spacing w:after="0" w:line="240" w:lineRule="auto"/>
              <w:jc w:val="center"/>
              <w:rPr>
                <w:rFonts w:ascii="Calibri" w:eastAsia="Times New Roman" w:hAnsi="Calibri" w:cs="Calibri"/>
                <w:b/>
                <w:bCs/>
                <w:color w:val="000000"/>
                <w:sz w:val="16"/>
                <w:szCs w:val="16"/>
              </w:rPr>
            </w:pPr>
            <w:r w:rsidRPr="00015272">
              <w:rPr>
                <w:rFonts w:ascii="Calibri" w:eastAsia="Times New Roman" w:hAnsi="Calibri" w:cs="Calibri"/>
                <w:b/>
                <w:bCs/>
                <w:color w:val="000000"/>
                <w:sz w:val="16"/>
                <w:szCs w:val="16"/>
              </w:rPr>
              <w:t>Estimated Other Ongoing Cost for Next Calendar Year</w:t>
            </w:r>
          </w:p>
        </w:tc>
      </w:tr>
      <w:tr w:rsidR="00601406" w:rsidRPr="00015272" w14:paraId="6FDDB306" w14:textId="77777777" w:rsidTr="006E2842">
        <w:trPr>
          <w:trHeight w:val="284"/>
        </w:trPr>
        <w:tc>
          <w:tcPr>
            <w:tcW w:w="1444" w:type="dxa"/>
            <w:tcBorders>
              <w:top w:val="nil"/>
              <w:left w:val="single" w:sz="4" w:space="0" w:color="auto"/>
              <w:bottom w:val="single" w:sz="4" w:space="0" w:color="auto"/>
              <w:right w:val="single" w:sz="4" w:space="0" w:color="auto"/>
            </w:tcBorders>
            <w:shd w:val="clear" w:color="auto" w:fill="auto"/>
            <w:vAlign w:val="center"/>
            <w:hideMark/>
          </w:tcPr>
          <w:p w14:paraId="3C28A203" w14:textId="77777777" w:rsidR="00601406" w:rsidRPr="00015272" w:rsidRDefault="00601406" w:rsidP="00601406">
            <w:pPr>
              <w:spacing w:after="0" w:line="240" w:lineRule="auto"/>
              <w:rPr>
                <w:rFonts w:ascii="Calibri" w:eastAsia="Times New Roman" w:hAnsi="Calibri" w:cs="Calibri"/>
                <w:color w:val="000000"/>
                <w:sz w:val="16"/>
                <w:szCs w:val="16"/>
              </w:rPr>
            </w:pPr>
            <w:r w:rsidRPr="00015272">
              <w:rPr>
                <w:rFonts w:ascii="Calibri" w:eastAsia="Times New Roman" w:hAnsi="Calibri" w:cs="Calibri"/>
                <w:color w:val="000000"/>
                <w:sz w:val="16"/>
                <w:szCs w:val="16"/>
              </w:rPr>
              <w:t>Helmets</w:t>
            </w:r>
          </w:p>
        </w:tc>
        <w:tc>
          <w:tcPr>
            <w:tcW w:w="1417" w:type="dxa"/>
            <w:tcBorders>
              <w:top w:val="nil"/>
              <w:left w:val="nil"/>
              <w:bottom w:val="single" w:sz="4" w:space="0" w:color="auto"/>
              <w:right w:val="single" w:sz="4" w:space="0" w:color="auto"/>
            </w:tcBorders>
            <w:shd w:val="clear" w:color="auto" w:fill="auto"/>
            <w:vAlign w:val="center"/>
            <w:hideMark/>
          </w:tcPr>
          <w:p w14:paraId="7DDC26DA" w14:textId="7766DD97" w:rsidR="00601406" w:rsidRPr="00015272" w:rsidRDefault="006D3327" w:rsidP="0060140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r w:rsidR="00601406" w:rsidRPr="00015272">
              <w:rPr>
                <w:rFonts w:ascii="Calibri" w:eastAsia="Times New Roman" w:hAnsi="Calibri" w:cs="Calibri"/>
                <w:color w:val="000000"/>
                <w:sz w:val="16"/>
                <w:szCs w:val="16"/>
              </w:rPr>
              <w:t> </w:t>
            </w:r>
          </w:p>
        </w:tc>
        <w:tc>
          <w:tcPr>
            <w:tcW w:w="1420" w:type="dxa"/>
            <w:tcBorders>
              <w:top w:val="nil"/>
              <w:left w:val="nil"/>
              <w:bottom w:val="single" w:sz="4" w:space="0" w:color="auto"/>
              <w:right w:val="single" w:sz="4" w:space="0" w:color="auto"/>
            </w:tcBorders>
            <w:shd w:val="clear" w:color="auto" w:fill="auto"/>
            <w:vAlign w:val="center"/>
            <w:hideMark/>
          </w:tcPr>
          <w:p w14:paraId="01CB6A44" w14:textId="419BBB39" w:rsidR="00601406" w:rsidRPr="00015272" w:rsidRDefault="00601406" w:rsidP="0060140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419" w:type="dxa"/>
            <w:tcBorders>
              <w:top w:val="nil"/>
              <w:left w:val="nil"/>
              <w:bottom w:val="single" w:sz="4" w:space="0" w:color="auto"/>
              <w:right w:val="single" w:sz="4" w:space="0" w:color="auto"/>
            </w:tcBorders>
            <w:shd w:val="clear" w:color="auto" w:fill="auto"/>
            <w:vAlign w:val="center"/>
            <w:hideMark/>
          </w:tcPr>
          <w:p w14:paraId="73B869EC" w14:textId="65557F6A" w:rsidR="00601406" w:rsidRPr="00015272" w:rsidRDefault="00601406" w:rsidP="0060140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w:t>
            </w:r>
            <w:r w:rsidRPr="00D650C7">
              <w:rPr>
                <w:rFonts w:ascii="Calibri" w:eastAsia="Times New Roman" w:hAnsi="Calibri" w:cs="Calibri"/>
                <w:color w:val="000000"/>
                <w:sz w:val="16"/>
                <w:szCs w:val="16"/>
              </w:rPr>
              <w:t>0</w:t>
            </w:r>
            <w:r>
              <w:rPr>
                <w:rFonts w:ascii="Calibri" w:eastAsia="Times New Roman" w:hAnsi="Calibri" w:cs="Calibri"/>
                <w:color w:val="000000"/>
                <w:sz w:val="16"/>
                <w:szCs w:val="16"/>
              </w:rPr>
              <w:t>.00</w:t>
            </w:r>
            <w:r w:rsidRPr="00D650C7">
              <w:rPr>
                <w:rFonts w:ascii="Calibri" w:eastAsia="Times New Roman" w:hAnsi="Calibri" w:cs="Calibri"/>
                <w:color w:val="000000"/>
                <w:sz w:val="16"/>
                <w:szCs w:val="16"/>
              </w:rPr>
              <w:t> </w:t>
            </w:r>
          </w:p>
        </w:tc>
        <w:tc>
          <w:tcPr>
            <w:tcW w:w="1416" w:type="dxa"/>
            <w:tcBorders>
              <w:top w:val="nil"/>
              <w:left w:val="nil"/>
              <w:bottom w:val="single" w:sz="4" w:space="0" w:color="auto"/>
              <w:right w:val="single" w:sz="4" w:space="0" w:color="auto"/>
            </w:tcBorders>
            <w:shd w:val="clear" w:color="auto" w:fill="auto"/>
            <w:vAlign w:val="center"/>
            <w:hideMark/>
          </w:tcPr>
          <w:p w14:paraId="04C47DEC" w14:textId="0B49DE97" w:rsidR="00601406" w:rsidRPr="00015272" w:rsidRDefault="004148C9" w:rsidP="0060140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$35,348</w:t>
            </w:r>
            <w:r w:rsidRPr="00D650C7">
              <w:rPr>
                <w:rFonts w:ascii="Calibri" w:eastAsia="Times New Roman" w:hAnsi="Calibri" w:cs="Calibri"/>
                <w:color w:val="000000"/>
                <w:sz w:val="16"/>
                <w:szCs w:val="16"/>
              </w:rPr>
              <w:t> </w:t>
            </w:r>
          </w:p>
        </w:tc>
        <w:tc>
          <w:tcPr>
            <w:tcW w:w="1416" w:type="dxa"/>
            <w:tcBorders>
              <w:top w:val="nil"/>
              <w:left w:val="nil"/>
              <w:bottom w:val="single" w:sz="4" w:space="0" w:color="auto"/>
              <w:right w:val="single" w:sz="4" w:space="0" w:color="auto"/>
            </w:tcBorders>
            <w:shd w:val="clear" w:color="auto" w:fill="auto"/>
            <w:vAlign w:val="center"/>
            <w:hideMark/>
          </w:tcPr>
          <w:p w14:paraId="011F829B" w14:textId="4F4F699E" w:rsidR="00601406" w:rsidRPr="00015272" w:rsidRDefault="007D1A90" w:rsidP="0060140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$0.00</w:t>
            </w:r>
            <w:r w:rsidR="00601406" w:rsidRPr="00D650C7">
              <w:rPr>
                <w:rFonts w:ascii="Calibri" w:eastAsia="Times New Roman" w:hAnsi="Calibri" w:cs="Calibri"/>
                <w:color w:val="000000"/>
                <w:sz w:val="16"/>
                <w:szCs w:val="16"/>
              </w:rPr>
              <w:t> </w:t>
            </w:r>
          </w:p>
        </w:tc>
        <w:tc>
          <w:tcPr>
            <w:tcW w:w="1416" w:type="dxa"/>
            <w:tcBorders>
              <w:top w:val="nil"/>
              <w:left w:val="nil"/>
              <w:bottom w:val="single" w:sz="4" w:space="0" w:color="auto"/>
              <w:right w:val="single" w:sz="4" w:space="0" w:color="auto"/>
            </w:tcBorders>
            <w:shd w:val="clear" w:color="auto" w:fill="auto"/>
            <w:vAlign w:val="center"/>
            <w:hideMark/>
          </w:tcPr>
          <w:p w14:paraId="30E22CCE" w14:textId="75D77BF1" w:rsidR="00601406" w:rsidRPr="00015272" w:rsidRDefault="007D1A90" w:rsidP="0060140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$11,826</w:t>
            </w:r>
          </w:p>
        </w:tc>
      </w:tr>
    </w:tbl>
    <w:p w14:paraId="307F1936" w14:textId="4932D62A" w:rsidR="006E2842" w:rsidRDefault="006E2842" w:rsidP="006E2842">
      <w:pPr>
        <w:rPr>
          <w:rFonts w:cstheme="minorHAnsi"/>
          <w:sz w:val="20"/>
          <w:szCs w:val="20"/>
        </w:rPr>
      </w:pPr>
    </w:p>
    <w:p w14:paraId="3E4EF3E2" w14:textId="75EEEAC8" w:rsidR="00C56C75" w:rsidRDefault="00C56C75" w:rsidP="006E2842">
      <w:pPr>
        <w:rPr>
          <w:rFonts w:cstheme="minorHAnsi"/>
          <w:sz w:val="20"/>
          <w:szCs w:val="20"/>
        </w:rPr>
      </w:pPr>
    </w:p>
    <w:p w14:paraId="69B1F802" w14:textId="77777777" w:rsidR="00C56C75" w:rsidRDefault="00C56C75" w:rsidP="006E2842">
      <w:pPr>
        <w:rPr>
          <w:rFonts w:cstheme="minorHAnsi"/>
          <w:sz w:val="20"/>
          <w:szCs w:val="20"/>
        </w:rPr>
      </w:pPr>
    </w:p>
    <w:p w14:paraId="4D4C9BCF" w14:textId="77777777" w:rsidR="006E2842" w:rsidRDefault="006E2842" w:rsidP="006E2842">
      <w:pPr>
        <w:rPr>
          <w:rFonts w:cstheme="minorHAnsi"/>
          <w:sz w:val="20"/>
          <w:szCs w:val="20"/>
        </w:rPr>
      </w:pPr>
    </w:p>
    <w:p w14:paraId="0F023695" w14:textId="77777777" w:rsidR="006E2842" w:rsidRDefault="006E2842" w:rsidP="006E2842">
      <w:pPr>
        <w:rPr>
          <w:rFonts w:cstheme="minorHAnsi"/>
          <w:sz w:val="20"/>
          <w:szCs w:val="20"/>
        </w:rPr>
      </w:pPr>
      <w:r>
        <w:rPr>
          <w:rFonts w:cstheme="minorHAnsi"/>
          <w:sz w:val="20"/>
          <w:szCs w:val="20"/>
        </w:rPr>
        <w:br w:type="page"/>
      </w:r>
    </w:p>
    <w:p w14:paraId="4B00546E" w14:textId="66B3CA96" w:rsidR="00015272" w:rsidRDefault="00015272">
      <w:pPr>
        <w:rPr>
          <w:rFonts w:cstheme="minorHAnsi"/>
          <w:sz w:val="20"/>
          <w:szCs w:val="20"/>
        </w:rPr>
      </w:pPr>
    </w:p>
    <w:p w14:paraId="1A6FD966" w14:textId="4FF3F007" w:rsidR="00015272" w:rsidRDefault="00015272">
      <w:pPr>
        <w:rPr>
          <w:rFonts w:cstheme="minorHAnsi"/>
          <w:sz w:val="20"/>
          <w:szCs w:val="20"/>
        </w:rPr>
      </w:pPr>
    </w:p>
    <w:p w14:paraId="525F3D66" w14:textId="77777777" w:rsidR="00A95BD4" w:rsidRDefault="00A95BD4">
      <w:pPr>
        <w:rPr>
          <w:rFonts w:cstheme="minorHAnsi"/>
          <w:sz w:val="20"/>
          <w:szCs w:val="20"/>
        </w:rPr>
      </w:pPr>
    </w:p>
    <w:p w14:paraId="5E66DC0C" w14:textId="77777777" w:rsidR="00CD782C" w:rsidRDefault="00CD782C" w:rsidP="00BA37CE">
      <w:pPr>
        <w:spacing w:after="0"/>
        <w:jc w:val="both"/>
        <w:rPr>
          <w:rFonts w:cstheme="minorHAnsi"/>
          <w:sz w:val="20"/>
          <w:szCs w:val="20"/>
        </w:rPr>
      </w:pPr>
    </w:p>
    <w:p w14:paraId="695753BB" w14:textId="1D3F6BC2" w:rsidR="009F18F7" w:rsidRDefault="009F18F7" w:rsidP="009F18F7">
      <w:pPr>
        <w:spacing w:after="0"/>
        <w:jc w:val="center"/>
        <w:rPr>
          <w:rFonts w:cstheme="minorHAnsi"/>
          <w:sz w:val="20"/>
          <w:szCs w:val="20"/>
        </w:rPr>
      </w:pPr>
    </w:p>
    <w:p w14:paraId="2515A4CE" w14:textId="4A603692" w:rsidR="00AC0968" w:rsidRDefault="00AC0968" w:rsidP="009F18F7">
      <w:pPr>
        <w:spacing w:after="0"/>
        <w:jc w:val="center"/>
        <w:rPr>
          <w:rFonts w:cstheme="minorHAnsi"/>
          <w:sz w:val="20"/>
          <w:szCs w:val="20"/>
        </w:rPr>
      </w:pPr>
    </w:p>
    <w:p w14:paraId="681A60AB" w14:textId="72D208B1" w:rsidR="00AC0968" w:rsidRPr="008D49F5" w:rsidRDefault="000D0B0E" w:rsidP="00AC0968">
      <w:pPr>
        <w:spacing w:after="0"/>
        <w:rPr>
          <w:rFonts w:cstheme="minorHAnsi"/>
          <w:noProof/>
          <w:color w:val="0070C0"/>
          <w:sz w:val="32"/>
          <w:szCs w:val="32"/>
        </w:rPr>
      </w:pPr>
      <w:r>
        <w:rPr>
          <w:rFonts w:cstheme="minorHAnsi"/>
          <w:color w:val="0070C0"/>
          <w:sz w:val="32"/>
          <w:szCs w:val="32"/>
        </w:rPr>
        <w:t xml:space="preserve">   </w:t>
      </w:r>
      <w:r w:rsidR="008D49F5" w:rsidRPr="008D49F5">
        <w:rPr>
          <w:rFonts w:cstheme="minorHAnsi"/>
          <w:color w:val="0070C0"/>
          <w:sz w:val="32"/>
          <w:szCs w:val="32"/>
        </w:rPr>
        <w:t>Conclusion</w:t>
      </w:r>
    </w:p>
    <w:p w14:paraId="2598843B" w14:textId="1D0FA0E8" w:rsidR="009F18F7" w:rsidRDefault="009F18F7" w:rsidP="009F18F7">
      <w:pPr>
        <w:spacing w:after="0"/>
        <w:jc w:val="center"/>
        <w:rPr>
          <w:rFonts w:cstheme="minorHAnsi"/>
          <w:noProof/>
          <w:sz w:val="20"/>
          <w:szCs w:val="20"/>
        </w:rPr>
      </w:pPr>
    </w:p>
    <w:p w14:paraId="43ABE906" w14:textId="39FC7FBC" w:rsidR="009F18F7" w:rsidRDefault="009F18F7" w:rsidP="009F18F7">
      <w:pPr>
        <w:spacing w:after="0"/>
        <w:jc w:val="center"/>
        <w:rPr>
          <w:rFonts w:cstheme="minorHAnsi"/>
          <w:noProof/>
          <w:sz w:val="20"/>
          <w:szCs w:val="20"/>
        </w:rPr>
      </w:pPr>
    </w:p>
    <w:p w14:paraId="44024B26" w14:textId="7BC295A7" w:rsidR="00A6127F" w:rsidRDefault="00AC0968" w:rsidP="009F18F7">
      <w:pPr>
        <w:spacing w:after="0"/>
        <w:rPr>
          <w:rFonts w:cstheme="minorHAnsi"/>
          <w:noProof/>
          <w:sz w:val="20"/>
          <w:szCs w:val="20"/>
        </w:rPr>
      </w:pPr>
      <w:r>
        <w:rPr>
          <w:rFonts w:cstheme="minorHAnsi"/>
          <w:noProof/>
          <w:sz w:val="20"/>
          <w:szCs w:val="20"/>
        </w:rPr>
        <w:drawing>
          <wp:anchor distT="0" distB="0" distL="114300" distR="114300" simplePos="0" relativeHeight="251680256" behindDoc="1" locked="0" layoutInCell="1" allowOverlap="1" wp14:anchorId="534A7CFC" wp14:editId="1B032A38">
            <wp:simplePos x="0" y="0"/>
            <wp:positionH relativeFrom="margin">
              <wp:posOffset>38100</wp:posOffset>
            </wp:positionH>
            <wp:positionV relativeFrom="margin">
              <wp:posOffset>704850</wp:posOffset>
            </wp:positionV>
            <wp:extent cx="5956300" cy="7289800"/>
            <wp:effectExtent l="0" t="0" r="6350" b="6350"/>
            <wp:wrapNone/>
            <wp:docPr id="124" name="Picture 124" descr="A picture containing outdoor, nature, sunset,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outdoor, nature, sunset, city&#10;&#10;Description automatically generated"/>
                    <pic:cNvPicPr/>
                  </pic:nvPicPr>
                  <pic:blipFill>
                    <a:blip r:embed="rId126">
                      <a:alphaModFix amt="24000"/>
                      <a:extLst>
                        <a:ext uri="{28A0092B-C50C-407E-A947-70E740481C1C}">
                          <a14:useLocalDpi xmlns:a14="http://schemas.microsoft.com/office/drawing/2010/main" val="0"/>
                        </a:ext>
                      </a:extLst>
                    </a:blip>
                    <a:stretch>
                      <a:fillRect/>
                    </a:stretch>
                  </pic:blipFill>
                  <pic:spPr>
                    <a:xfrm>
                      <a:off x="0" y="0"/>
                      <a:ext cx="5956300" cy="7289800"/>
                    </a:xfrm>
                    <a:prstGeom prst="rect">
                      <a:avLst/>
                    </a:prstGeom>
                  </pic:spPr>
                </pic:pic>
              </a:graphicData>
            </a:graphic>
            <wp14:sizeRelH relativeFrom="margin">
              <wp14:pctWidth>0</wp14:pctWidth>
            </wp14:sizeRelH>
            <wp14:sizeRelV relativeFrom="margin">
              <wp14:pctHeight>0</wp14:pctHeight>
            </wp14:sizeRelV>
          </wp:anchor>
        </w:drawing>
      </w:r>
    </w:p>
    <w:p w14:paraId="5EBECDAF" w14:textId="5E103D5F" w:rsidR="00343559" w:rsidRDefault="00953C4B" w:rsidP="00215269">
      <w:pPr>
        <w:spacing w:after="0"/>
        <w:jc w:val="center"/>
        <w:rPr>
          <w:sz w:val="20"/>
          <w:szCs w:val="20"/>
        </w:rPr>
      </w:pPr>
      <w:r w:rsidRPr="00953C4B">
        <w:rPr>
          <w:sz w:val="20"/>
          <w:szCs w:val="20"/>
        </w:rPr>
        <w:t xml:space="preserve">This Annual Military Equipment Report affirms the </w:t>
      </w:r>
      <w:r w:rsidR="00A6127F">
        <w:rPr>
          <w:sz w:val="20"/>
          <w:szCs w:val="20"/>
        </w:rPr>
        <w:t>Oakland</w:t>
      </w:r>
      <w:r w:rsidR="00343559">
        <w:rPr>
          <w:sz w:val="20"/>
          <w:szCs w:val="20"/>
        </w:rPr>
        <w:t xml:space="preserve"> </w:t>
      </w:r>
      <w:r w:rsidRPr="00953C4B">
        <w:rPr>
          <w:sz w:val="20"/>
          <w:szCs w:val="20"/>
        </w:rPr>
        <w:t xml:space="preserve">Police Department’s commitment to providing transparency and information to our communities and elected </w:t>
      </w:r>
      <w:r w:rsidR="0002511E" w:rsidRPr="00953C4B">
        <w:rPr>
          <w:sz w:val="20"/>
          <w:szCs w:val="20"/>
        </w:rPr>
        <w:t>officials</w:t>
      </w:r>
      <w:r w:rsidR="0002511E">
        <w:rPr>
          <w:sz w:val="20"/>
          <w:szCs w:val="20"/>
        </w:rPr>
        <w:t xml:space="preserve"> and</w:t>
      </w:r>
      <w:r w:rsidR="00343559">
        <w:rPr>
          <w:sz w:val="20"/>
          <w:szCs w:val="20"/>
        </w:rPr>
        <w:t xml:space="preserve"> </w:t>
      </w:r>
      <w:r w:rsidRPr="00953C4B">
        <w:rPr>
          <w:sz w:val="20"/>
          <w:szCs w:val="20"/>
        </w:rPr>
        <w:t>ensuring compliance with the law</w:t>
      </w:r>
      <w:r w:rsidR="009F14FE">
        <w:rPr>
          <w:sz w:val="20"/>
          <w:szCs w:val="20"/>
        </w:rPr>
        <w:t xml:space="preserve"> and local ordinance</w:t>
      </w:r>
      <w:r w:rsidRPr="00953C4B">
        <w:rPr>
          <w:sz w:val="20"/>
          <w:szCs w:val="20"/>
        </w:rPr>
        <w:t>.</w:t>
      </w:r>
    </w:p>
    <w:p w14:paraId="59019D80" w14:textId="73941EF8" w:rsidR="00015609" w:rsidRDefault="00953C4B" w:rsidP="00215269">
      <w:pPr>
        <w:spacing w:after="0"/>
        <w:jc w:val="center"/>
        <w:rPr>
          <w:sz w:val="20"/>
          <w:szCs w:val="20"/>
        </w:rPr>
      </w:pPr>
      <w:r w:rsidRPr="00953C4B">
        <w:rPr>
          <w:sz w:val="20"/>
          <w:szCs w:val="20"/>
        </w:rPr>
        <w:t xml:space="preserve">The equipment, resources, and training outlined in this report </w:t>
      </w:r>
      <w:r w:rsidR="002A398A">
        <w:rPr>
          <w:sz w:val="20"/>
          <w:szCs w:val="20"/>
        </w:rPr>
        <w:t>enable Oakland</w:t>
      </w:r>
      <w:r w:rsidRPr="00953C4B">
        <w:rPr>
          <w:sz w:val="20"/>
          <w:szCs w:val="20"/>
        </w:rPr>
        <w:t xml:space="preserve"> Police Officers to better protect our communities, enhance the safety of the public and officers, and bring critical incidents to a safe resolution.</w:t>
      </w:r>
    </w:p>
    <w:p w14:paraId="4EA7C64D" w14:textId="77777777" w:rsidR="009F18F7" w:rsidRDefault="009F18F7" w:rsidP="009F18F7">
      <w:pPr>
        <w:spacing w:after="0"/>
        <w:rPr>
          <w:sz w:val="20"/>
          <w:szCs w:val="20"/>
        </w:rPr>
      </w:pPr>
    </w:p>
    <w:p w14:paraId="00203A65" w14:textId="71A08596" w:rsidR="00215269" w:rsidRDefault="00953C4B" w:rsidP="009F18F7">
      <w:pPr>
        <w:spacing w:after="0"/>
        <w:jc w:val="center"/>
        <w:rPr>
          <w:sz w:val="20"/>
          <w:szCs w:val="20"/>
        </w:rPr>
      </w:pPr>
      <w:r w:rsidRPr="00953C4B">
        <w:rPr>
          <w:sz w:val="20"/>
          <w:szCs w:val="20"/>
        </w:rPr>
        <w:t xml:space="preserve">Public safety is a shared responsibility. The strength of </w:t>
      </w:r>
      <w:r w:rsidR="00140A79">
        <w:rPr>
          <w:sz w:val="20"/>
          <w:szCs w:val="20"/>
        </w:rPr>
        <w:t xml:space="preserve">OPD </w:t>
      </w:r>
      <w:r w:rsidRPr="00953C4B">
        <w:rPr>
          <w:sz w:val="20"/>
          <w:szCs w:val="20"/>
        </w:rPr>
        <w:t xml:space="preserve">lies not solely within the actions of the individual officer but within the resilience and willingness of our communities to work in partnership with our officers to address crime in their neighborhoods. </w:t>
      </w:r>
    </w:p>
    <w:p w14:paraId="3E41E03F" w14:textId="77777777" w:rsidR="00215269" w:rsidRDefault="00215269" w:rsidP="009F18F7">
      <w:pPr>
        <w:spacing w:after="0"/>
        <w:jc w:val="center"/>
        <w:rPr>
          <w:sz w:val="20"/>
          <w:szCs w:val="20"/>
        </w:rPr>
      </w:pPr>
    </w:p>
    <w:p w14:paraId="593CFA23" w14:textId="00D7CF98" w:rsidR="001A54E2" w:rsidRPr="00896D80" w:rsidRDefault="00953C4B" w:rsidP="00896D80">
      <w:pPr>
        <w:spacing w:after="0"/>
        <w:jc w:val="center"/>
        <w:rPr>
          <w:sz w:val="20"/>
          <w:szCs w:val="20"/>
        </w:rPr>
      </w:pPr>
      <w:r w:rsidRPr="00953C4B">
        <w:rPr>
          <w:sz w:val="20"/>
          <w:szCs w:val="20"/>
        </w:rPr>
        <w:t xml:space="preserve"> </w:t>
      </w:r>
    </w:p>
    <w:p w14:paraId="16573E48" w14:textId="2C790DB8" w:rsidR="00FC3805" w:rsidRDefault="00FC3805" w:rsidP="00BA37CE">
      <w:pPr>
        <w:spacing w:after="0"/>
        <w:jc w:val="both"/>
        <w:rPr>
          <w:rFonts w:cstheme="minorHAnsi"/>
          <w:sz w:val="20"/>
          <w:szCs w:val="20"/>
        </w:rPr>
      </w:pPr>
    </w:p>
    <w:sectPr w:rsidR="00FC3805" w:rsidSect="00BA0668">
      <w:footerReference w:type="default" r:id="rId127"/>
      <w:pgSz w:w="12240" w:h="15840"/>
      <w:pgMar w:top="81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0C0FC3" w14:textId="77777777" w:rsidR="002B36C1" w:rsidRDefault="002B36C1" w:rsidP="00B65129">
      <w:pPr>
        <w:spacing w:after="0" w:line="240" w:lineRule="auto"/>
      </w:pPr>
      <w:r>
        <w:separator/>
      </w:r>
    </w:p>
  </w:endnote>
  <w:endnote w:type="continuationSeparator" w:id="0">
    <w:p w14:paraId="4F7D752A" w14:textId="77777777" w:rsidR="002B36C1" w:rsidRDefault="002B36C1" w:rsidP="00B65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8457579"/>
      <w:docPartObj>
        <w:docPartGallery w:val="Page Numbers (Bottom of Page)"/>
        <w:docPartUnique/>
      </w:docPartObj>
    </w:sdtPr>
    <w:sdtEndPr>
      <w:rPr>
        <w:noProof/>
      </w:rPr>
    </w:sdtEndPr>
    <w:sdtContent>
      <w:p w14:paraId="5B4918EE" w14:textId="3EAAB6C2" w:rsidR="00586896" w:rsidRDefault="0058689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FFD723A" w14:textId="77777777" w:rsidR="00586896" w:rsidRDefault="005868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4FDA84" w14:textId="77777777" w:rsidR="002B36C1" w:rsidRDefault="002B36C1" w:rsidP="00B65129">
      <w:pPr>
        <w:spacing w:after="0" w:line="240" w:lineRule="auto"/>
      </w:pPr>
      <w:r>
        <w:separator/>
      </w:r>
    </w:p>
  </w:footnote>
  <w:footnote w:type="continuationSeparator" w:id="0">
    <w:p w14:paraId="429D95BB" w14:textId="77777777" w:rsidR="002B36C1" w:rsidRDefault="002B36C1" w:rsidP="00B651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D0A07"/>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E0CDE"/>
    <w:multiLevelType w:val="multilevel"/>
    <w:tmpl w:val="88A0C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540E26"/>
    <w:multiLevelType w:val="hybridMultilevel"/>
    <w:tmpl w:val="FB7436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87107EC"/>
    <w:multiLevelType w:val="hybridMultilevel"/>
    <w:tmpl w:val="6AC20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6F7B68"/>
    <w:multiLevelType w:val="multilevel"/>
    <w:tmpl w:val="12CA0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512D0A"/>
    <w:multiLevelType w:val="hybridMultilevel"/>
    <w:tmpl w:val="2DA0C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8636C"/>
    <w:multiLevelType w:val="hybridMultilevel"/>
    <w:tmpl w:val="DE561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2F2739"/>
    <w:multiLevelType w:val="hybridMultilevel"/>
    <w:tmpl w:val="C018D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DA0EB4"/>
    <w:multiLevelType w:val="hybridMultilevel"/>
    <w:tmpl w:val="C3DA3D66"/>
    <w:lvl w:ilvl="0" w:tplc="0E4AA418">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F078FC"/>
    <w:multiLevelType w:val="hybridMultilevel"/>
    <w:tmpl w:val="A968A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255A11"/>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CF0783"/>
    <w:multiLevelType w:val="hybridMultilevel"/>
    <w:tmpl w:val="C338C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9F4800"/>
    <w:multiLevelType w:val="hybridMultilevel"/>
    <w:tmpl w:val="E9445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ED0188"/>
    <w:multiLevelType w:val="multilevel"/>
    <w:tmpl w:val="C3B82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5E4E7D"/>
    <w:multiLevelType w:val="hybridMultilevel"/>
    <w:tmpl w:val="CA328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DC37AF"/>
    <w:multiLevelType w:val="hybridMultilevel"/>
    <w:tmpl w:val="C6B83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2E1B3F"/>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6C3342"/>
    <w:multiLevelType w:val="hybridMultilevel"/>
    <w:tmpl w:val="62747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200A5B"/>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7E7B26"/>
    <w:multiLevelType w:val="hybridMultilevel"/>
    <w:tmpl w:val="4BE28A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DD002A7"/>
    <w:multiLevelType w:val="hybridMultilevel"/>
    <w:tmpl w:val="FDBA8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3A65E7"/>
    <w:multiLevelType w:val="hybridMultilevel"/>
    <w:tmpl w:val="50EAA2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23E02CA"/>
    <w:multiLevelType w:val="hybridMultilevel"/>
    <w:tmpl w:val="51664B30"/>
    <w:lvl w:ilvl="0" w:tplc="66B4822C">
      <w:numFmt w:val="bullet"/>
      <w:lvlText w:val="-"/>
      <w:lvlJc w:val="left"/>
      <w:pPr>
        <w:ind w:left="405" w:hanging="360"/>
      </w:pPr>
      <w:rPr>
        <w:rFonts w:ascii="Calibri" w:eastAsia="Times New Roman"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3" w15:restartNumberingAfterBreak="0">
    <w:nsid w:val="43F25634"/>
    <w:multiLevelType w:val="hybridMultilevel"/>
    <w:tmpl w:val="229E86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AD5379"/>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B776DD"/>
    <w:multiLevelType w:val="hybridMultilevel"/>
    <w:tmpl w:val="9A2AC90E"/>
    <w:lvl w:ilvl="0" w:tplc="639495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80758FF"/>
    <w:multiLevelType w:val="hybridMultilevel"/>
    <w:tmpl w:val="EB968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1C12BC"/>
    <w:multiLevelType w:val="hybridMultilevel"/>
    <w:tmpl w:val="D2F0D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B20B72"/>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2C32BE6"/>
    <w:multiLevelType w:val="hybridMultilevel"/>
    <w:tmpl w:val="9F285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0B124D"/>
    <w:multiLevelType w:val="hybridMultilevel"/>
    <w:tmpl w:val="698C8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F7666E"/>
    <w:multiLevelType w:val="hybridMultilevel"/>
    <w:tmpl w:val="B00C6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506A1A"/>
    <w:multiLevelType w:val="hybridMultilevel"/>
    <w:tmpl w:val="65AAC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8839C8"/>
    <w:multiLevelType w:val="hybridMultilevel"/>
    <w:tmpl w:val="DA00B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A87522"/>
    <w:multiLevelType w:val="multilevel"/>
    <w:tmpl w:val="BAE8101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77343F0"/>
    <w:multiLevelType w:val="hybridMultilevel"/>
    <w:tmpl w:val="12A48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1317D4"/>
    <w:multiLevelType w:val="hybridMultilevel"/>
    <w:tmpl w:val="906A9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97519E"/>
    <w:multiLevelType w:val="multilevel"/>
    <w:tmpl w:val="C036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746609304">
    <w:abstractNumId w:val="9"/>
  </w:num>
  <w:num w:numId="2" w16cid:durableId="1198811305">
    <w:abstractNumId w:val="6"/>
  </w:num>
  <w:num w:numId="3" w16cid:durableId="1901862669">
    <w:abstractNumId w:val="31"/>
  </w:num>
  <w:num w:numId="4" w16cid:durableId="462507800">
    <w:abstractNumId w:val="34"/>
  </w:num>
  <w:num w:numId="5" w16cid:durableId="636227001">
    <w:abstractNumId w:val="0"/>
  </w:num>
  <w:num w:numId="6" w16cid:durableId="1592009587">
    <w:abstractNumId w:val="0"/>
  </w:num>
  <w:num w:numId="7" w16cid:durableId="93937855">
    <w:abstractNumId w:val="33"/>
  </w:num>
  <w:num w:numId="8" w16cid:durableId="60492684">
    <w:abstractNumId w:val="2"/>
  </w:num>
  <w:num w:numId="9" w16cid:durableId="390228060">
    <w:abstractNumId w:val="17"/>
  </w:num>
  <w:num w:numId="10" w16cid:durableId="1654719090">
    <w:abstractNumId w:val="15"/>
  </w:num>
  <w:num w:numId="11" w16cid:durableId="1989434154">
    <w:abstractNumId w:val="32"/>
  </w:num>
  <w:num w:numId="12" w16cid:durableId="824512677">
    <w:abstractNumId w:val="5"/>
  </w:num>
  <w:num w:numId="13" w16cid:durableId="1266187565">
    <w:abstractNumId w:val="11"/>
  </w:num>
  <w:num w:numId="14" w16cid:durableId="1291596822">
    <w:abstractNumId w:val="12"/>
  </w:num>
  <w:num w:numId="15" w16cid:durableId="29888292">
    <w:abstractNumId w:val="26"/>
  </w:num>
  <w:num w:numId="16" w16cid:durableId="1620525440">
    <w:abstractNumId w:val="19"/>
  </w:num>
  <w:num w:numId="17" w16cid:durableId="1526023485">
    <w:abstractNumId w:val="7"/>
  </w:num>
  <w:num w:numId="18" w16cid:durableId="1413160916">
    <w:abstractNumId w:val="18"/>
  </w:num>
  <w:num w:numId="19" w16cid:durableId="427896010">
    <w:abstractNumId w:val="30"/>
  </w:num>
  <w:num w:numId="20" w16cid:durableId="1323509146">
    <w:abstractNumId w:val="28"/>
  </w:num>
  <w:num w:numId="21" w16cid:durableId="1336106358">
    <w:abstractNumId w:val="37"/>
  </w:num>
  <w:num w:numId="22" w16cid:durableId="1876916927">
    <w:abstractNumId w:val="24"/>
  </w:num>
  <w:num w:numId="23" w16cid:durableId="160854562">
    <w:abstractNumId w:val="10"/>
  </w:num>
  <w:num w:numId="24" w16cid:durableId="1043677518">
    <w:abstractNumId w:val="16"/>
  </w:num>
  <w:num w:numId="25" w16cid:durableId="803741334">
    <w:abstractNumId w:val="8"/>
  </w:num>
  <w:num w:numId="26" w16cid:durableId="849567159">
    <w:abstractNumId w:val="25"/>
  </w:num>
  <w:num w:numId="27" w16cid:durableId="622419191">
    <w:abstractNumId w:val="35"/>
  </w:num>
  <w:num w:numId="28" w16cid:durableId="2098363926">
    <w:abstractNumId w:val="14"/>
  </w:num>
  <w:num w:numId="29" w16cid:durableId="1109163130">
    <w:abstractNumId w:val="29"/>
  </w:num>
  <w:num w:numId="30" w16cid:durableId="492448554">
    <w:abstractNumId w:val="3"/>
  </w:num>
  <w:num w:numId="31" w16cid:durableId="1778259025">
    <w:abstractNumId w:val="21"/>
  </w:num>
  <w:num w:numId="32" w16cid:durableId="151456221">
    <w:abstractNumId w:val="27"/>
  </w:num>
  <w:num w:numId="33" w16cid:durableId="2089880010">
    <w:abstractNumId w:val="23"/>
  </w:num>
  <w:num w:numId="34" w16cid:durableId="194462399">
    <w:abstractNumId w:val="4"/>
  </w:num>
  <w:num w:numId="35" w16cid:durableId="407923293">
    <w:abstractNumId w:val="1"/>
  </w:num>
  <w:num w:numId="36" w16cid:durableId="616176297">
    <w:abstractNumId w:val="13"/>
  </w:num>
  <w:num w:numId="37" w16cid:durableId="383794060">
    <w:abstractNumId w:val="22"/>
  </w:num>
  <w:num w:numId="38" w16cid:durableId="1853572190">
    <w:abstractNumId w:val="20"/>
  </w:num>
  <w:num w:numId="39" w16cid:durableId="193852122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3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5129"/>
    <w:rsid w:val="00000800"/>
    <w:rsid w:val="00001C41"/>
    <w:rsid w:val="00001CB9"/>
    <w:rsid w:val="000025FC"/>
    <w:rsid w:val="00002A28"/>
    <w:rsid w:val="00002F0B"/>
    <w:rsid w:val="000037FD"/>
    <w:rsid w:val="00004216"/>
    <w:rsid w:val="000048F0"/>
    <w:rsid w:val="0000599A"/>
    <w:rsid w:val="00007963"/>
    <w:rsid w:val="00007E18"/>
    <w:rsid w:val="00007FB5"/>
    <w:rsid w:val="000107D0"/>
    <w:rsid w:val="000111A4"/>
    <w:rsid w:val="00011226"/>
    <w:rsid w:val="00011939"/>
    <w:rsid w:val="000132E7"/>
    <w:rsid w:val="00013574"/>
    <w:rsid w:val="000143CB"/>
    <w:rsid w:val="00015207"/>
    <w:rsid w:val="00015272"/>
    <w:rsid w:val="00015609"/>
    <w:rsid w:val="00015F4D"/>
    <w:rsid w:val="00015F6D"/>
    <w:rsid w:val="000164D7"/>
    <w:rsid w:val="00017228"/>
    <w:rsid w:val="00020CB6"/>
    <w:rsid w:val="000211A0"/>
    <w:rsid w:val="00024088"/>
    <w:rsid w:val="00024636"/>
    <w:rsid w:val="00024C1C"/>
    <w:rsid w:val="0002511E"/>
    <w:rsid w:val="00025992"/>
    <w:rsid w:val="00025E6E"/>
    <w:rsid w:val="00026ABE"/>
    <w:rsid w:val="00027581"/>
    <w:rsid w:val="00027BAB"/>
    <w:rsid w:val="00030040"/>
    <w:rsid w:val="000313AA"/>
    <w:rsid w:val="00032B9A"/>
    <w:rsid w:val="00032DB5"/>
    <w:rsid w:val="00033F30"/>
    <w:rsid w:val="000345FB"/>
    <w:rsid w:val="00036261"/>
    <w:rsid w:val="0003684C"/>
    <w:rsid w:val="00036BA1"/>
    <w:rsid w:val="00037C43"/>
    <w:rsid w:val="00040018"/>
    <w:rsid w:val="000403A5"/>
    <w:rsid w:val="00042D3E"/>
    <w:rsid w:val="00042F93"/>
    <w:rsid w:val="000439E6"/>
    <w:rsid w:val="000446DC"/>
    <w:rsid w:val="0004540D"/>
    <w:rsid w:val="00045C98"/>
    <w:rsid w:val="00046170"/>
    <w:rsid w:val="00046599"/>
    <w:rsid w:val="000469BD"/>
    <w:rsid w:val="00051220"/>
    <w:rsid w:val="000516F9"/>
    <w:rsid w:val="00051782"/>
    <w:rsid w:val="00052651"/>
    <w:rsid w:val="00052DB6"/>
    <w:rsid w:val="00052FD2"/>
    <w:rsid w:val="00053422"/>
    <w:rsid w:val="000549F2"/>
    <w:rsid w:val="00054A40"/>
    <w:rsid w:val="00055368"/>
    <w:rsid w:val="0005543A"/>
    <w:rsid w:val="000566AC"/>
    <w:rsid w:val="00061721"/>
    <w:rsid w:val="00062406"/>
    <w:rsid w:val="00062477"/>
    <w:rsid w:val="00062B0C"/>
    <w:rsid w:val="00062E83"/>
    <w:rsid w:val="00063098"/>
    <w:rsid w:val="000630D2"/>
    <w:rsid w:val="00070587"/>
    <w:rsid w:val="0007108E"/>
    <w:rsid w:val="00072D90"/>
    <w:rsid w:val="000734E9"/>
    <w:rsid w:val="0007392C"/>
    <w:rsid w:val="00073BF5"/>
    <w:rsid w:val="00074320"/>
    <w:rsid w:val="00074565"/>
    <w:rsid w:val="000748C9"/>
    <w:rsid w:val="00075191"/>
    <w:rsid w:val="000773F8"/>
    <w:rsid w:val="000775A1"/>
    <w:rsid w:val="00077B31"/>
    <w:rsid w:val="000805EB"/>
    <w:rsid w:val="0008076D"/>
    <w:rsid w:val="00081729"/>
    <w:rsid w:val="00081E19"/>
    <w:rsid w:val="00083808"/>
    <w:rsid w:val="000849D1"/>
    <w:rsid w:val="00084B36"/>
    <w:rsid w:val="00084EE5"/>
    <w:rsid w:val="000852BC"/>
    <w:rsid w:val="00085EB5"/>
    <w:rsid w:val="00086029"/>
    <w:rsid w:val="00086F95"/>
    <w:rsid w:val="0008742E"/>
    <w:rsid w:val="000875F3"/>
    <w:rsid w:val="00087995"/>
    <w:rsid w:val="00090755"/>
    <w:rsid w:val="000909D6"/>
    <w:rsid w:val="000909F0"/>
    <w:rsid w:val="00090B96"/>
    <w:rsid w:val="00090F08"/>
    <w:rsid w:val="00091761"/>
    <w:rsid w:val="0009190B"/>
    <w:rsid w:val="00092910"/>
    <w:rsid w:val="000943DB"/>
    <w:rsid w:val="0009448F"/>
    <w:rsid w:val="000952BC"/>
    <w:rsid w:val="00095A17"/>
    <w:rsid w:val="00096E89"/>
    <w:rsid w:val="00096FD2"/>
    <w:rsid w:val="00097A90"/>
    <w:rsid w:val="000A0F27"/>
    <w:rsid w:val="000A1669"/>
    <w:rsid w:val="000A2382"/>
    <w:rsid w:val="000A261B"/>
    <w:rsid w:val="000A2ACA"/>
    <w:rsid w:val="000A3673"/>
    <w:rsid w:val="000A3969"/>
    <w:rsid w:val="000A41C4"/>
    <w:rsid w:val="000A557F"/>
    <w:rsid w:val="000A6229"/>
    <w:rsid w:val="000A7B78"/>
    <w:rsid w:val="000B234D"/>
    <w:rsid w:val="000B2864"/>
    <w:rsid w:val="000B2E73"/>
    <w:rsid w:val="000B3FE7"/>
    <w:rsid w:val="000B43C2"/>
    <w:rsid w:val="000B4877"/>
    <w:rsid w:val="000B4C99"/>
    <w:rsid w:val="000B5082"/>
    <w:rsid w:val="000B60EF"/>
    <w:rsid w:val="000B633C"/>
    <w:rsid w:val="000B65B7"/>
    <w:rsid w:val="000C02FC"/>
    <w:rsid w:val="000C1640"/>
    <w:rsid w:val="000C189C"/>
    <w:rsid w:val="000C1D23"/>
    <w:rsid w:val="000C1E39"/>
    <w:rsid w:val="000C2738"/>
    <w:rsid w:val="000C313E"/>
    <w:rsid w:val="000C321F"/>
    <w:rsid w:val="000C3406"/>
    <w:rsid w:val="000C34FA"/>
    <w:rsid w:val="000C3C09"/>
    <w:rsid w:val="000C4366"/>
    <w:rsid w:val="000C4744"/>
    <w:rsid w:val="000C5223"/>
    <w:rsid w:val="000C60B5"/>
    <w:rsid w:val="000C62D5"/>
    <w:rsid w:val="000C68DC"/>
    <w:rsid w:val="000C7574"/>
    <w:rsid w:val="000C7A09"/>
    <w:rsid w:val="000D0709"/>
    <w:rsid w:val="000D0A77"/>
    <w:rsid w:val="000D0B0E"/>
    <w:rsid w:val="000D0C06"/>
    <w:rsid w:val="000D0D7B"/>
    <w:rsid w:val="000D126F"/>
    <w:rsid w:val="000D12FA"/>
    <w:rsid w:val="000D18D3"/>
    <w:rsid w:val="000D3803"/>
    <w:rsid w:val="000D4618"/>
    <w:rsid w:val="000D5CC8"/>
    <w:rsid w:val="000D5F15"/>
    <w:rsid w:val="000D6025"/>
    <w:rsid w:val="000D6622"/>
    <w:rsid w:val="000D6E9A"/>
    <w:rsid w:val="000D7D52"/>
    <w:rsid w:val="000E0549"/>
    <w:rsid w:val="000E1059"/>
    <w:rsid w:val="000E251E"/>
    <w:rsid w:val="000E306F"/>
    <w:rsid w:val="000E391A"/>
    <w:rsid w:val="000E3CA2"/>
    <w:rsid w:val="000F0700"/>
    <w:rsid w:val="000F07B6"/>
    <w:rsid w:val="000F08AC"/>
    <w:rsid w:val="000F0B33"/>
    <w:rsid w:val="000F0D19"/>
    <w:rsid w:val="000F2BBA"/>
    <w:rsid w:val="000F51E3"/>
    <w:rsid w:val="000F5C5D"/>
    <w:rsid w:val="000F5D55"/>
    <w:rsid w:val="000F6800"/>
    <w:rsid w:val="000F782A"/>
    <w:rsid w:val="001003E5"/>
    <w:rsid w:val="00100665"/>
    <w:rsid w:val="0010068D"/>
    <w:rsid w:val="001007D4"/>
    <w:rsid w:val="001012D3"/>
    <w:rsid w:val="00101AB4"/>
    <w:rsid w:val="0010259E"/>
    <w:rsid w:val="001029C8"/>
    <w:rsid w:val="00103C8B"/>
    <w:rsid w:val="00106463"/>
    <w:rsid w:val="001072E8"/>
    <w:rsid w:val="00107646"/>
    <w:rsid w:val="001076AC"/>
    <w:rsid w:val="00112811"/>
    <w:rsid w:val="00113E5A"/>
    <w:rsid w:val="00114EC9"/>
    <w:rsid w:val="00115637"/>
    <w:rsid w:val="00115DB2"/>
    <w:rsid w:val="00115ED3"/>
    <w:rsid w:val="0011602F"/>
    <w:rsid w:val="00116A34"/>
    <w:rsid w:val="00116B0D"/>
    <w:rsid w:val="00116B67"/>
    <w:rsid w:val="00117484"/>
    <w:rsid w:val="0012108C"/>
    <w:rsid w:val="001213CF"/>
    <w:rsid w:val="00122984"/>
    <w:rsid w:val="001231DF"/>
    <w:rsid w:val="00123A65"/>
    <w:rsid w:val="001241C3"/>
    <w:rsid w:val="00124E03"/>
    <w:rsid w:val="00126989"/>
    <w:rsid w:val="00126CB7"/>
    <w:rsid w:val="00127BB1"/>
    <w:rsid w:val="00127E2F"/>
    <w:rsid w:val="00127F1E"/>
    <w:rsid w:val="00127F93"/>
    <w:rsid w:val="00131A1A"/>
    <w:rsid w:val="0013297E"/>
    <w:rsid w:val="001351D2"/>
    <w:rsid w:val="0013630D"/>
    <w:rsid w:val="00136A52"/>
    <w:rsid w:val="00137879"/>
    <w:rsid w:val="00137A11"/>
    <w:rsid w:val="00137C79"/>
    <w:rsid w:val="001409A5"/>
    <w:rsid w:val="00140A79"/>
    <w:rsid w:val="00140E39"/>
    <w:rsid w:val="001417F2"/>
    <w:rsid w:val="00141BC6"/>
    <w:rsid w:val="00142113"/>
    <w:rsid w:val="00142CD2"/>
    <w:rsid w:val="001440B2"/>
    <w:rsid w:val="0014531D"/>
    <w:rsid w:val="00146443"/>
    <w:rsid w:val="0014658E"/>
    <w:rsid w:val="00146AAB"/>
    <w:rsid w:val="00151AE1"/>
    <w:rsid w:val="001523F5"/>
    <w:rsid w:val="001527ED"/>
    <w:rsid w:val="00152CDC"/>
    <w:rsid w:val="00152E0A"/>
    <w:rsid w:val="00152FE7"/>
    <w:rsid w:val="0015356D"/>
    <w:rsid w:val="00153867"/>
    <w:rsid w:val="00153955"/>
    <w:rsid w:val="0015447C"/>
    <w:rsid w:val="00154C42"/>
    <w:rsid w:val="001556FB"/>
    <w:rsid w:val="00155977"/>
    <w:rsid w:val="001569AF"/>
    <w:rsid w:val="00157638"/>
    <w:rsid w:val="00160A7F"/>
    <w:rsid w:val="0016236E"/>
    <w:rsid w:val="00163BA9"/>
    <w:rsid w:val="00164723"/>
    <w:rsid w:val="00165967"/>
    <w:rsid w:val="00165AD6"/>
    <w:rsid w:val="001667EE"/>
    <w:rsid w:val="00167EE5"/>
    <w:rsid w:val="00170A96"/>
    <w:rsid w:val="00171138"/>
    <w:rsid w:val="00171C26"/>
    <w:rsid w:val="00171EFC"/>
    <w:rsid w:val="001735F7"/>
    <w:rsid w:val="0017361F"/>
    <w:rsid w:val="00173CB7"/>
    <w:rsid w:val="00175540"/>
    <w:rsid w:val="00176B3A"/>
    <w:rsid w:val="00182EB8"/>
    <w:rsid w:val="00183852"/>
    <w:rsid w:val="00184943"/>
    <w:rsid w:val="00185568"/>
    <w:rsid w:val="001872F3"/>
    <w:rsid w:val="00190B54"/>
    <w:rsid w:val="001919C3"/>
    <w:rsid w:val="00193E82"/>
    <w:rsid w:val="00194185"/>
    <w:rsid w:val="00195B7A"/>
    <w:rsid w:val="00196053"/>
    <w:rsid w:val="001970D1"/>
    <w:rsid w:val="001A0083"/>
    <w:rsid w:val="001A0489"/>
    <w:rsid w:val="001A0935"/>
    <w:rsid w:val="001A0C1A"/>
    <w:rsid w:val="001A28D8"/>
    <w:rsid w:val="001A3DA3"/>
    <w:rsid w:val="001A4E8E"/>
    <w:rsid w:val="001A528B"/>
    <w:rsid w:val="001A54E2"/>
    <w:rsid w:val="001A57C1"/>
    <w:rsid w:val="001A5B40"/>
    <w:rsid w:val="001A646D"/>
    <w:rsid w:val="001A6B58"/>
    <w:rsid w:val="001B23C2"/>
    <w:rsid w:val="001B2A2E"/>
    <w:rsid w:val="001B3001"/>
    <w:rsid w:val="001B3050"/>
    <w:rsid w:val="001B33EE"/>
    <w:rsid w:val="001B3AF3"/>
    <w:rsid w:val="001B531D"/>
    <w:rsid w:val="001B55ED"/>
    <w:rsid w:val="001B5B66"/>
    <w:rsid w:val="001B6B35"/>
    <w:rsid w:val="001B6D73"/>
    <w:rsid w:val="001B734B"/>
    <w:rsid w:val="001B74CD"/>
    <w:rsid w:val="001B7ED9"/>
    <w:rsid w:val="001C08A0"/>
    <w:rsid w:val="001C161F"/>
    <w:rsid w:val="001C2384"/>
    <w:rsid w:val="001C2587"/>
    <w:rsid w:val="001C31C7"/>
    <w:rsid w:val="001C3588"/>
    <w:rsid w:val="001C5297"/>
    <w:rsid w:val="001C6388"/>
    <w:rsid w:val="001C6A86"/>
    <w:rsid w:val="001C6AFD"/>
    <w:rsid w:val="001D0405"/>
    <w:rsid w:val="001D0C95"/>
    <w:rsid w:val="001D0CD2"/>
    <w:rsid w:val="001D1B0D"/>
    <w:rsid w:val="001D2019"/>
    <w:rsid w:val="001D4158"/>
    <w:rsid w:val="001D4BB3"/>
    <w:rsid w:val="001D4F84"/>
    <w:rsid w:val="001D5749"/>
    <w:rsid w:val="001D6377"/>
    <w:rsid w:val="001D70E7"/>
    <w:rsid w:val="001D7988"/>
    <w:rsid w:val="001D7FBD"/>
    <w:rsid w:val="001E00E2"/>
    <w:rsid w:val="001E0187"/>
    <w:rsid w:val="001E082C"/>
    <w:rsid w:val="001E1949"/>
    <w:rsid w:val="001E29DB"/>
    <w:rsid w:val="001E29F3"/>
    <w:rsid w:val="001E2CE5"/>
    <w:rsid w:val="001E38AF"/>
    <w:rsid w:val="001E3D1D"/>
    <w:rsid w:val="001E414C"/>
    <w:rsid w:val="001E4ABD"/>
    <w:rsid w:val="001E58A0"/>
    <w:rsid w:val="001E5A1B"/>
    <w:rsid w:val="001E5DC9"/>
    <w:rsid w:val="001E5FD3"/>
    <w:rsid w:val="001E6120"/>
    <w:rsid w:val="001E623E"/>
    <w:rsid w:val="001E65B8"/>
    <w:rsid w:val="001E70F9"/>
    <w:rsid w:val="001E76CC"/>
    <w:rsid w:val="001E7A8A"/>
    <w:rsid w:val="001F0091"/>
    <w:rsid w:val="001F089F"/>
    <w:rsid w:val="001F2AAE"/>
    <w:rsid w:val="001F2ACF"/>
    <w:rsid w:val="001F3677"/>
    <w:rsid w:val="001F46C7"/>
    <w:rsid w:val="001F4E59"/>
    <w:rsid w:val="001F5325"/>
    <w:rsid w:val="001F5499"/>
    <w:rsid w:val="001F603C"/>
    <w:rsid w:val="001F66FD"/>
    <w:rsid w:val="001F6ADF"/>
    <w:rsid w:val="001F7C57"/>
    <w:rsid w:val="0020122C"/>
    <w:rsid w:val="00202D79"/>
    <w:rsid w:val="002037EB"/>
    <w:rsid w:val="002042D9"/>
    <w:rsid w:val="00204594"/>
    <w:rsid w:val="00205932"/>
    <w:rsid w:val="0020595C"/>
    <w:rsid w:val="002059C2"/>
    <w:rsid w:val="0020607C"/>
    <w:rsid w:val="00206827"/>
    <w:rsid w:val="00210C9D"/>
    <w:rsid w:val="00215269"/>
    <w:rsid w:val="002159B8"/>
    <w:rsid w:val="00216223"/>
    <w:rsid w:val="00217CFE"/>
    <w:rsid w:val="00222049"/>
    <w:rsid w:val="00222FED"/>
    <w:rsid w:val="002236C1"/>
    <w:rsid w:val="00223979"/>
    <w:rsid w:val="00223CC6"/>
    <w:rsid w:val="00224074"/>
    <w:rsid w:val="00224A6B"/>
    <w:rsid w:val="00224B68"/>
    <w:rsid w:val="00224D36"/>
    <w:rsid w:val="00225391"/>
    <w:rsid w:val="00225985"/>
    <w:rsid w:val="00226159"/>
    <w:rsid w:val="00226FD7"/>
    <w:rsid w:val="002273B7"/>
    <w:rsid w:val="00227EE0"/>
    <w:rsid w:val="00230151"/>
    <w:rsid w:val="00231BA5"/>
    <w:rsid w:val="002322A5"/>
    <w:rsid w:val="00232396"/>
    <w:rsid w:val="002333C4"/>
    <w:rsid w:val="00233FA9"/>
    <w:rsid w:val="00235AFD"/>
    <w:rsid w:val="00237118"/>
    <w:rsid w:val="00240519"/>
    <w:rsid w:val="00240855"/>
    <w:rsid w:val="00240999"/>
    <w:rsid w:val="00240D67"/>
    <w:rsid w:val="0024148E"/>
    <w:rsid w:val="002414B6"/>
    <w:rsid w:val="00241FF6"/>
    <w:rsid w:val="00242FB4"/>
    <w:rsid w:val="00243217"/>
    <w:rsid w:val="0024464A"/>
    <w:rsid w:val="00244916"/>
    <w:rsid w:val="00245ADB"/>
    <w:rsid w:val="00246926"/>
    <w:rsid w:val="002470F4"/>
    <w:rsid w:val="00247869"/>
    <w:rsid w:val="00250054"/>
    <w:rsid w:val="002517EB"/>
    <w:rsid w:val="002532E8"/>
    <w:rsid w:val="002550BB"/>
    <w:rsid w:val="002559E6"/>
    <w:rsid w:val="00256410"/>
    <w:rsid w:val="00257BCC"/>
    <w:rsid w:val="00261B52"/>
    <w:rsid w:val="00261FA6"/>
    <w:rsid w:val="0026251B"/>
    <w:rsid w:val="00262AB6"/>
    <w:rsid w:val="002639C5"/>
    <w:rsid w:val="00265084"/>
    <w:rsid w:val="00265EC4"/>
    <w:rsid w:val="00266C7D"/>
    <w:rsid w:val="0026716F"/>
    <w:rsid w:val="00267624"/>
    <w:rsid w:val="00270074"/>
    <w:rsid w:val="002717D1"/>
    <w:rsid w:val="00272FB0"/>
    <w:rsid w:val="00273C8B"/>
    <w:rsid w:val="0027453D"/>
    <w:rsid w:val="00274732"/>
    <w:rsid w:val="00275B92"/>
    <w:rsid w:val="00276536"/>
    <w:rsid w:val="00276C6E"/>
    <w:rsid w:val="002771F4"/>
    <w:rsid w:val="00277B28"/>
    <w:rsid w:val="00277FF6"/>
    <w:rsid w:val="002801B4"/>
    <w:rsid w:val="0028028C"/>
    <w:rsid w:val="0028080E"/>
    <w:rsid w:val="00281A90"/>
    <w:rsid w:val="00281B72"/>
    <w:rsid w:val="00282252"/>
    <w:rsid w:val="0028268F"/>
    <w:rsid w:val="00282C6D"/>
    <w:rsid w:val="00282DE9"/>
    <w:rsid w:val="002871D9"/>
    <w:rsid w:val="00287C8B"/>
    <w:rsid w:val="00290342"/>
    <w:rsid w:val="002915C9"/>
    <w:rsid w:val="00292385"/>
    <w:rsid w:val="0029249C"/>
    <w:rsid w:val="00293260"/>
    <w:rsid w:val="00293739"/>
    <w:rsid w:val="002937DE"/>
    <w:rsid w:val="00293A5B"/>
    <w:rsid w:val="00294329"/>
    <w:rsid w:val="00294484"/>
    <w:rsid w:val="00294B07"/>
    <w:rsid w:val="002967AB"/>
    <w:rsid w:val="002969BE"/>
    <w:rsid w:val="002973A2"/>
    <w:rsid w:val="002974AA"/>
    <w:rsid w:val="002A0C1F"/>
    <w:rsid w:val="002A0C63"/>
    <w:rsid w:val="002A1092"/>
    <w:rsid w:val="002A171A"/>
    <w:rsid w:val="002A1D28"/>
    <w:rsid w:val="002A2B1A"/>
    <w:rsid w:val="002A2F24"/>
    <w:rsid w:val="002A398A"/>
    <w:rsid w:val="002A3AB5"/>
    <w:rsid w:val="002A3D57"/>
    <w:rsid w:val="002A41E1"/>
    <w:rsid w:val="002A4CFA"/>
    <w:rsid w:val="002A67CE"/>
    <w:rsid w:val="002A7332"/>
    <w:rsid w:val="002A77C9"/>
    <w:rsid w:val="002B0469"/>
    <w:rsid w:val="002B10BC"/>
    <w:rsid w:val="002B1B9A"/>
    <w:rsid w:val="002B36C1"/>
    <w:rsid w:val="002B4407"/>
    <w:rsid w:val="002B5F35"/>
    <w:rsid w:val="002B6327"/>
    <w:rsid w:val="002B7FA0"/>
    <w:rsid w:val="002C09EA"/>
    <w:rsid w:val="002C3577"/>
    <w:rsid w:val="002C3BA4"/>
    <w:rsid w:val="002C4DD3"/>
    <w:rsid w:val="002C51D1"/>
    <w:rsid w:val="002C56E5"/>
    <w:rsid w:val="002C5E35"/>
    <w:rsid w:val="002C63FC"/>
    <w:rsid w:val="002C6985"/>
    <w:rsid w:val="002C6B24"/>
    <w:rsid w:val="002C7617"/>
    <w:rsid w:val="002D0726"/>
    <w:rsid w:val="002D18F1"/>
    <w:rsid w:val="002D4767"/>
    <w:rsid w:val="002D682E"/>
    <w:rsid w:val="002D6DED"/>
    <w:rsid w:val="002D765A"/>
    <w:rsid w:val="002D79A2"/>
    <w:rsid w:val="002E2FB1"/>
    <w:rsid w:val="002E364F"/>
    <w:rsid w:val="002E3721"/>
    <w:rsid w:val="002E427E"/>
    <w:rsid w:val="002E4532"/>
    <w:rsid w:val="002E4A96"/>
    <w:rsid w:val="002E4C0B"/>
    <w:rsid w:val="002E4CBE"/>
    <w:rsid w:val="002E4E56"/>
    <w:rsid w:val="002E6AE6"/>
    <w:rsid w:val="002E6F63"/>
    <w:rsid w:val="002F0E89"/>
    <w:rsid w:val="002F1F98"/>
    <w:rsid w:val="002F2BA4"/>
    <w:rsid w:val="002F3086"/>
    <w:rsid w:val="002F4AAF"/>
    <w:rsid w:val="002F55CB"/>
    <w:rsid w:val="002F7BE8"/>
    <w:rsid w:val="00301233"/>
    <w:rsid w:val="00301A81"/>
    <w:rsid w:val="00301F0F"/>
    <w:rsid w:val="003023BB"/>
    <w:rsid w:val="00302454"/>
    <w:rsid w:val="0030261B"/>
    <w:rsid w:val="00302BAE"/>
    <w:rsid w:val="0030406A"/>
    <w:rsid w:val="00304B59"/>
    <w:rsid w:val="00304E7E"/>
    <w:rsid w:val="00305241"/>
    <w:rsid w:val="00306AB8"/>
    <w:rsid w:val="00306C7B"/>
    <w:rsid w:val="003076DF"/>
    <w:rsid w:val="00307714"/>
    <w:rsid w:val="00310E18"/>
    <w:rsid w:val="00311284"/>
    <w:rsid w:val="003113A0"/>
    <w:rsid w:val="003113BD"/>
    <w:rsid w:val="00312681"/>
    <w:rsid w:val="0031294A"/>
    <w:rsid w:val="00313FF2"/>
    <w:rsid w:val="0031512A"/>
    <w:rsid w:val="003155BD"/>
    <w:rsid w:val="003156D6"/>
    <w:rsid w:val="003159C9"/>
    <w:rsid w:val="0031604B"/>
    <w:rsid w:val="0031620C"/>
    <w:rsid w:val="00317338"/>
    <w:rsid w:val="00317E3F"/>
    <w:rsid w:val="00322283"/>
    <w:rsid w:val="00322B90"/>
    <w:rsid w:val="00323520"/>
    <w:rsid w:val="0032427B"/>
    <w:rsid w:val="003270A8"/>
    <w:rsid w:val="0033029A"/>
    <w:rsid w:val="0033112C"/>
    <w:rsid w:val="00333DB8"/>
    <w:rsid w:val="003340AE"/>
    <w:rsid w:val="00334B2D"/>
    <w:rsid w:val="00334BE6"/>
    <w:rsid w:val="003366BA"/>
    <w:rsid w:val="00336C82"/>
    <w:rsid w:val="00336F1F"/>
    <w:rsid w:val="00337CDF"/>
    <w:rsid w:val="003418D0"/>
    <w:rsid w:val="003424A6"/>
    <w:rsid w:val="003427B3"/>
    <w:rsid w:val="00342B3B"/>
    <w:rsid w:val="00342F76"/>
    <w:rsid w:val="00343559"/>
    <w:rsid w:val="003435ED"/>
    <w:rsid w:val="00344488"/>
    <w:rsid w:val="00345FC1"/>
    <w:rsid w:val="003464E8"/>
    <w:rsid w:val="00346D70"/>
    <w:rsid w:val="003478C7"/>
    <w:rsid w:val="00347C23"/>
    <w:rsid w:val="00347D7E"/>
    <w:rsid w:val="0035034D"/>
    <w:rsid w:val="00350FA2"/>
    <w:rsid w:val="00351037"/>
    <w:rsid w:val="00353C2A"/>
    <w:rsid w:val="00354FA7"/>
    <w:rsid w:val="003557DF"/>
    <w:rsid w:val="0035602F"/>
    <w:rsid w:val="00356588"/>
    <w:rsid w:val="00360C7F"/>
    <w:rsid w:val="0036132B"/>
    <w:rsid w:val="003626F7"/>
    <w:rsid w:val="00362991"/>
    <w:rsid w:val="00362B2A"/>
    <w:rsid w:val="00365DC2"/>
    <w:rsid w:val="003666E8"/>
    <w:rsid w:val="00366933"/>
    <w:rsid w:val="00366A94"/>
    <w:rsid w:val="003678CC"/>
    <w:rsid w:val="00370CA1"/>
    <w:rsid w:val="00371BF5"/>
    <w:rsid w:val="0037273E"/>
    <w:rsid w:val="00372DE1"/>
    <w:rsid w:val="0037344E"/>
    <w:rsid w:val="00375073"/>
    <w:rsid w:val="0038051F"/>
    <w:rsid w:val="0038289A"/>
    <w:rsid w:val="00382C30"/>
    <w:rsid w:val="00383C95"/>
    <w:rsid w:val="00383FEA"/>
    <w:rsid w:val="00384252"/>
    <w:rsid w:val="003848C8"/>
    <w:rsid w:val="00384C05"/>
    <w:rsid w:val="00386367"/>
    <w:rsid w:val="00386957"/>
    <w:rsid w:val="00387D07"/>
    <w:rsid w:val="00390FBD"/>
    <w:rsid w:val="0039204B"/>
    <w:rsid w:val="003924E2"/>
    <w:rsid w:val="00393542"/>
    <w:rsid w:val="00394C85"/>
    <w:rsid w:val="00395176"/>
    <w:rsid w:val="00395180"/>
    <w:rsid w:val="003967A8"/>
    <w:rsid w:val="00396CDB"/>
    <w:rsid w:val="00397AEB"/>
    <w:rsid w:val="00397C65"/>
    <w:rsid w:val="003A0354"/>
    <w:rsid w:val="003A0F89"/>
    <w:rsid w:val="003A1862"/>
    <w:rsid w:val="003A1BA6"/>
    <w:rsid w:val="003A231D"/>
    <w:rsid w:val="003A2473"/>
    <w:rsid w:val="003A303A"/>
    <w:rsid w:val="003A4DF7"/>
    <w:rsid w:val="003A51A3"/>
    <w:rsid w:val="003A5473"/>
    <w:rsid w:val="003B07D1"/>
    <w:rsid w:val="003B0A92"/>
    <w:rsid w:val="003B0EA3"/>
    <w:rsid w:val="003B16B0"/>
    <w:rsid w:val="003B2BC3"/>
    <w:rsid w:val="003B4177"/>
    <w:rsid w:val="003B573E"/>
    <w:rsid w:val="003B6B67"/>
    <w:rsid w:val="003B6FCA"/>
    <w:rsid w:val="003C0D5B"/>
    <w:rsid w:val="003C0E47"/>
    <w:rsid w:val="003C25ED"/>
    <w:rsid w:val="003C2623"/>
    <w:rsid w:val="003C2E21"/>
    <w:rsid w:val="003C335C"/>
    <w:rsid w:val="003C435C"/>
    <w:rsid w:val="003C5C37"/>
    <w:rsid w:val="003C6415"/>
    <w:rsid w:val="003C662A"/>
    <w:rsid w:val="003C7165"/>
    <w:rsid w:val="003D0EAB"/>
    <w:rsid w:val="003D12E3"/>
    <w:rsid w:val="003D1D62"/>
    <w:rsid w:val="003D262F"/>
    <w:rsid w:val="003D2864"/>
    <w:rsid w:val="003D290F"/>
    <w:rsid w:val="003D302B"/>
    <w:rsid w:val="003D32A0"/>
    <w:rsid w:val="003D3DF0"/>
    <w:rsid w:val="003D44E4"/>
    <w:rsid w:val="003D5A35"/>
    <w:rsid w:val="003D6A24"/>
    <w:rsid w:val="003E012E"/>
    <w:rsid w:val="003E0952"/>
    <w:rsid w:val="003E0ED2"/>
    <w:rsid w:val="003E1B46"/>
    <w:rsid w:val="003E2B55"/>
    <w:rsid w:val="003E364C"/>
    <w:rsid w:val="003E3975"/>
    <w:rsid w:val="003E473C"/>
    <w:rsid w:val="003E5046"/>
    <w:rsid w:val="003E545C"/>
    <w:rsid w:val="003E588B"/>
    <w:rsid w:val="003E6119"/>
    <w:rsid w:val="003E6722"/>
    <w:rsid w:val="003E6B26"/>
    <w:rsid w:val="003E7134"/>
    <w:rsid w:val="003E769F"/>
    <w:rsid w:val="003F22D9"/>
    <w:rsid w:val="003F30AC"/>
    <w:rsid w:val="003F3201"/>
    <w:rsid w:val="003F3876"/>
    <w:rsid w:val="003F4570"/>
    <w:rsid w:val="003F4D9D"/>
    <w:rsid w:val="003F5B40"/>
    <w:rsid w:val="003F7503"/>
    <w:rsid w:val="003F7A02"/>
    <w:rsid w:val="00400D85"/>
    <w:rsid w:val="00400F51"/>
    <w:rsid w:val="0040236C"/>
    <w:rsid w:val="004026E7"/>
    <w:rsid w:val="004027AF"/>
    <w:rsid w:val="00402E12"/>
    <w:rsid w:val="00403C22"/>
    <w:rsid w:val="00403F31"/>
    <w:rsid w:val="004040FB"/>
    <w:rsid w:val="00404213"/>
    <w:rsid w:val="00404D55"/>
    <w:rsid w:val="0040614D"/>
    <w:rsid w:val="00406CD7"/>
    <w:rsid w:val="0041030E"/>
    <w:rsid w:val="004115E6"/>
    <w:rsid w:val="004128DD"/>
    <w:rsid w:val="004142B0"/>
    <w:rsid w:val="004148C9"/>
    <w:rsid w:val="004160F2"/>
    <w:rsid w:val="004163D5"/>
    <w:rsid w:val="00416E9A"/>
    <w:rsid w:val="00417A13"/>
    <w:rsid w:val="00420272"/>
    <w:rsid w:val="00420568"/>
    <w:rsid w:val="00422511"/>
    <w:rsid w:val="0042334A"/>
    <w:rsid w:val="00424467"/>
    <w:rsid w:val="00426234"/>
    <w:rsid w:val="00426C48"/>
    <w:rsid w:val="0042740D"/>
    <w:rsid w:val="00430955"/>
    <w:rsid w:val="00430977"/>
    <w:rsid w:val="00430C52"/>
    <w:rsid w:val="00430C97"/>
    <w:rsid w:val="00431B52"/>
    <w:rsid w:val="00432FDC"/>
    <w:rsid w:val="004330A7"/>
    <w:rsid w:val="00433361"/>
    <w:rsid w:val="0043393D"/>
    <w:rsid w:val="00434889"/>
    <w:rsid w:val="004348CD"/>
    <w:rsid w:val="00435018"/>
    <w:rsid w:val="004352B8"/>
    <w:rsid w:val="004354E6"/>
    <w:rsid w:val="00436837"/>
    <w:rsid w:val="00436DE1"/>
    <w:rsid w:val="004370AD"/>
    <w:rsid w:val="004410A4"/>
    <w:rsid w:val="0044169B"/>
    <w:rsid w:val="00441823"/>
    <w:rsid w:val="004418BD"/>
    <w:rsid w:val="0044196D"/>
    <w:rsid w:val="00441EB4"/>
    <w:rsid w:val="0044210F"/>
    <w:rsid w:val="0044359C"/>
    <w:rsid w:val="00443796"/>
    <w:rsid w:val="00443DC3"/>
    <w:rsid w:val="00443EE4"/>
    <w:rsid w:val="004447B7"/>
    <w:rsid w:val="00444C5B"/>
    <w:rsid w:val="0044560E"/>
    <w:rsid w:val="004459A8"/>
    <w:rsid w:val="00447167"/>
    <w:rsid w:val="004472F2"/>
    <w:rsid w:val="0044739C"/>
    <w:rsid w:val="004475DE"/>
    <w:rsid w:val="00447663"/>
    <w:rsid w:val="00447711"/>
    <w:rsid w:val="00450705"/>
    <w:rsid w:val="004512D2"/>
    <w:rsid w:val="00451AFB"/>
    <w:rsid w:val="00453200"/>
    <w:rsid w:val="004533D4"/>
    <w:rsid w:val="0045369B"/>
    <w:rsid w:val="00453908"/>
    <w:rsid w:val="004539F6"/>
    <w:rsid w:val="00454C89"/>
    <w:rsid w:val="0045608E"/>
    <w:rsid w:val="00456BCC"/>
    <w:rsid w:val="0045719E"/>
    <w:rsid w:val="0045791E"/>
    <w:rsid w:val="00457D91"/>
    <w:rsid w:val="004601E1"/>
    <w:rsid w:val="00460898"/>
    <w:rsid w:val="0046269A"/>
    <w:rsid w:val="00462C9B"/>
    <w:rsid w:val="00463152"/>
    <w:rsid w:val="004649C2"/>
    <w:rsid w:val="004653FD"/>
    <w:rsid w:val="00465502"/>
    <w:rsid w:val="00465930"/>
    <w:rsid w:val="00466903"/>
    <w:rsid w:val="00466C0A"/>
    <w:rsid w:val="00467BC0"/>
    <w:rsid w:val="00467CA9"/>
    <w:rsid w:val="0047060F"/>
    <w:rsid w:val="004707B1"/>
    <w:rsid w:val="00470D37"/>
    <w:rsid w:val="0047116A"/>
    <w:rsid w:val="004715D9"/>
    <w:rsid w:val="00472484"/>
    <w:rsid w:val="00472F3E"/>
    <w:rsid w:val="004745BC"/>
    <w:rsid w:val="004747C1"/>
    <w:rsid w:val="00474970"/>
    <w:rsid w:val="00475A04"/>
    <w:rsid w:val="004815F6"/>
    <w:rsid w:val="004823C7"/>
    <w:rsid w:val="00482B82"/>
    <w:rsid w:val="00482F00"/>
    <w:rsid w:val="00483085"/>
    <w:rsid w:val="0048329F"/>
    <w:rsid w:val="004839BA"/>
    <w:rsid w:val="00483C56"/>
    <w:rsid w:val="0048454D"/>
    <w:rsid w:val="00485596"/>
    <w:rsid w:val="00485E5F"/>
    <w:rsid w:val="00485ED2"/>
    <w:rsid w:val="004877C1"/>
    <w:rsid w:val="0048790E"/>
    <w:rsid w:val="004879FE"/>
    <w:rsid w:val="00490412"/>
    <w:rsid w:val="004908F0"/>
    <w:rsid w:val="00490A54"/>
    <w:rsid w:val="00491AD7"/>
    <w:rsid w:val="004920E8"/>
    <w:rsid w:val="00492F8F"/>
    <w:rsid w:val="004941E4"/>
    <w:rsid w:val="004942B6"/>
    <w:rsid w:val="00495300"/>
    <w:rsid w:val="0049626D"/>
    <w:rsid w:val="00496D9C"/>
    <w:rsid w:val="004A04E7"/>
    <w:rsid w:val="004A0DE6"/>
    <w:rsid w:val="004A283F"/>
    <w:rsid w:val="004A365E"/>
    <w:rsid w:val="004A43C5"/>
    <w:rsid w:val="004A6D2F"/>
    <w:rsid w:val="004A6DBF"/>
    <w:rsid w:val="004A7608"/>
    <w:rsid w:val="004B06D5"/>
    <w:rsid w:val="004B0D79"/>
    <w:rsid w:val="004B12E1"/>
    <w:rsid w:val="004B1802"/>
    <w:rsid w:val="004B22BA"/>
    <w:rsid w:val="004B5785"/>
    <w:rsid w:val="004B7080"/>
    <w:rsid w:val="004B73B3"/>
    <w:rsid w:val="004C01DF"/>
    <w:rsid w:val="004C292E"/>
    <w:rsid w:val="004C49C7"/>
    <w:rsid w:val="004C4FDC"/>
    <w:rsid w:val="004C6183"/>
    <w:rsid w:val="004C773A"/>
    <w:rsid w:val="004C79AD"/>
    <w:rsid w:val="004C7C10"/>
    <w:rsid w:val="004D0D62"/>
    <w:rsid w:val="004D16CE"/>
    <w:rsid w:val="004D2773"/>
    <w:rsid w:val="004D30ED"/>
    <w:rsid w:val="004D3283"/>
    <w:rsid w:val="004D5707"/>
    <w:rsid w:val="004D581F"/>
    <w:rsid w:val="004D5973"/>
    <w:rsid w:val="004E0EE6"/>
    <w:rsid w:val="004E21A1"/>
    <w:rsid w:val="004E2248"/>
    <w:rsid w:val="004E2B53"/>
    <w:rsid w:val="004E310B"/>
    <w:rsid w:val="004E3702"/>
    <w:rsid w:val="004E3934"/>
    <w:rsid w:val="004E5484"/>
    <w:rsid w:val="004E5AF1"/>
    <w:rsid w:val="004E7244"/>
    <w:rsid w:val="004E7A45"/>
    <w:rsid w:val="004E7A99"/>
    <w:rsid w:val="004F0DB2"/>
    <w:rsid w:val="004F1550"/>
    <w:rsid w:val="004F3F57"/>
    <w:rsid w:val="004F4415"/>
    <w:rsid w:val="004F4474"/>
    <w:rsid w:val="004F450B"/>
    <w:rsid w:val="004F5284"/>
    <w:rsid w:val="004F64D1"/>
    <w:rsid w:val="004F7D6C"/>
    <w:rsid w:val="00500004"/>
    <w:rsid w:val="00500D66"/>
    <w:rsid w:val="00500F10"/>
    <w:rsid w:val="00502CFE"/>
    <w:rsid w:val="00503854"/>
    <w:rsid w:val="005039FF"/>
    <w:rsid w:val="0050428D"/>
    <w:rsid w:val="00505520"/>
    <w:rsid w:val="00505A9C"/>
    <w:rsid w:val="0050613D"/>
    <w:rsid w:val="00507C3D"/>
    <w:rsid w:val="005115EA"/>
    <w:rsid w:val="0051190A"/>
    <w:rsid w:val="00511950"/>
    <w:rsid w:val="00511B77"/>
    <w:rsid w:val="0051217A"/>
    <w:rsid w:val="005125B8"/>
    <w:rsid w:val="00513C80"/>
    <w:rsid w:val="0051472E"/>
    <w:rsid w:val="00514A9A"/>
    <w:rsid w:val="005151F1"/>
    <w:rsid w:val="0051657D"/>
    <w:rsid w:val="005166AF"/>
    <w:rsid w:val="005174BA"/>
    <w:rsid w:val="0052009B"/>
    <w:rsid w:val="0052055D"/>
    <w:rsid w:val="00521809"/>
    <w:rsid w:val="0052342D"/>
    <w:rsid w:val="005239A3"/>
    <w:rsid w:val="005239DF"/>
    <w:rsid w:val="00523CEC"/>
    <w:rsid w:val="00523DA7"/>
    <w:rsid w:val="0052483F"/>
    <w:rsid w:val="005257D0"/>
    <w:rsid w:val="00525984"/>
    <w:rsid w:val="00526434"/>
    <w:rsid w:val="0052785E"/>
    <w:rsid w:val="005279BD"/>
    <w:rsid w:val="00530115"/>
    <w:rsid w:val="0053088E"/>
    <w:rsid w:val="00530BBA"/>
    <w:rsid w:val="0053301E"/>
    <w:rsid w:val="00533488"/>
    <w:rsid w:val="00534554"/>
    <w:rsid w:val="00534DC1"/>
    <w:rsid w:val="0053518C"/>
    <w:rsid w:val="0053520A"/>
    <w:rsid w:val="00535360"/>
    <w:rsid w:val="0053568D"/>
    <w:rsid w:val="005375AA"/>
    <w:rsid w:val="005401F2"/>
    <w:rsid w:val="005405BB"/>
    <w:rsid w:val="0054184C"/>
    <w:rsid w:val="00542985"/>
    <w:rsid w:val="005429BD"/>
    <w:rsid w:val="00543EB3"/>
    <w:rsid w:val="00544C04"/>
    <w:rsid w:val="0054593A"/>
    <w:rsid w:val="005464B4"/>
    <w:rsid w:val="00547B68"/>
    <w:rsid w:val="00547B92"/>
    <w:rsid w:val="00547E99"/>
    <w:rsid w:val="00551342"/>
    <w:rsid w:val="0055210D"/>
    <w:rsid w:val="00552130"/>
    <w:rsid w:val="00553A57"/>
    <w:rsid w:val="00553E51"/>
    <w:rsid w:val="00554336"/>
    <w:rsid w:val="00554361"/>
    <w:rsid w:val="00554570"/>
    <w:rsid w:val="00554875"/>
    <w:rsid w:val="00555276"/>
    <w:rsid w:val="005552AB"/>
    <w:rsid w:val="0055530F"/>
    <w:rsid w:val="005553D5"/>
    <w:rsid w:val="005570A8"/>
    <w:rsid w:val="00557516"/>
    <w:rsid w:val="005632C0"/>
    <w:rsid w:val="005638B4"/>
    <w:rsid w:val="005647E6"/>
    <w:rsid w:val="00565268"/>
    <w:rsid w:val="005658CF"/>
    <w:rsid w:val="00565F35"/>
    <w:rsid w:val="00566165"/>
    <w:rsid w:val="0056747D"/>
    <w:rsid w:val="00567975"/>
    <w:rsid w:val="00567C45"/>
    <w:rsid w:val="00571606"/>
    <w:rsid w:val="00572E11"/>
    <w:rsid w:val="0057303A"/>
    <w:rsid w:val="005749F6"/>
    <w:rsid w:val="005755F2"/>
    <w:rsid w:val="005757EF"/>
    <w:rsid w:val="005769FA"/>
    <w:rsid w:val="00577A32"/>
    <w:rsid w:val="005802F9"/>
    <w:rsid w:val="0058121D"/>
    <w:rsid w:val="005816D6"/>
    <w:rsid w:val="00581CFB"/>
    <w:rsid w:val="0058314C"/>
    <w:rsid w:val="005846EF"/>
    <w:rsid w:val="005848CB"/>
    <w:rsid w:val="00584FFC"/>
    <w:rsid w:val="005858FB"/>
    <w:rsid w:val="00585CA0"/>
    <w:rsid w:val="0058638A"/>
    <w:rsid w:val="00586397"/>
    <w:rsid w:val="00586896"/>
    <w:rsid w:val="00586CCA"/>
    <w:rsid w:val="005875A4"/>
    <w:rsid w:val="0058769D"/>
    <w:rsid w:val="00587BD5"/>
    <w:rsid w:val="005917B1"/>
    <w:rsid w:val="005936A8"/>
    <w:rsid w:val="00593FDC"/>
    <w:rsid w:val="0059469D"/>
    <w:rsid w:val="00594F9A"/>
    <w:rsid w:val="00595693"/>
    <w:rsid w:val="00596384"/>
    <w:rsid w:val="0059687A"/>
    <w:rsid w:val="00597204"/>
    <w:rsid w:val="0059788F"/>
    <w:rsid w:val="00597C3E"/>
    <w:rsid w:val="00597FC9"/>
    <w:rsid w:val="005A05CF"/>
    <w:rsid w:val="005A06D2"/>
    <w:rsid w:val="005A0F1B"/>
    <w:rsid w:val="005A2CB5"/>
    <w:rsid w:val="005A39F9"/>
    <w:rsid w:val="005A3B11"/>
    <w:rsid w:val="005A3FF7"/>
    <w:rsid w:val="005A4B31"/>
    <w:rsid w:val="005A7F92"/>
    <w:rsid w:val="005B184C"/>
    <w:rsid w:val="005B3678"/>
    <w:rsid w:val="005B3A44"/>
    <w:rsid w:val="005B54FF"/>
    <w:rsid w:val="005B5820"/>
    <w:rsid w:val="005B5CCC"/>
    <w:rsid w:val="005B6C45"/>
    <w:rsid w:val="005B7E21"/>
    <w:rsid w:val="005C0B4D"/>
    <w:rsid w:val="005C1374"/>
    <w:rsid w:val="005C20B7"/>
    <w:rsid w:val="005C3B61"/>
    <w:rsid w:val="005C3F6C"/>
    <w:rsid w:val="005C4C27"/>
    <w:rsid w:val="005C631C"/>
    <w:rsid w:val="005C665A"/>
    <w:rsid w:val="005D054E"/>
    <w:rsid w:val="005D07EE"/>
    <w:rsid w:val="005D164F"/>
    <w:rsid w:val="005D1AAA"/>
    <w:rsid w:val="005D1F07"/>
    <w:rsid w:val="005D26C4"/>
    <w:rsid w:val="005D46F1"/>
    <w:rsid w:val="005D5CC0"/>
    <w:rsid w:val="005D5DC8"/>
    <w:rsid w:val="005D6B0C"/>
    <w:rsid w:val="005D7312"/>
    <w:rsid w:val="005D7916"/>
    <w:rsid w:val="005E06F6"/>
    <w:rsid w:val="005E1147"/>
    <w:rsid w:val="005E120E"/>
    <w:rsid w:val="005E2C0B"/>
    <w:rsid w:val="005E32C2"/>
    <w:rsid w:val="005E42E6"/>
    <w:rsid w:val="005E5891"/>
    <w:rsid w:val="005E59C0"/>
    <w:rsid w:val="005E5C79"/>
    <w:rsid w:val="005E5DC7"/>
    <w:rsid w:val="005E6468"/>
    <w:rsid w:val="005E6564"/>
    <w:rsid w:val="005E678A"/>
    <w:rsid w:val="005E6A35"/>
    <w:rsid w:val="005E701F"/>
    <w:rsid w:val="005E7C55"/>
    <w:rsid w:val="005F0E02"/>
    <w:rsid w:val="005F25C9"/>
    <w:rsid w:val="005F3013"/>
    <w:rsid w:val="005F3171"/>
    <w:rsid w:val="005F4E40"/>
    <w:rsid w:val="005F4E7D"/>
    <w:rsid w:val="005F548A"/>
    <w:rsid w:val="005F6196"/>
    <w:rsid w:val="005F6C24"/>
    <w:rsid w:val="005F6C29"/>
    <w:rsid w:val="005F72DB"/>
    <w:rsid w:val="005F74DC"/>
    <w:rsid w:val="005F7B50"/>
    <w:rsid w:val="00600A23"/>
    <w:rsid w:val="00600D95"/>
    <w:rsid w:val="00601406"/>
    <w:rsid w:val="00602ACE"/>
    <w:rsid w:val="00602AD1"/>
    <w:rsid w:val="00603D5B"/>
    <w:rsid w:val="0060430D"/>
    <w:rsid w:val="00605366"/>
    <w:rsid w:val="00605B22"/>
    <w:rsid w:val="00606310"/>
    <w:rsid w:val="00606723"/>
    <w:rsid w:val="00606D67"/>
    <w:rsid w:val="00606F58"/>
    <w:rsid w:val="006102D2"/>
    <w:rsid w:val="006107B0"/>
    <w:rsid w:val="00611A01"/>
    <w:rsid w:val="00611FFF"/>
    <w:rsid w:val="006137CA"/>
    <w:rsid w:val="00614200"/>
    <w:rsid w:val="00620CC9"/>
    <w:rsid w:val="00621270"/>
    <w:rsid w:val="00621718"/>
    <w:rsid w:val="006217E3"/>
    <w:rsid w:val="00624152"/>
    <w:rsid w:val="00624BF7"/>
    <w:rsid w:val="006255CA"/>
    <w:rsid w:val="006259C3"/>
    <w:rsid w:val="00625FB2"/>
    <w:rsid w:val="0062649C"/>
    <w:rsid w:val="006269BB"/>
    <w:rsid w:val="00626BA3"/>
    <w:rsid w:val="00627281"/>
    <w:rsid w:val="00630411"/>
    <w:rsid w:val="006312C1"/>
    <w:rsid w:val="0063256C"/>
    <w:rsid w:val="006326B2"/>
    <w:rsid w:val="00632839"/>
    <w:rsid w:val="006328B5"/>
    <w:rsid w:val="00632C2A"/>
    <w:rsid w:val="00634627"/>
    <w:rsid w:val="00637BE0"/>
    <w:rsid w:val="00640151"/>
    <w:rsid w:val="00640805"/>
    <w:rsid w:val="00640D9F"/>
    <w:rsid w:val="00640E8D"/>
    <w:rsid w:val="00641AB7"/>
    <w:rsid w:val="00642B75"/>
    <w:rsid w:val="00642E03"/>
    <w:rsid w:val="0064302E"/>
    <w:rsid w:val="00644306"/>
    <w:rsid w:val="00644E35"/>
    <w:rsid w:val="006454B2"/>
    <w:rsid w:val="006464B9"/>
    <w:rsid w:val="00647460"/>
    <w:rsid w:val="00650C77"/>
    <w:rsid w:val="0065124B"/>
    <w:rsid w:val="00651986"/>
    <w:rsid w:val="00651EDF"/>
    <w:rsid w:val="00652B6C"/>
    <w:rsid w:val="00655176"/>
    <w:rsid w:val="00655724"/>
    <w:rsid w:val="00656712"/>
    <w:rsid w:val="00657053"/>
    <w:rsid w:val="00657192"/>
    <w:rsid w:val="006572AA"/>
    <w:rsid w:val="00660160"/>
    <w:rsid w:val="006606E0"/>
    <w:rsid w:val="00660F11"/>
    <w:rsid w:val="00661763"/>
    <w:rsid w:val="00661E36"/>
    <w:rsid w:val="00663A57"/>
    <w:rsid w:val="006643C5"/>
    <w:rsid w:val="0066493C"/>
    <w:rsid w:val="00664974"/>
    <w:rsid w:val="006662DE"/>
    <w:rsid w:val="00667AE6"/>
    <w:rsid w:val="00667D9C"/>
    <w:rsid w:val="00670114"/>
    <w:rsid w:val="0067026C"/>
    <w:rsid w:val="006704D5"/>
    <w:rsid w:val="006706D5"/>
    <w:rsid w:val="00670AD2"/>
    <w:rsid w:val="00672831"/>
    <w:rsid w:val="00673758"/>
    <w:rsid w:val="00673A9B"/>
    <w:rsid w:val="00673F18"/>
    <w:rsid w:val="00675021"/>
    <w:rsid w:val="00677624"/>
    <w:rsid w:val="006812D6"/>
    <w:rsid w:val="00681C56"/>
    <w:rsid w:val="00682463"/>
    <w:rsid w:val="00682A48"/>
    <w:rsid w:val="00683A6E"/>
    <w:rsid w:val="00683B28"/>
    <w:rsid w:val="0068492D"/>
    <w:rsid w:val="00685331"/>
    <w:rsid w:val="00686EA3"/>
    <w:rsid w:val="006909FF"/>
    <w:rsid w:val="00690E4D"/>
    <w:rsid w:val="006913B3"/>
    <w:rsid w:val="00691499"/>
    <w:rsid w:val="0069271F"/>
    <w:rsid w:val="006927AD"/>
    <w:rsid w:val="00695B5E"/>
    <w:rsid w:val="006963A1"/>
    <w:rsid w:val="006968E6"/>
    <w:rsid w:val="00697073"/>
    <w:rsid w:val="006A0245"/>
    <w:rsid w:val="006A0E49"/>
    <w:rsid w:val="006A207D"/>
    <w:rsid w:val="006A2BD5"/>
    <w:rsid w:val="006A6605"/>
    <w:rsid w:val="006A6BD6"/>
    <w:rsid w:val="006A74D6"/>
    <w:rsid w:val="006B019B"/>
    <w:rsid w:val="006B0A04"/>
    <w:rsid w:val="006B134E"/>
    <w:rsid w:val="006B1BEC"/>
    <w:rsid w:val="006B4BF4"/>
    <w:rsid w:val="006B5210"/>
    <w:rsid w:val="006B5591"/>
    <w:rsid w:val="006B7290"/>
    <w:rsid w:val="006B7445"/>
    <w:rsid w:val="006C0273"/>
    <w:rsid w:val="006C26D1"/>
    <w:rsid w:val="006C3A1A"/>
    <w:rsid w:val="006C413A"/>
    <w:rsid w:val="006C5CB5"/>
    <w:rsid w:val="006D0010"/>
    <w:rsid w:val="006D2319"/>
    <w:rsid w:val="006D2414"/>
    <w:rsid w:val="006D26F8"/>
    <w:rsid w:val="006D2900"/>
    <w:rsid w:val="006D3327"/>
    <w:rsid w:val="006D4791"/>
    <w:rsid w:val="006D55E5"/>
    <w:rsid w:val="006D6D6F"/>
    <w:rsid w:val="006D727A"/>
    <w:rsid w:val="006D741A"/>
    <w:rsid w:val="006D799B"/>
    <w:rsid w:val="006E05E5"/>
    <w:rsid w:val="006E2842"/>
    <w:rsid w:val="006E2CF1"/>
    <w:rsid w:val="006E2D36"/>
    <w:rsid w:val="006E3174"/>
    <w:rsid w:val="006E41AA"/>
    <w:rsid w:val="006E46C2"/>
    <w:rsid w:val="006E4ABB"/>
    <w:rsid w:val="006E62C4"/>
    <w:rsid w:val="006E634F"/>
    <w:rsid w:val="006E6C8B"/>
    <w:rsid w:val="006E7FF1"/>
    <w:rsid w:val="006F1014"/>
    <w:rsid w:val="006F10F3"/>
    <w:rsid w:val="006F36FB"/>
    <w:rsid w:val="006F3DCF"/>
    <w:rsid w:val="006F5FFA"/>
    <w:rsid w:val="007000A5"/>
    <w:rsid w:val="00700C3C"/>
    <w:rsid w:val="007019B8"/>
    <w:rsid w:val="00702076"/>
    <w:rsid w:val="00702C81"/>
    <w:rsid w:val="00703780"/>
    <w:rsid w:val="0070462E"/>
    <w:rsid w:val="00710171"/>
    <w:rsid w:val="0071027C"/>
    <w:rsid w:val="00711048"/>
    <w:rsid w:val="00711768"/>
    <w:rsid w:val="00711B0D"/>
    <w:rsid w:val="00712877"/>
    <w:rsid w:val="00714803"/>
    <w:rsid w:val="00715071"/>
    <w:rsid w:val="007153A9"/>
    <w:rsid w:val="0071540B"/>
    <w:rsid w:val="00715B0F"/>
    <w:rsid w:val="00715C2C"/>
    <w:rsid w:val="00715E09"/>
    <w:rsid w:val="007165B7"/>
    <w:rsid w:val="00716B5B"/>
    <w:rsid w:val="00716F6D"/>
    <w:rsid w:val="0071731F"/>
    <w:rsid w:val="00717690"/>
    <w:rsid w:val="00717B41"/>
    <w:rsid w:val="00720833"/>
    <w:rsid w:val="007212A7"/>
    <w:rsid w:val="00721D04"/>
    <w:rsid w:val="0072225A"/>
    <w:rsid w:val="00722742"/>
    <w:rsid w:val="00722E39"/>
    <w:rsid w:val="00723342"/>
    <w:rsid w:val="007240E2"/>
    <w:rsid w:val="00724B41"/>
    <w:rsid w:val="00724F31"/>
    <w:rsid w:val="0072613D"/>
    <w:rsid w:val="0072623E"/>
    <w:rsid w:val="00726509"/>
    <w:rsid w:val="0072692E"/>
    <w:rsid w:val="00727C3F"/>
    <w:rsid w:val="00730896"/>
    <w:rsid w:val="00730A90"/>
    <w:rsid w:val="00730ABF"/>
    <w:rsid w:val="00731A13"/>
    <w:rsid w:val="00731F80"/>
    <w:rsid w:val="00733A82"/>
    <w:rsid w:val="00733C84"/>
    <w:rsid w:val="00733EFD"/>
    <w:rsid w:val="007355F6"/>
    <w:rsid w:val="0073593A"/>
    <w:rsid w:val="00735EF5"/>
    <w:rsid w:val="00736D7B"/>
    <w:rsid w:val="0074141A"/>
    <w:rsid w:val="0074153C"/>
    <w:rsid w:val="007415C1"/>
    <w:rsid w:val="00741B46"/>
    <w:rsid w:val="00742703"/>
    <w:rsid w:val="00742B67"/>
    <w:rsid w:val="00742C19"/>
    <w:rsid w:val="0074469C"/>
    <w:rsid w:val="00745462"/>
    <w:rsid w:val="00746392"/>
    <w:rsid w:val="00746AFD"/>
    <w:rsid w:val="00747755"/>
    <w:rsid w:val="007506D5"/>
    <w:rsid w:val="00750C00"/>
    <w:rsid w:val="00750CC4"/>
    <w:rsid w:val="007519D5"/>
    <w:rsid w:val="007526BB"/>
    <w:rsid w:val="0075273C"/>
    <w:rsid w:val="00753110"/>
    <w:rsid w:val="00753B31"/>
    <w:rsid w:val="00755D7B"/>
    <w:rsid w:val="00755F1E"/>
    <w:rsid w:val="00756326"/>
    <w:rsid w:val="00756E56"/>
    <w:rsid w:val="00760BF5"/>
    <w:rsid w:val="007628CE"/>
    <w:rsid w:val="00763322"/>
    <w:rsid w:val="007635C5"/>
    <w:rsid w:val="007642B4"/>
    <w:rsid w:val="007645E2"/>
    <w:rsid w:val="00765527"/>
    <w:rsid w:val="00765CAB"/>
    <w:rsid w:val="00767E26"/>
    <w:rsid w:val="00770322"/>
    <w:rsid w:val="00770F2C"/>
    <w:rsid w:val="007729EA"/>
    <w:rsid w:val="00774CEA"/>
    <w:rsid w:val="007765F0"/>
    <w:rsid w:val="00776EA3"/>
    <w:rsid w:val="007803C3"/>
    <w:rsid w:val="00780B90"/>
    <w:rsid w:val="00781D31"/>
    <w:rsid w:val="00782A72"/>
    <w:rsid w:val="00782D86"/>
    <w:rsid w:val="00783BB3"/>
    <w:rsid w:val="00784572"/>
    <w:rsid w:val="00785361"/>
    <w:rsid w:val="0078539C"/>
    <w:rsid w:val="00785A9B"/>
    <w:rsid w:val="00785CB1"/>
    <w:rsid w:val="007861CD"/>
    <w:rsid w:val="007862D3"/>
    <w:rsid w:val="007863E2"/>
    <w:rsid w:val="00786889"/>
    <w:rsid w:val="007871B6"/>
    <w:rsid w:val="007873E6"/>
    <w:rsid w:val="00790596"/>
    <w:rsid w:val="00791ABD"/>
    <w:rsid w:val="007932B4"/>
    <w:rsid w:val="0079601C"/>
    <w:rsid w:val="007A1101"/>
    <w:rsid w:val="007A1346"/>
    <w:rsid w:val="007A2316"/>
    <w:rsid w:val="007A4581"/>
    <w:rsid w:val="007A45E8"/>
    <w:rsid w:val="007A5A4F"/>
    <w:rsid w:val="007A5B1E"/>
    <w:rsid w:val="007A712F"/>
    <w:rsid w:val="007A7720"/>
    <w:rsid w:val="007A7877"/>
    <w:rsid w:val="007A7A1C"/>
    <w:rsid w:val="007B01B1"/>
    <w:rsid w:val="007B0FA9"/>
    <w:rsid w:val="007B1C45"/>
    <w:rsid w:val="007B2141"/>
    <w:rsid w:val="007B2468"/>
    <w:rsid w:val="007B25EC"/>
    <w:rsid w:val="007B2F64"/>
    <w:rsid w:val="007B4BF1"/>
    <w:rsid w:val="007B4FF2"/>
    <w:rsid w:val="007B5719"/>
    <w:rsid w:val="007B647B"/>
    <w:rsid w:val="007B69EC"/>
    <w:rsid w:val="007B7EAB"/>
    <w:rsid w:val="007C07E0"/>
    <w:rsid w:val="007C0E57"/>
    <w:rsid w:val="007C0E72"/>
    <w:rsid w:val="007C14D2"/>
    <w:rsid w:val="007C1968"/>
    <w:rsid w:val="007C1AAE"/>
    <w:rsid w:val="007C2140"/>
    <w:rsid w:val="007C2D03"/>
    <w:rsid w:val="007C3154"/>
    <w:rsid w:val="007C36E6"/>
    <w:rsid w:val="007C4609"/>
    <w:rsid w:val="007C5364"/>
    <w:rsid w:val="007C5B20"/>
    <w:rsid w:val="007C6BAC"/>
    <w:rsid w:val="007C6FD7"/>
    <w:rsid w:val="007C734F"/>
    <w:rsid w:val="007C7743"/>
    <w:rsid w:val="007D0E31"/>
    <w:rsid w:val="007D159D"/>
    <w:rsid w:val="007D1A90"/>
    <w:rsid w:val="007D4506"/>
    <w:rsid w:val="007D48C9"/>
    <w:rsid w:val="007D48DC"/>
    <w:rsid w:val="007D51F2"/>
    <w:rsid w:val="007D72C2"/>
    <w:rsid w:val="007E0351"/>
    <w:rsid w:val="007E05D4"/>
    <w:rsid w:val="007E1061"/>
    <w:rsid w:val="007E133B"/>
    <w:rsid w:val="007E1445"/>
    <w:rsid w:val="007E1D92"/>
    <w:rsid w:val="007E29A5"/>
    <w:rsid w:val="007E2B4E"/>
    <w:rsid w:val="007E36DD"/>
    <w:rsid w:val="007E3E4A"/>
    <w:rsid w:val="007E4A5B"/>
    <w:rsid w:val="007E4AFB"/>
    <w:rsid w:val="007E6664"/>
    <w:rsid w:val="007E71EC"/>
    <w:rsid w:val="007F0148"/>
    <w:rsid w:val="007F17C5"/>
    <w:rsid w:val="007F19E6"/>
    <w:rsid w:val="007F2451"/>
    <w:rsid w:val="007F2D87"/>
    <w:rsid w:val="007F3B5F"/>
    <w:rsid w:val="007F3D9F"/>
    <w:rsid w:val="007F3F9B"/>
    <w:rsid w:val="007F4DE1"/>
    <w:rsid w:val="007F5D99"/>
    <w:rsid w:val="007F5EDF"/>
    <w:rsid w:val="007F630E"/>
    <w:rsid w:val="007F6738"/>
    <w:rsid w:val="007F7200"/>
    <w:rsid w:val="008005AA"/>
    <w:rsid w:val="00801B89"/>
    <w:rsid w:val="008029B7"/>
    <w:rsid w:val="00802B94"/>
    <w:rsid w:val="00803E31"/>
    <w:rsid w:val="0080444E"/>
    <w:rsid w:val="0080466D"/>
    <w:rsid w:val="00804ECB"/>
    <w:rsid w:val="0080549A"/>
    <w:rsid w:val="00805EDB"/>
    <w:rsid w:val="00806506"/>
    <w:rsid w:val="0080749D"/>
    <w:rsid w:val="00807904"/>
    <w:rsid w:val="00810DDE"/>
    <w:rsid w:val="00810FD5"/>
    <w:rsid w:val="00811490"/>
    <w:rsid w:val="0081209F"/>
    <w:rsid w:val="00812396"/>
    <w:rsid w:val="008135D4"/>
    <w:rsid w:val="00813F68"/>
    <w:rsid w:val="0081458C"/>
    <w:rsid w:val="00814EA8"/>
    <w:rsid w:val="00815478"/>
    <w:rsid w:val="00815E27"/>
    <w:rsid w:val="008169F7"/>
    <w:rsid w:val="00817315"/>
    <w:rsid w:val="008207B3"/>
    <w:rsid w:val="008207BF"/>
    <w:rsid w:val="00821336"/>
    <w:rsid w:val="00821816"/>
    <w:rsid w:val="008219AE"/>
    <w:rsid w:val="008234FD"/>
    <w:rsid w:val="00823E57"/>
    <w:rsid w:val="00824365"/>
    <w:rsid w:val="00826040"/>
    <w:rsid w:val="00826056"/>
    <w:rsid w:val="00826698"/>
    <w:rsid w:val="00826DAF"/>
    <w:rsid w:val="0082748A"/>
    <w:rsid w:val="00827A2A"/>
    <w:rsid w:val="008315C6"/>
    <w:rsid w:val="00831BAA"/>
    <w:rsid w:val="008330EB"/>
    <w:rsid w:val="00833E25"/>
    <w:rsid w:val="008347C9"/>
    <w:rsid w:val="0083485F"/>
    <w:rsid w:val="00834CF7"/>
    <w:rsid w:val="00835035"/>
    <w:rsid w:val="00837D62"/>
    <w:rsid w:val="00840B8A"/>
    <w:rsid w:val="00841F24"/>
    <w:rsid w:val="00843122"/>
    <w:rsid w:val="008434DF"/>
    <w:rsid w:val="00843BB4"/>
    <w:rsid w:val="00844127"/>
    <w:rsid w:val="00844D25"/>
    <w:rsid w:val="008464CD"/>
    <w:rsid w:val="00847942"/>
    <w:rsid w:val="00850336"/>
    <w:rsid w:val="00850399"/>
    <w:rsid w:val="00850A04"/>
    <w:rsid w:val="00850B40"/>
    <w:rsid w:val="00850FA1"/>
    <w:rsid w:val="00851CD5"/>
    <w:rsid w:val="00852B13"/>
    <w:rsid w:val="00853107"/>
    <w:rsid w:val="00853406"/>
    <w:rsid w:val="0085397B"/>
    <w:rsid w:val="00853E50"/>
    <w:rsid w:val="00854506"/>
    <w:rsid w:val="00854858"/>
    <w:rsid w:val="00854D24"/>
    <w:rsid w:val="00854DB0"/>
    <w:rsid w:val="008550F2"/>
    <w:rsid w:val="008553A3"/>
    <w:rsid w:val="008555F3"/>
    <w:rsid w:val="00855F58"/>
    <w:rsid w:val="008565C2"/>
    <w:rsid w:val="00857FE3"/>
    <w:rsid w:val="00860356"/>
    <w:rsid w:val="00860694"/>
    <w:rsid w:val="00860BC8"/>
    <w:rsid w:val="0086105A"/>
    <w:rsid w:val="00861BFC"/>
    <w:rsid w:val="0086306C"/>
    <w:rsid w:val="00863A5B"/>
    <w:rsid w:val="00864104"/>
    <w:rsid w:val="00865C03"/>
    <w:rsid w:val="00866359"/>
    <w:rsid w:val="008669DA"/>
    <w:rsid w:val="008708E4"/>
    <w:rsid w:val="00870AAD"/>
    <w:rsid w:val="00870AAF"/>
    <w:rsid w:val="00871971"/>
    <w:rsid w:val="00871DA4"/>
    <w:rsid w:val="00872094"/>
    <w:rsid w:val="00872B4C"/>
    <w:rsid w:val="008731B9"/>
    <w:rsid w:val="00875815"/>
    <w:rsid w:val="00876161"/>
    <w:rsid w:val="00876644"/>
    <w:rsid w:val="00876B16"/>
    <w:rsid w:val="00877397"/>
    <w:rsid w:val="0088072F"/>
    <w:rsid w:val="0088133E"/>
    <w:rsid w:val="00881645"/>
    <w:rsid w:val="008816EE"/>
    <w:rsid w:val="00882783"/>
    <w:rsid w:val="0088322F"/>
    <w:rsid w:val="00883A43"/>
    <w:rsid w:val="0088476D"/>
    <w:rsid w:val="0088593A"/>
    <w:rsid w:val="00890C73"/>
    <w:rsid w:val="00892338"/>
    <w:rsid w:val="00892488"/>
    <w:rsid w:val="00893470"/>
    <w:rsid w:val="00894233"/>
    <w:rsid w:val="00894F2E"/>
    <w:rsid w:val="00895F70"/>
    <w:rsid w:val="00896ABF"/>
    <w:rsid w:val="00896D80"/>
    <w:rsid w:val="00897241"/>
    <w:rsid w:val="0089724E"/>
    <w:rsid w:val="008A0AC7"/>
    <w:rsid w:val="008A16E9"/>
    <w:rsid w:val="008A1FE0"/>
    <w:rsid w:val="008A243F"/>
    <w:rsid w:val="008A48BE"/>
    <w:rsid w:val="008A5104"/>
    <w:rsid w:val="008A5C86"/>
    <w:rsid w:val="008A6983"/>
    <w:rsid w:val="008A6AB6"/>
    <w:rsid w:val="008A6E0F"/>
    <w:rsid w:val="008B30E6"/>
    <w:rsid w:val="008B49C2"/>
    <w:rsid w:val="008B4A0D"/>
    <w:rsid w:val="008B4F1B"/>
    <w:rsid w:val="008B548A"/>
    <w:rsid w:val="008B6362"/>
    <w:rsid w:val="008B6592"/>
    <w:rsid w:val="008B665C"/>
    <w:rsid w:val="008B7E1D"/>
    <w:rsid w:val="008C0AC0"/>
    <w:rsid w:val="008C18A6"/>
    <w:rsid w:val="008C1C29"/>
    <w:rsid w:val="008C1EAF"/>
    <w:rsid w:val="008C2E6A"/>
    <w:rsid w:val="008C32D7"/>
    <w:rsid w:val="008C35FE"/>
    <w:rsid w:val="008C3618"/>
    <w:rsid w:val="008C3747"/>
    <w:rsid w:val="008C4CCE"/>
    <w:rsid w:val="008C6077"/>
    <w:rsid w:val="008C6269"/>
    <w:rsid w:val="008C6E49"/>
    <w:rsid w:val="008D07E6"/>
    <w:rsid w:val="008D2208"/>
    <w:rsid w:val="008D2EF3"/>
    <w:rsid w:val="008D3581"/>
    <w:rsid w:val="008D3584"/>
    <w:rsid w:val="008D49F5"/>
    <w:rsid w:val="008D607C"/>
    <w:rsid w:val="008D64F6"/>
    <w:rsid w:val="008D7C78"/>
    <w:rsid w:val="008E0534"/>
    <w:rsid w:val="008E06DE"/>
    <w:rsid w:val="008E06FD"/>
    <w:rsid w:val="008E1035"/>
    <w:rsid w:val="008E2014"/>
    <w:rsid w:val="008E4197"/>
    <w:rsid w:val="008E4626"/>
    <w:rsid w:val="008E484E"/>
    <w:rsid w:val="008E4D9C"/>
    <w:rsid w:val="008E5243"/>
    <w:rsid w:val="008E5950"/>
    <w:rsid w:val="008E5FBD"/>
    <w:rsid w:val="008E64CB"/>
    <w:rsid w:val="008E7083"/>
    <w:rsid w:val="008F187F"/>
    <w:rsid w:val="008F1A68"/>
    <w:rsid w:val="008F2E61"/>
    <w:rsid w:val="008F373D"/>
    <w:rsid w:val="008F6A63"/>
    <w:rsid w:val="008F7798"/>
    <w:rsid w:val="009026BB"/>
    <w:rsid w:val="00902F9C"/>
    <w:rsid w:val="00903849"/>
    <w:rsid w:val="00904662"/>
    <w:rsid w:val="0090570A"/>
    <w:rsid w:val="0090599E"/>
    <w:rsid w:val="00906B95"/>
    <w:rsid w:val="00910878"/>
    <w:rsid w:val="00911CD6"/>
    <w:rsid w:val="00911E9C"/>
    <w:rsid w:val="00913447"/>
    <w:rsid w:val="00913BB1"/>
    <w:rsid w:val="00913DD4"/>
    <w:rsid w:val="00915688"/>
    <w:rsid w:val="00915906"/>
    <w:rsid w:val="009169C4"/>
    <w:rsid w:val="009211A8"/>
    <w:rsid w:val="00925A7E"/>
    <w:rsid w:val="0093156D"/>
    <w:rsid w:val="00932847"/>
    <w:rsid w:val="00932A21"/>
    <w:rsid w:val="00933E75"/>
    <w:rsid w:val="00933FEE"/>
    <w:rsid w:val="00935BDE"/>
    <w:rsid w:val="00936B70"/>
    <w:rsid w:val="009379F4"/>
    <w:rsid w:val="00940268"/>
    <w:rsid w:val="009404CE"/>
    <w:rsid w:val="009407E2"/>
    <w:rsid w:val="00940D42"/>
    <w:rsid w:val="0094237B"/>
    <w:rsid w:val="00943184"/>
    <w:rsid w:val="0094349B"/>
    <w:rsid w:val="009439FC"/>
    <w:rsid w:val="00943C22"/>
    <w:rsid w:val="00943FF5"/>
    <w:rsid w:val="00944F80"/>
    <w:rsid w:val="0094550F"/>
    <w:rsid w:val="0094654E"/>
    <w:rsid w:val="00946FB0"/>
    <w:rsid w:val="009477EC"/>
    <w:rsid w:val="00947B17"/>
    <w:rsid w:val="00947E11"/>
    <w:rsid w:val="00951A3B"/>
    <w:rsid w:val="009522E9"/>
    <w:rsid w:val="00952655"/>
    <w:rsid w:val="00953C4B"/>
    <w:rsid w:val="00954098"/>
    <w:rsid w:val="009572B8"/>
    <w:rsid w:val="009574F3"/>
    <w:rsid w:val="009600D4"/>
    <w:rsid w:val="00960617"/>
    <w:rsid w:val="009609DB"/>
    <w:rsid w:val="00960CDD"/>
    <w:rsid w:val="00961ED3"/>
    <w:rsid w:val="00961F4A"/>
    <w:rsid w:val="00963171"/>
    <w:rsid w:val="0096520D"/>
    <w:rsid w:val="009663C6"/>
    <w:rsid w:val="009670B9"/>
    <w:rsid w:val="00967CD8"/>
    <w:rsid w:val="00971967"/>
    <w:rsid w:val="009728AC"/>
    <w:rsid w:val="00973499"/>
    <w:rsid w:val="009734FB"/>
    <w:rsid w:val="009738FD"/>
    <w:rsid w:val="00974A15"/>
    <w:rsid w:val="009759C4"/>
    <w:rsid w:val="009765A3"/>
    <w:rsid w:val="00976E0B"/>
    <w:rsid w:val="00977B6B"/>
    <w:rsid w:val="009801E9"/>
    <w:rsid w:val="00980DE4"/>
    <w:rsid w:val="0098157D"/>
    <w:rsid w:val="00982D26"/>
    <w:rsid w:val="00982F32"/>
    <w:rsid w:val="00983E5D"/>
    <w:rsid w:val="00984051"/>
    <w:rsid w:val="00984E20"/>
    <w:rsid w:val="0098506D"/>
    <w:rsid w:val="009863C7"/>
    <w:rsid w:val="00987C67"/>
    <w:rsid w:val="00987FEB"/>
    <w:rsid w:val="00990368"/>
    <w:rsid w:val="00990A1B"/>
    <w:rsid w:val="00991203"/>
    <w:rsid w:val="00991509"/>
    <w:rsid w:val="0099196F"/>
    <w:rsid w:val="0099201A"/>
    <w:rsid w:val="0099553A"/>
    <w:rsid w:val="009963ED"/>
    <w:rsid w:val="009977F4"/>
    <w:rsid w:val="009A00F4"/>
    <w:rsid w:val="009A05A9"/>
    <w:rsid w:val="009A0B7F"/>
    <w:rsid w:val="009A18B5"/>
    <w:rsid w:val="009A1B2E"/>
    <w:rsid w:val="009A1F35"/>
    <w:rsid w:val="009A3D58"/>
    <w:rsid w:val="009A45A2"/>
    <w:rsid w:val="009A67E7"/>
    <w:rsid w:val="009A7246"/>
    <w:rsid w:val="009A7C84"/>
    <w:rsid w:val="009B04C8"/>
    <w:rsid w:val="009B1284"/>
    <w:rsid w:val="009B19D4"/>
    <w:rsid w:val="009B4CA1"/>
    <w:rsid w:val="009B5033"/>
    <w:rsid w:val="009B5974"/>
    <w:rsid w:val="009B6411"/>
    <w:rsid w:val="009B7186"/>
    <w:rsid w:val="009B7C9F"/>
    <w:rsid w:val="009C17A9"/>
    <w:rsid w:val="009C1DF5"/>
    <w:rsid w:val="009C2519"/>
    <w:rsid w:val="009C349B"/>
    <w:rsid w:val="009C3BCC"/>
    <w:rsid w:val="009C7768"/>
    <w:rsid w:val="009D0C9D"/>
    <w:rsid w:val="009D1703"/>
    <w:rsid w:val="009D26DD"/>
    <w:rsid w:val="009D2EE9"/>
    <w:rsid w:val="009D41B4"/>
    <w:rsid w:val="009D45B1"/>
    <w:rsid w:val="009D473F"/>
    <w:rsid w:val="009D627D"/>
    <w:rsid w:val="009D6427"/>
    <w:rsid w:val="009E02F9"/>
    <w:rsid w:val="009E13D6"/>
    <w:rsid w:val="009E17E2"/>
    <w:rsid w:val="009E277D"/>
    <w:rsid w:val="009E2ABD"/>
    <w:rsid w:val="009E32D5"/>
    <w:rsid w:val="009E574D"/>
    <w:rsid w:val="009E5838"/>
    <w:rsid w:val="009E6163"/>
    <w:rsid w:val="009E6F1D"/>
    <w:rsid w:val="009E78EC"/>
    <w:rsid w:val="009F14FE"/>
    <w:rsid w:val="009F18F7"/>
    <w:rsid w:val="009F1AA2"/>
    <w:rsid w:val="009F23E0"/>
    <w:rsid w:val="009F351A"/>
    <w:rsid w:val="009F4014"/>
    <w:rsid w:val="009F44D5"/>
    <w:rsid w:val="009F4CB8"/>
    <w:rsid w:val="009F57CE"/>
    <w:rsid w:val="009F6AFF"/>
    <w:rsid w:val="009F6F75"/>
    <w:rsid w:val="009F754C"/>
    <w:rsid w:val="00A0241D"/>
    <w:rsid w:val="00A02840"/>
    <w:rsid w:val="00A02863"/>
    <w:rsid w:val="00A02CF7"/>
    <w:rsid w:val="00A041FD"/>
    <w:rsid w:val="00A06ADE"/>
    <w:rsid w:val="00A07B65"/>
    <w:rsid w:val="00A07D0C"/>
    <w:rsid w:val="00A102B6"/>
    <w:rsid w:val="00A107FA"/>
    <w:rsid w:val="00A129D4"/>
    <w:rsid w:val="00A13D52"/>
    <w:rsid w:val="00A14BB7"/>
    <w:rsid w:val="00A14F8D"/>
    <w:rsid w:val="00A15684"/>
    <w:rsid w:val="00A16067"/>
    <w:rsid w:val="00A16A89"/>
    <w:rsid w:val="00A16BA0"/>
    <w:rsid w:val="00A16CE9"/>
    <w:rsid w:val="00A17487"/>
    <w:rsid w:val="00A179A5"/>
    <w:rsid w:val="00A17BDC"/>
    <w:rsid w:val="00A2018B"/>
    <w:rsid w:val="00A2081C"/>
    <w:rsid w:val="00A2135B"/>
    <w:rsid w:val="00A214D3"/>
    <w:rsid w:val="00A21F59"/>
    <w:rsid w:val="00A21FF9"/>
    <w:rsid w:val="00A225B6"/>
    <w:rsid w:val="00A23B6A"/>
    <w:rsid w:val="00A26447"/>
    <w:rsid w:val="00A2654B"/>
    <w:rsid w:val="00A270F4"/>
    <w:rsid w:val="00A2793D"/>
    <w:rsid w:val="00A31848"/>
    <w:rsid w:val="00A34CC8"/>
    <w:rsid w:val="00A3585B"/>
    <w:rsid w:val="00A36CF9"/>
    <w:rsid w:val="00A373A6"/>
    <w:rsid w:val="00A3792E"/>
    <w:rsid w:val="00A37DF9"/>
    <w:rsid w:val="00A37FB9"/>
    <w:rsid w:val="00A40476"/>
    <w:rsid w:val="00A40704"/>
    <w:rsid w:val="00A407E6"/>
    <w:rsid w:val="00A410EA"/>
    <w:rsid w:val="00A410FD"/>
    <w:rsid w:val="00A418E1"/>
    <w:rsid w:val="00A423DB"/>
    <w:rsid w:val="00A428D7"/>
    <w:rsid w:val="00A43102"/>
    <w:rsid w:val="00A44561"/>
    <w:rsid w:val="00A44EE3"/>
    <w:rsid w:val="00A46488"/>
    <w:rsid w:val="00A472DC"/>
    <w:rsid w:val="00A5065D"/>
    <w:rsid w:val="00A50954"/>
    <w:rsid w:val="00A50B8D"/>
    <w:rsid w:val="00A52815"/>
    <w:rsid w:val="00A52F7A"/>
    <w:rsid w:val="00A539F6"/>
    <w:rsid w:val="00A53DD5"/>
    <w:rsid w:val="00A54B7F"/>
    <w:rsid w:val="00A55657"/>
    <w:rsid w:val="00A5567A"/>
    <w:rsid w:val="00A562EC"/>
    <w:rsid w:val="00A570FE"/>
    <w:rsid w:val="00A57A61"/>
    <w:rsid w:val="00A6127F"/>
    <w:rsid w:val="00A617F6"/>
    <w:rsid w:val="00A62F49"/>
    <w:rsid w:val="00A63CB0"/>
    <w:rsid w:val="00A6403F"/>
    <w:rsid w:val="00A648E6"/>
    <w:rsid w:val="00A64917"/>
    <w:rsid w:val="00A6550A"/>
    <w:rsid w:val="00A66046"/>
    <w:rsid w:val="00A66DB5"/>
    <w:rsid w:val="00A67771"/>
    <w:rsid w:val="00A67945"/>
    <w:rsid w:val="00A7138B"/>
    <w:rsid w:val="00A713F4"/>
    <w:rsid w:val="00A71435"/>
    <w:rsid w:val="00A71660"/>
    <w:rsid w:val="00A71DF0"/>
    <w:rsid w:val="00A72325"/>
    <w:rsid w:val="00A7411A"/>
    <w:rsid w:val="00A7418B"/>
    <w:rsid w:val="00A741D0"/>
    <w:rsid w:val="00A75CD2"/>
    <w:rsid w:val="00A75F1C"/>
    <w:rsid w:val="00A76EDB"/>
    <w:rsid w:val="00A77887"/>
    <w:rsid w:val="00A77D6D"/>
    <w:rsid w:val="00A815C7"/>
    <w:rsid w:val="00A8393D"/>
    <w:rsid w:val="00A84D22"/>
    <w:rsid w:val="00A85183"/>
    <w:rsid w:val="00A877DD"/>
    <w:rsid w:val="00A87EAA"/>
    <w:rsid w:val="00A90FAB"/>
    <w:rsid w:val="00A915DF"/>
    <w:rsid w:val="00A91AFC"/>
    <w:rsid w:val="00A93610"/>
    <w:rsid w:val="00A93D92"/>
    <w:rsid w:val="00A93FFE"/>
    <w:rsid w:val="00A94B86"/>
    <w:rsid w:val="00A959F8"/>
    <w:rsid w:val="00A95BD4"/>
    <w:rsid w:val="00A96A01"/>
    <w:rsid w:val="00A97371"/>
    <w:rsid w:val="00AA01FD"/>
    <w:rsid w:val="00AA0215"/>
    <w:rsid w:val="00AA074E"/>
    <w:rsid w:val="00AA07F6"/>
    <w:rsid w:val="00AA11F9"/>
    <w:rsid w:val="00AA1748"/>
    <w:rsid w:val="00AA1E43"/>
    <w:rsid w:val="00AA1EF8"/>
    <w:rsid w:val="00AA3081"/>
    <w:rsid w:val="00AA353B"/>
    <w:rsid w:val="00AA3AD7"/>
    <w:rsid w:val="00AA4E93"/>
    <w:rsid w:val="00AA5D34"/>
    <w:rsid w:val="00AA6037"/>
    <w:rsid w:val="00AA6239"/>
    <w:rsid w:val="00AA6321"/>
    <w:rsid w:val="00AA64DC"/>
    <w:rsid w:val="00AA6802"/>
    <w:rsid w:val="00AA6B43"/>
    <w:rsid w:val="00AA7505"/>
    <w:rsid w:val="00AA7A48"/>
    <w:rsid w:val="00AB0A07"/>
    <w:rsid w:val="00AB15FA"/>
    <w:rsid w:val="00AB1A8C"/>
    <w:rsid w:val="00AB1D1B"/>
    <w:rsid w:val="00AB275A"/>
    <w:rsid w:val="00AB28E0"/>
    <w:rsid w:val="00AB2949"/>
    <w:rsid w:val="00AB3398"/>
    <w:rsid w:val="00AB399E"/>
    <w:rsid w:val="00AB75A2"/>
    <w:rsid w:val="00AC0968"/>
    <w:rsid w:val="00AC0E1D"/>
    <w:rsid w:val="00AC0EB8"/>
    <w:rsid w:val="00AC0FDB"/>
    <w:rsid w:val="00AC2CA0"/>
    <w:rsid w:val="00AC2E60"/>
    <w:rsid w:val="00AC36B7"/>
    <w:rsid w:val="00AC3ADC"/>
    <w:rsid w:val="00AC4C48"/>
    <w:rsid w:val="00AC518E"/>
    <w:rsid w:val="00AC6317"/>
    <w:rsid w:val="00AC7123"/>
    <w:rsid w:val="00AC77C5"/>
    <w:rsid w:val="00AC7904"/>
    <w:rsid w:val="00AC7D80"/>
    <w:rsid w:val="00AD0152"/>
    <w:rsid w:val="00AD3D17"/>
    <w:rsid w:val="00AD40D9"/>
    <w:rsid w:val="00AD411A"/>
    <w:rsid w:val="00AD5570"/>
    <w:rsid w:val="00AD5672"/>
    <w:rsid w:val="00AD57D7"/>
    <w:rsid w:val="00AD5D70"/>
    <w:rsid w:val="00AD603B"/>
    <w:rsid w:val="00AD6FC4"/>
    <w:rsid w:val="00AE0FD0"/>
    <w:rsid w:val="00AE272F"/>
    <w:rsid w:val="00AE29E1"/>
    <w:rsid w:val="00AE2D5F"/>
    <w:rsid w:val="00AE2F25"/>
    <w:rsid w:val="00AE324A"/>
    <w:rsid w:val="00AE37CE"/>
    <w:rsid w:val="00AE42AD"/>
    <w:rsid w:val="00AE4A68"/>
    <w:rsid w:val="00AE4A85"/>
    <w:rsid w:val="00AE5395"/>
    <w:rsid w:val="00AE59C7"/>
    <w:rsid w:val="00AE5C52"/>
    <w:rsid w:val="00AE6AEB"/>
    <w:rsid w:val="00AE763B"/>
    <w:rsid w:val="00AE7C84"/>
    <w:rsid w:val="00AF1C45"/>
    <w:rsid w:val="00AF1DBD"/>
    <w:rsid w:val="00AF290F"/>
    <w:rsid w:val="00AF47CF"/>
    <w:rsid w:val="00AF5830"/>
    <w:rsid w:val="00AF6740"/>
    <w:rsid w:val="00AF6B23"/>
    <w:rsid w:val="00AF7573"/>
    <w:rsid w:val="00AF77A0"/>
    <w:rsid w:val="00AF7B2E"/>
    <w:rsid w:val="00AF7F35"/>
    <w:rsid w:val="00B012E5"/>
    <w:rsid w:val="00B0179D"/>
    <w:rsid w:val="00B01E0E"/>
    <w:rsid w:val="00B02C53"/>
    <w:rsid w:val="00B03801"/>
    <w:rsid w:val="00B039C7"/>
    <w:rsid w:val="00B04153"/>
    <w:rsid w:val="00B04BA8"/>
    <w:rsid w:val="00B050C7"/>
    <w:rsid w:val="00B059F5"/>
    <w:rsid w:val="00B05DB3"/>
    <w:rsid w:val="00B0623F"/>
    <w:rsid w:val="00B07020"/>
    <w:rsid w:val="00B1216B"/>
    <w:rsid w:val="00B1287D"/>
    <w:rsid w:val="00B160BD"/>
    <w:rsid w:val="00B21433"/>
    <w:rsid w:val="00B21497"/>
    <w:rsid w:val="00B2193F"/>
    <w:rsid w:val="00B223CC"/>
    <w:rsid w:val="00B231FA"/>
    <w:rsid w:val="00B2416F"/>
    <w:rsid w:val="00B25532"/>
    <w:rsid w:val="00B25EF1"/>
    <w:rsid w:val="00B274CC"/>
    <w:rsid w:val="00B27C14"/>
    <w:rsid w:val="00B3083D"/>
    <w:rsid w:val="00B31E7D"/>
    <w:rsid w:val="00B3513F"/>
    <w:rsid w:val="00B3553B"/>
    <w:rsid w:val="00B35C62"/>
    <w:rsid w:val="00B36B1A"/>
    <w:rsid w:val="00B40D21"/>
    <w:rsid w:val="00B40DD0"/>
    <w:rsid w:val="00B41834"/>
    <w:rsid w:val="00B418FA"/>
    <w:rsid w:val="00B4284F"/>
    <w:rsid w:val="00B44540"/>
    <w:rsid w:val="00B446DF"/>
    <w:rsid w:val="00B44FE8"/>
    <w:rsid w:val="00B45FC3"/>
    <w:rsid w:val="00B46AEB"/>
    <w:rsid w:val="00B473F0"/>
    <w:rsid w:val="00B512FE"/>
    <w:rsid w:val="00B518F5"/>
    <w:rsid w:val="00B521AD"/>
    <w:rsid w:val="00B5366C"/>
    <w:rsid w:val="00B539C9"/>
    <w:rsid w:val="00B55DA9"/>
    <w:rsid w:val="00B60701"/>
    <w:rsid w:val="00B6073A"/>
    <w:rsid w:val="00B607A9"/>
    <w:rsid w:val="00B60CED"/>
    <w:rsid w:val="00B61E4D"/>
    <w:rsid w:val="00B6250E"/>
    <w:rsid w:val="00B62651"/>
    <w:rsid w:val="00B6272C"/>
    <w:rsid w:val="00B628C8"/>
    <w:rsid w:val="00B62940"/>
    <w:rsid w:val="00B629F1"/>
    <w:rsid w:val="00B62BEA"/>
    <w:rsid w:val="00B63241"/>
    <w:rsid w:val="00B6339E"/>
    <w:rsid w:val="00B63F54"/>
    <w:rsid w:val="00B64C2C"/>
    <w:rsid w:val="00B64FAE"/>
    <w:rsid w:val="00B65129"/>
    <w:rsid w:val="00B66568"/>
    <w:rsid w:val="00B668AE"/>
    <w:rsid w:val="00B7296D"/>
    <w:rsid w:val="00B7305F"/>
    <w:rsid w:val="00B73D4A"/>
    <w:rsid w:val="00B743C7"/>
    <w:rsid w:val="00B74B36"/>
    <w:rsid w:val="00B753DD"/>
    <w:rsid w:val="00B75C83"/>
    <w:rsid w:val="00B8005D"/>
    <w:rsid w:val="00B8086E"/>
    <w:rsid w:val="00B8110E"/>
    <w:rsid w:val="00B831AD"/>
    <w:rsid w:val="00B837D0"/>
    <w:rsid w:val="00B83D9C"/>
    <w:rsid w:val="00B84B4E"/>
    <w:rsid w:val="00B8604B"/>
    <w:rsid w:val="00B8616A"/>
    <w:rsid w:val="00B86415"/>
    <w:rsid w:val="00B86668"/>
    <w:rsid w:val="00B86E7D"/>
    <w:rsid w:val="00B878D3"/>
    <w:rsid w:val="00B90693"/>
    <w:rsid w:val="00B9120A"/>
    <w:rsid w:val="00B91ED7"/>
    <w:rsid w:val="00B92CE4"/>
    <w:rsid w:val="00B92EF7"/>
    <w:rsid w:val="00B93D6C"/>
    <w:rsid w:val="00B9411C"/>
    <w:rsid w:val="00B9416A"/>
    <w:rsid w:val="00B944A3"/>
    <w:rsid w:val="00B94C30"/>
    <w:rsid w:val="00B94DAD"/>
    <w:rsid w:val="00B94FD0"/>
    <w:rsid w:val="00B95F8D"/>
    <w:rsid w:val="00B96566"/>
    <w:rsid w:val="00B96B0B"/>
    <w:rsid w:val="00B9700F"/>
    <w:rsid w:val="00BA0668"/>
    <w:rsid w:val="00BA0F49"/>
    <w:rsid w:val="00BA0F98"/>
    <w:rsid w:val="00BA1122"/>
    <w:rsid w:val="00BA1E96"/>
    <w:rsid w:val="00BA1FB2"/>
    <w:rsid w:val="00BA244E"/>
    <w:rsid w:val="00BA37CE"/>
    <w:rsid w:val="00BA3FDB"/>
    <w:rsid w:val="00BA4084"/>
    <w:rsid w:val="00BA49A1"/>
    <w:rsid w:val="00BA5C7F"/>
    <w:rsid w:val="00BA67BC"/>
    <w:rsid w:val="00BA6BB9"/>
    <w:rsid w:val="00BA7ADC"/>
    <w:rsid w:val="00BA7E39"/>
    <w:rsid w:val="00BB06FA"/>
    <w:rsid w:val="00BB0EFD"/>
    <w:rsid w:val="00BB2001"/>
    <w:rsid w:val="00BB26C5"/>
    <w:rsid w:val="00BB3491"/>
    <w:rsid w:val="00BB3949"/>
    <w:rsid w:val="00BB670C"/>
    <w:rsid w:val="00BB74D6"/>
    <w:rsid w:val="00BC0075"/>
    <w:rsid w:val="00BC2645"/>
    <w:rsid w:val="00BC2853"/>
    <w:rsid w:val="00BC3AA3"/>
    <w:rsid w:val="00BC3DF1"/>
    <w:rsid w:val="00BC45E2"/>
    <w:rsid w:val="00BC4EA7"/>
    <w:rsid w:val="00BC5B1F"/>
    <w:rsid w:val="00BC5D76"/>
    <w:rsid w:val="00BC6674"/>
    <w:rsid w:val="00BC6916"/>
    <w:rsid w:val="00BC7B6C"/>
    <w:rsid w:val="00BC7CB0"/>
    <w:rsid w:val="00BD1A1A"/>
    <w:rsid w:val="00BD1FD2"/>
    <w:rsid w:val="00BD210D"/>
    <w:rsid w:val="00BD22BC"/>
    <w:rsid w:val="00BD2C92"/>
    <w:rsid w:val="00BD33DB"/>
    <w:rsid w:val="00BD67CC"/>
    <w:rsid w:val="00BD719E"/>
    <w:rsid w:val="00BD7A57"/>
    <w:rsid w:val="00BE041E"/>
    <w:rsid w:val="00BE043C"/>
    <w:rsid w:val="00BE05CF"/>
    <w:rsid w:val="00BE0C03"/>
    <w:rsid w:val="00BE0DE6"/>
    <w:rsid w:val="00BE214D"/>
    <w:rsid w:val="00BE21F1"/>
    <w:rsid w:val="00BE2C6E"/>
    <w:rsid w:val="00BE32D4"/>
    <w:rsid w:val="00BE3E09"/>
    <w:rsid w:val="00BE4C1C"/>
    <w:rsid w:val="00BE5637"/>
    <w:rsid w:val="00BE6C82"/>
    <w:rsid w:val="00BE73FD"/>
    <w:rsid w:val="00BE784C"/>
    <w:rsid w:val="00BE7FF9"/>
    <w:rsid w:val="00BF112F"/>
    <w:rsid w:val="00BF20B3"/>
    <w:rsid w:val="00BF2402"/>
    <w:rsid w:val="00BF2D5D"/>
    <w:rsid w:val="00BF2DF1"/>
    <w:rsid w:val="00BF38A6"/>
    <w:rsid w:val="00BF6932"/>
    <w:rsid w:val="00BF6A92"/>
    <w:rsid w:val="00BF6C61"/>
    <w:rsid w:val="00BF726B"/>
    <w:rsid w:val="00BF7473"/>
    <w:rsid w:val="00BF7D4C"/>
    <w:rsid w:val="00C015CE"/>
    <w:rsid w:val="00C01B12"/>
    <w:rsid w:val="00C01B78"/>
    <w:rsid w:val="00C01E90"/>
    <w:rsid w:val="00C027E7"/>
    <w:rsid w:val="00C02B4C"/>
    <w:rsid w:val="00C040A3"/>
    <w:rsid w:val="00C05AB2"/>
    <w:rsid w:val="00C05B95"/>
    <w:rsid w:val="00C07AFA"/>
    <w:rsid w:val="00C07F0D"/>
    <w:rsid w:val="00C10497"/>
    <w:rsid w:val="00C11CCD"/>
    <w:rsid w:val="00C11E2B"/>
    <w:rsid w:val="00C11EEB"/>
    <w:rsid w:val="00C146D5"/>
    <w:rsid w:val="00C14B23"/>
    <w:rsid w:val="00C15B55"/>
    <w:rsid w:val="00C16E4E"/>
    <w:rsid w:val="00C17B3E"/>
    <w:rsid w:val="00C17E93"/>
    <w:rsid w:val="00C20CB1"/>
    <w:rsid w:val="00C21749"/>
    <w:rsid w:val="00C2350F"/>
    <w:rsid w:val="00C23707"/>
    <w:rsid w:val="00C2387A"/>
    <w:rsid w:val="00C2418C"/>
    <w:rsid w:val="00C243BA"/>
    <w:rsid w:val="00C24468"/>
    <w:rsid w:val="00C251E1"/>
    <w:rsid w:val="00C25573"/>
    <w:rsid w:val="00C25811"/>
    <w:rsid w:val="00C25B11"/>
    <w:rsid w:val="00C26FE0"/>
    <w:rsid w:val="00C27A8C"/>
    <w:rsid w:val="00C27E19"/>
    <w:rsid w:val="00C3015A"/>
    <w:rsid w:val="00C33CCF"/>
    <w:rsid w:val="00C35317"/>
    <w:rsid w:val="00C356BF"/>
    <w:rsid w:val="00C40224"/>
    <w:rsid w:val="00C42D47"/>
    <w:rsid w:val="00C42D62"/>
    <w:rsid w:val="00C437EE"/>
    <w:rsid w:val="00C440E1"/>
    <w:rsid w:val="00C445A4"/>
    <w:rsid w:val="00C47309"/>
    <w:rsid w:val="00C4761D"/>
    <w:rsid w:val="00C47730"/>
    <w:rsid w:val="00C479CC"/>
    <w:rsid w:val="00C50334"/>
    <w:rsid w:val="00C509F7"/>
    <w:rsid w:val="00C522D3"/>
    <w:rsid w:val="00C529EF"/>
    <w:rsid w:val="00C5369C"/>
    <w:rsid w:val="00C546A2"/>
    <w:rsid w:val="00C54711"/>
    <w:rsid w:val="00C54E05"/>
    <w:rsid w:val="00C56788"/>
    <w:rsid w:val="00C56B44"/>
    <w:rsid w:val="00C56C75"/>
    <w:rsid w:val="00C571E2"/>
    <w:rsid w:val="00C57BDB"/>
    <w:rsid w:val="00C57F74"/>
    <w:rsid w:val="00C64EA7"/>
    <w:rsid w:val="00C64FD8"/>
    <w:rsid w:val="00C65345"/>
    <w:rsid w:val="00C66020"/>
    <w:rsid w:val="00C67200"/>
    <w:rsid w:val="00C678FD"/>
    <w:rsid w:val="00C67B21"/>
    <w:rsid w:val="00C70124"/>
    <w:rsid w:val="00C70654"/>
    <w:rsid w:val="00C7080C"/>
    <w:rsid w:val="00C70933"/>
    <w:rsid w:val="00C70959"/>
    <w:rsid w:val="00C70989"/>
    <w:rsid w:val="00C70B4A"/>
    <w:rsid w:val="00C710C8"/>
    <w:rsid w:val="00C7448D"/>
    <w:rsid w:val="00C74AFD"/>
    <w:rsid w:val="00C74B46"/>
    <w:rsid w:val="00C7523A"/>
    <w:rsid w:val="00C75AB7"/>
    <w:rsid w:val="00C75C56"/>
    <w:rsid w:val="00C76389"/>
    <w:rsid w:val="00C77420"/>
    <w:rsid w:val="00C81321"/>
    <w:rsid w:val="00C81381"/>
    <w:rsid w:val="00C820E2"/>
    <w:rsid w:val="00C83C70"/>
    <w:rsid w:val="00C84893"/>
    <w:rsid w:val="00C84BB3"/>
    <w:rsid w:val="00C85CDA"/>
    <w:rsid w:val="00C86165"/>
    <w:rsid w:val="00C9053C"/>
    <w:rsid w:val="00C92648"/>
    <w:rsid w:val="00C93072"/>
    <w:rsid w:val="00C94691"/>
    <w:rsid w:val="00C957DE"/>
    <w:rsid w:val="00C96FC5"/>
    <w:rsid w:val="00CA02C8"/>
    <w:rsid w:val="00CA10D2"/>
    <w:rsid w:val="00CA1813"/>
    <w:rsid w:val="00CA19F2"/>
    <w:rsid w:val="00CA2ADE"/>
    <w:rsid w:val="00CA2B24"/>
    <w:rsid w:val="00CA3B96"/>
    <w:rsid w:val="00CA4690"/>
    <w:rsid w:val="00CA549A"/>
    <w:rsid w:val="00CA5726"/>
    <w:rsid w:val="00CA585C"/>
    <w:rsid w:val="00CA6A3A"/>
    <w:rsid w:val="00CA6F6F"/>
    <w:rsid w:val="00CA73D3"/>
    <w:rsid w:val="00CB0717"/>
    <w:rsid w:val="00CB1B0C"/>
    <w:rsid w:val="00CB219F"/>
    <w:rsid w:val="00CB39FA"/>
    <w:rsid w:val="00CB4723"/>
    <w:rsid w:val="00CB5779"/>
    <w:rsid w:val="00CB7676"/>
    <w:rsid w:val="00CB7F05"/>
    <w:rsid w:val="00CB7FC8"/>
    <w:rsid w:val="00CC0476"/>
    <w:rsid w:val="00CC32BF"/>
    <w:rsid w:val="00CC40B4"/>
    <w:rsid w:val="00CC4E50"/>
    <w:rsid w:val="00CC5941"/>
    <w:rsid w:val="00CC5C34"/>
    <w:rsid w:val="00CC6497"/>
    <w:rsid w:val="00CC6E3E"/>
    <w:rsid w:val="00CC7656"/>
    <w:rsid w:val="00CC79EA"/>
    <w:rsid w:val="00CD2ACE"/>
    <w:rsid w:val="00CD37C4"/>
    <w:rsid w:val="00CD3FCE"/>
    <w:rsid w:val="00CD40C4"/>
    <w:rsid w:val="00CD48B6"/>
    <w:rsid w:val="00CD571C"/>
    <w:rsid w:val="00CD5B18"/>
    <w:rsid w:val="00CD6DAA"/>
    <w:rsid w:val="00CD6FA4"/>
    <w:rsid w:val="00CD782C"/>
    <w:rsid w:val="00CD79F5"/>
    <w:rsid w:val="00CD7DAC"/>
    <w:rsid w:val="00CE072C"/>
    <w:rsid w:val="00CE1B77"/>
    <w:rsid w:val="00CE359D"/>
    <w:rsid w:val="00CE3BB4"/>
    <w:rsid w:val="00CE3C96"/>
    <w:rsid w:val="00CE5EB7"/>
    <w:rsid w:val="00CE76AE"/>
    <w:rsid w:val="00CE7BF2"/>
    <w:rsid w:val="00CE7C19"/>
    <w:rsid w:val="00CF0879"/>
    <w:rsid w:val="00CF24CB"/>
    <w:rsid w:val="00CF25D6"/>
    <w:rsid w:val="00CF29B6"/>
    <w:rsid w:val="00CF2A65"/>
    <w:rsid w:val="00CF2CAC"/>
    <w:rsid w:val="00CF2FC4"/>
    <w:rsid w:val="00CF4BF8"/>
    <w:rsid w:val="00CF60D9"/>
    <w:rsid w:val="00CF6590"/>
    <w:rsid w:val="00CF6B35"/>
    <w:rsid w:val="00CF76FA"/>
    <w:rsid w:val="00CF7A52"/>
    <w:rsid w:val="00CF7BBD"/>
    <w:rsid w:val="00D00B28"/>
    <w:rsid w:val="00D00CC0"/>
    <w:rsid w:val="00D0207B"/>
    <w:rsid w:val="00D03A8A"/>
    <w:rsid w:val="00D06603"/>
    <w:rsid w:val="00D06A13"/>
    <w:rsid w:val="00D06F9D"/>
    <w:rsid w:val="00D07684"/>
    <w:rsid w:val="00D10660"/>
    <w:rsid w:val="00D10852"/>
    <w:rsid w:val="00D1116D"/>
    <w:rsid w:val="00D1163B"/>
    <w:rsid w:val="00D11E7D"/>
    <w:rsid w:val="00D13163"/>
    <w:rsid w:val="00D13FAB"/>
    <w:rsid w:val="00D15074"/>
    <w:rsid w:val="00D15DB5"/>
    <w:rsid w:val="00D164C4"/>
    <w:rsid w:val="00D16795"/>
    <w:rsid w:val="00D16D7E"/>
    <w:rsid w:val="00D1760B"/>
    <w:rsid w:val="00D206F6"/>
    <w:rsid w:val="00D20E29"/>
    <w:rsid w:val="00D21291"/>
    <w:rsid w:val="00D219C9"/>
    <w:rsid w:val="00D2246E"/>
    <w:rsid w:val="00D2526C"/>
    <w:rsid w:val="00D26741"/>
    <w:rsid w:val="00D27E16"/>
    <w:rsid w:val="00D30105"/>
    <w:rsid w:val="00D30318"/>
    <w:rsid w:val="00D30A3D"/>
    <w:rsid w:val="00D32332"/>
    <w:rsid w:val="00D3257F"/>
    <w:rsid w:val="00D32A24"/>
    <w:rsid w:val="00D32ED4"/>
    <w:rsid w:val="00D33580"/>
    <w:rsid w:val="00D35A52"/>
    <w:rsid w:val="00D35B58"/>
    <w:rsid w:val="00D36104"/>
    <w:rsid w:val="00D36309"/>
    <w:rsid w:val="00D36ECA"/>
    <w:rsid w:val="00D42590"/>
    <w:rsid w:val="00D42893"/>
    <w:rsid w:val="00D42D80"/>
    <w:rsid w:val="00D43C18"/>
    <w:rsid w:val="00D44B0E"/>
    <w:rsid w:val="00D45A86"/>
    <w:rsid w:val="00D478CB"/>
    <w:rsid w:val="00D50695"/>
    <w:rsid w:val="00D50BA2"/>
    <w:rsid w:val="00D518FD"/>
    <w:rsid w:val="00D54173"/>
    <w:rsid w:val="00D5462B"/>
    <w:rsid w:val="00D54A1B"/>
    <w:rsid w:val="00D54D1D"/>
    <w:rsid w:val="00D56047"/>
    <w:rsid w:val="00D5663E"/>
    <w:rsid w:val="00D571D1"/>
    <w:rsid w:val="00D57C57"/>
    <w:rsid w:val="00D60344"/>
    <w:rsid w:val="00D609BD"/>
    <w:rsid w:val="00D60C82"/>
    <w:rsid w:val="00D63033"/>
    <w:rsid w:val="00D6318B"/>
    <w:rsid w:val="00D63CBA"/>
    <w:rsid w:val="00D65062"/>
    <w:rsid w:val="00D65858"/>
    <w:rsid w:val="00D65BFF"/>
    <w:rsid w:val="00D66A75"/>
    <w:rsid w:val="00D71381"/>
    <w:rsid w:val="00D72C6B"/>
    <w:rsid w:val="00D73ABB"/>
    <w:rsid w:val="00D73BDA"/>
    <w:rsid w:val="00D74C23"/>
    <w:rsid w:val="00D75139"/>
    <w:rsid w:val="00D757C4"/>
    <w:rsid w:val="00D771B7"/>
    <w:rsid w:val="00D77343"/>
    <w:rsid w:val="00D81BD2"/>
    <w:rsid w:val="00D81C27"/>
    <w:rsid w:val="00D82C86"/>
    <w:rsid w:val="00D83C31"/>
    <w:rsid w:val="00D83D2C"/>
    <w:rsid w:val="00D83E98"/>
    <w:rsid w:val="00D863C2"/>
    <w:rsid w:val="00D86B2B"/>
    <w:rsid w:val="00D9034E"/>
    <w:rsid w:val="00D9092F"/>
    <w:rsid w:val="00D911BD"/>
    <w:rsid w:val="00D916A4"/>
    <w:rsid w:val="00D9479F"/>
    <w:rsid w:val="00D94A90"/>
    <w:rsid w:val="00D97813"/>
    <w:rsid w:val="00D97A89"/>
    <w:rsid w:val="00DA00ED"/>
    <w:rsid w:val="00DA12BC"/>
    <w:rsid w:val="00DA230A"/>
    <w:rsid w:val="00DA3017"/>
    <w:rsid w:val="00DA309F"/>
    <w:rsid w:val="00DA3804"/>
    <w:rsid w:val="00DA4294"/>
    <w:rsid w:val="00DA65E3"/>
    <w:rsid w:val="00DA6CE2"/>
    <w:rsid w:val="00DA72D1"/>
    <w:rsid w:val="00DA7DEB"/>
    <w:rsid w:val="00DB0EFD"/>
    <w:rsid w:val="00DB1AA9"/>
    <w:rsid w:val="00DB1D9B"/>
    <w:rsid w:val="00DB1F71"/>
    <w:rsid w:val="00DB1F83"/>
    <w:rsid w:val="00DB2204"/>
    <w:rsid w:val="00DB2D69"/>
    <w:rsid w:val="00DB3037"/>
    <w:rsid w:val="00DB322F"/>
    <w:rsid w:val="00DB3E2A"/>
    <w:rsid w:val="00DB5B5D"/>
    <w:rsid w:val="00DB6ABC"/>
    <w:rsid w:val="00DC0506"/>
    <w:rsid w:val="00DC0B7B"/>
    <w:rsid w:val="00DC1ABE"/>
    <w:rsid w:val="00DC1C92"/>
    <w:rsid w:val="00DC21D0"/>
    <w:rsid w:val="00DC2303"/>
    <w:rsid w:val="00DC30EC"/>
    <w:rsid w:val="00DC459C"/>
    <w:rsid w:val="00DC4729"/>
    <w:rsid w:val="00DC4749"/>
    <w:rsid w:val="00DC5A99"/>
    <w:rsid w:val="00DC64A4"/>
    <w:rsid w:val="00DC6917"/>
    <w:rsid w:val="00DC7136"/>
    <w:rsid w:val="00DC7339"/>
    <w:rsid w:val="00DC7663"/>
    <w:rsid w:val="00DC7ED1"/>
    <w:rsid w:val="00DD1C1D"/>
    <w:rsid w:val="00DD390B"/>
    <w:rsid w:val="00DD5005"/>
    <w:rsid w:val="00DD58F0"/>
    <w:rsid w:val="00DD5A02"/>
    <w:rsid w:val="00DD63FD"/>
    <w:rsid w:val="00DD65B2"/>
    <w:rsid w:val="00DD6B4E"/>
    <w:rsid w:val="00DD6BB1"/>
    <w:rsid w:val="00DD6DE7"/>
    <w:rsid w:val="00DD79CA"/>
    <w:rsid w:val="00DE20D5"/>
    <w:rsid w:val="00DE57DE"/>
    <w:rsid w:val="00DE5922"/>
    <w:rsid w:val="00DE6487"/>
    <w:rsid w:val="00DE7059"/>
    <w:rsid w:val="00DE7D25"/>
    <w:rsid w:val="00DF2855"/>
    <w:rsid w:val="00DF2976"/>
    <w:rsid w:val="00DF3BC9"/>
    <w:rsid w:val="00DF5326"/>
    <w:rsid w:val="00DF582D"/>
    <w:rsid w:val="00DF5D99"/>
    <w:rsid w:val="00DF63F2"/>
    <w:rsid w:val="00DF6C3E"/>
    <w:rsid w:val="00DF7306"/>
    <w:rsid w:val="00E016F4"/>
    <w:rsid w:val="00E01CA8"/>
    <w:rsid w:val="00E0205C"/>
    <w:rsid w:val="00E02875"/>
    <w:rsid w:val="00E02A8E"/>
    <w:rsid w:val="00E0429A"/>
    <w:rsid w:val="00E06A2C"/>
    <w:rsid w:val="00E07D17"/>
    <w:rsid w:val="00E10F11"/>
    <w:rsid w:val="00E1122D"/>
    <w:rsid w:val="00E11506"/>
    <w:rsid w:val="00E1248D"/>
    <w:rsid w:val="00E128D3"/>
    <w:rsid w:val="00E132B6"/>
    <w:rsid w:val="00E136CE"/>
    <w:rsid w:val="00E13E81"/>
    <w:rsid w:val="00E14E16"/>
    <w:rsid w:val="00E15917"/>
    <w:rsid w:val="00E15D6A"/>
    <w:rsid w:val="00E163AD"/>
    <w:rsid w:val="00E17334"/>
    <w:rsid w:val="00E178F6"/>
    <w:rsid w:val="00E20556"/>
    <w:rsid w:val="00E20E5C"/>
    <w:rsid w:val="00E224AE"/>
    <w:rsid w:val="00E241BE"/>
    <w:rsid w:val="00E2534E"/>
    <w:rsid w:val="00E26717"/>
    <w:rsid w:val="00E26962"/>
    <w:rsid w:val="00E27503"/>
    <w:rsid w:val="00E3049A"/>
    <w:rsid w:val="00E307C2"/>
    <w:rsid w:val="00E30FCE"/>
    <w:rsid w:val="00E314F0"/>
    <w:rsid w:val="00E315E4"/>
    <w:rsid w:val="00E31C13"/>
    <w:rsid w:val="00E31DAC"/>
    <w:rsid w:val="00E31DF4"/>
    <w:rsid w:val="00E32AC0"/>
    <w:rsid w:val="00E32F3A"/>
    <w:rsid w:val="00E32F76"/>
    <w:rsid w:val="00E343F4"/>
    <w:rsid w:val="00E3551C"/>
    <w:rsid w:val="00E3558E"/>
    <w:rsid w:val="00E37218"/>
    <w:rsid w:val="00E40202"/>
    <w:rsid w:val="00E410B2"/>
    <w:rsid w:val="00E41210"/>
    <w:rsid w:val="00E413D8"/>
    <w:rsid w:val="00E419BD"/>
    <w:rsid w:val="00E42F36"/>
    <w:rsid w:val="00E42F48"/>
    <w:rsid w:val="00E43398"/>
    <w:rsid w:val="00E43D73"/>
    <w:rsid w:val="00E43F69"/>
    <w:rsid w:val="00E44ADF"/>
    <w:rsid w:val="00E46F84"/>
    <w:rsid w:val="00E471AF"/>
    <w:rsid w:val="00E478ED"/>
    <w:rsid w:val="00E509A3"/>
    <w:rsid w:val="00E51293"/>
    <w:rsid w:val="00E524C0"/>
    <w:rsid w:val="00E53EDF"/>
    <w:rsid w:val="00E55549"/>
    <w:rsid w:val="00E55769"/>
    <w:rsid w:val="00E55F8C"/>
    <w:rsid w:val="00E5667F"/>
    <w:rsid w:val="00E579C5"/>
    <w:rsid w:val="00E57E41"/>
    <w:rsid w:val="00E57F68"/>
    <w:rsid w:val="00E62257"/>
    <w:rsid w:val="00E62BE4"/>
    <w:rsid w:val="00E637EB"/>
    <w:rsid w:val="00E63B38"/>
    <w:rsid w:val="00E63B84"/>
    <w:rsid w:val="00E644DD"/>
    <w:rsid w:val="00E64F6A"/>
    <w:rsid w:val="00E65100"/>
    <w:rsid w:val="00E66DA1"/>
    <w:rsid w:val="00E70967"/>
    <w:rsid w:val="00E733E5"/>
    <w:rsid w:val="00E73454"/>
    <w:rsid w:val="00E7395B"/>
    <w:rsid w:val="00E75351"/>
    <w:rsid w:val="00E7659C"/>
    <w:rsid w:val="00E774D7"/>
    <w:rsid w:val="00E77E21"/>
    <w:rsid w:val="00E800BC"/>
    <w:rsid w:val="00E80A2B"/>
    <w:rsid w:val="00E82335"/>
    <w:rsid w:val="00E83F89"/>
    <w:rsid w:val="00E84A9B"/>
    <w:rsid w:val="00E84CED"/>
    <w:rsid w:val="00E85A42"/>
    <w:rsid w:val="00E85E88"/>
    <w:rsid w:val="00E861ED"/>
    <w:rsid w:val="00E863DC"/>
    <w:rsid w:val="00E9034B"/>
    <w:rsid w:val="00E90FB2"/>
    <w:rsid w:val="00E914CC"/>
    <w:rsid w:val="00E91B13"/>
    <w:rsid w:val="00E922B5"/>
    <w:rsid w:val="00E924C8"/>
    <w:rsid w:val="00E927E5"/>
    <w:rsid w:val="00E945E2"/>
    <w:rsid w:val="00E966F3"/>
    <w:rsid w:val="00EA00DB"/>
    <w:rsid w:val="00EA04B7"/>
    <w:rsid w:val="00EA0787"/>
    <w:rsid w:val="00EA095D"/>
    <w:rsid w:val="00EA2749"/>
    <w:rsid w:val="00EA371B"/>
    <w:rsid w:val="00EA3D49"/>
    <w:rsid w:val="00EA4031"/>
    <w:rsid w:val="00EA4B68"/>
    <w:rsid w:val="00EA5023"/>
    <w:rsid w:val="00EA6B0D"/>
    <w:rsid w:val="00EA6B8B"/>
    <w:rsid w:val="00EA6D44"/>
    <w:rsid w:val="00EA7775"/>
    <w:rsid w:val="00EB0067"/>
    <w:rsid w:val="00EB014F"/>
    <w:rsid w:val="00EB02EE"/>
    <w:rsid w:val="00EB0960"/>
    <w:rsid w:val="00EB0C13"/>
    <w:rsid w:val="00EB0F31"/>
    <w:rsid w:val="00EB1464"/>
    <w:rsid w:val="00EB1927"/>
    <w:rsid w:val="00EB1BEE"/>
    <w:rsid w:val="00EB599C"/>
    <w:rsid w:val="00EB6ADB"/>
    <w:rsid w:val="00EC008F"/>
    <w:rsid w:val="00EC02BF"/>
    <w:rsid w:val="00EC088D"/>
    <w:rsid w:val="00EC08A8"/>
    <w:rsid w:val="00EC0BBB"/>
    <w:rsid w:val="00EC0E50"/>
    <w:rsid w:val="00EC297C"/>
    <w:rsid w:val="00EC2CEE"/>
    <w:rsid w:val="00EC3A35"/>
    <w:rsid w:val="00EC3A5A"/>
    <w:rsid w:val="00EC3E10"/>
    <w:rsid w:val="00EC4030"/>
    <w:rsid w:val="00EC403A"/>
    <w:rsid w:val="00EC551A"/>
    <w:rsid w:val="00EC5650"/>
    <w:rsid w:val="00EC566E"/>
    <w:rsid w:val="00EC5996"/>
    <w:rsid w:val="00EC5C85"/>
    <w:rsid w:val="00EC5F6F"/>
    <w:rsid w:val="00EC6B3F"/>
    <w:rsid w:val="00EC6E10"/>
    <w:rsid w:val="00EC6F89"/>
    <w:rsid w:val="00EC7058"/>
    <w:rsid w:val="00EC7AA2"/>
    <w:rsid w:val="00ED0C29"/>
    <w:rsid w:val="00ED22A3"/>
    <w:rsid w:val="00ED2351"/>
    <w:rsid w:val="00ED427E"/>
    <w:rsid w:val="00ED4962"/>
    <w:rsid w:val="00ED4A8A"/>
    <w:rsid w:val="00ED4BEB"/>
    <w:rsid w:val="00ED5964"/>
    <w:rsid w:val="00ED77F4"/>
    <w:rsid w:val="00ED7B79"/>
    <w:rsid w:val="00ED7CE8"/>
    <w:rsid w:val="00EE0444"/>
    <w:rsid w:val="00EE0C20"/>
    <w:rsid w:val="00EE26DE"/>
    <w:rsid w:val="00EE2C06"/>
    <w:rsid w:val="00EE2D1C"/>
    <w:rsid w:val="00EE32A4"/>
    <w:rsid w:val="00EE3C95"/>
    <w:rsid w:val="00EE4B75"/>
    <w:rsid w:val="00EE4C33"/>
    <w:rsid w:val="00EE4D20"/>
    <w:rsid w:val="00EE511C"/>
    <w:rsid w:val="00EE54F2"/>
    <w:rsid w:val="00EE612F"/>
    <w:rsid w:val="00EE66CF"/>
    <w:rsid w:val="00EF230D"/>
    <w:rsid w:val="00EF275C"/>
    <w:rsid w:val="00EF31E8"/>
    <w:rsid w:val="00EF37FB"/>
    <w:rsid w:val="00EF389F"/>
    <w:rsid w:val="00EF41ED"/>
    <w:rsid w:val="00EF4258"/>
    <w:rsid w:val="00EF51CF"/>
    <w:rsid w:val="00EF5238"/>
    <w:rsid w:val="00EF53A3"/>
    <w:rsid w:val="00EF53E3"/>
    <w:rsid w:val="00EF5D51"/>
    <w:rsid w:val="00EF61EF"/>
    <w:rsid w:val="00EF66F6"/>
    <w:rsid w:val="00EF7523"/>
    <w:rsid w:val="00F002E0"/>
    <w:rsid w:val="00F00543"/>
    <w:rsid w:val="00F0070C"/>
    <w:rsid w:val="00F00A07"/>
    <w:rsid w:val="00F00EDD"/>
    <w:rsid w:val="00F01164"/>
    <w:rsid w:val="00F0254C"/>
    <w:rsid w:val="00F03DD8"/>
    <w:rsid w:val="00F03FD6"/>
    <w:rsid w:val="00F05C45"/>
    <w:rsid w:val="00F0674A"/>
    <w:rsid w:val="00F078CA"/>
    <w:rsid w:val="00F11068"/>
    <w:rsid w:val="00F1149C"/>
    <w:rsid w:val="00F11ABB"/>
    <w:rsid w:val="00F1215C"/>
    <w:rsid w:val="00F12C42"/>
    <w:rsid w:val="00F13DEC"/>
    <w:rsid w:val="00F1417C"/>
    <w:rsid w:val="00F1597C"/>
    <w:rsid w:val="00F16860"/>
    <w:rsid w:val="00F16A8D"/>
    <w:rsid w:val="00F16C69"/>
    <w:rsid w:val="00F1760F"/>
    <w:rsid w:val="00F177ED"/>
    <w:rsid w:val="00F17C63"/>
    <w:rsid w:val="00F20FD2"/>
    <w:rsid w:val="00F211A0"/>
    <w:rsid w:val="00F2124F"/>
    <w:rsid w:val="00F21416"/>
    <w:rsid w:val="00F2158F"/>
    <w:rsid w:val="00F2252F"/>
    <w:rsid w:val="00F229B5"/>
    <w:rsid w:val="00F264E9"/>
    <w:rsid w:val="00F30E0D"/>
    <w:rsid w:val="00F312BD"/>
    <w:rsid w:val="00F3132C"/>
    <w:rsid w:val="00F31BB6"/>
    <w:rsid w:val="00F32D54"/>
    <w:rsid w:val="00F33600"/>
    <w:rsid w:val="00F354A3"/>
    <w:rsid w:val="00F35A8C"/>
    <w:rsid w:val="00F35E72"/>
    <w:rsid w:val="00F37080"/>
    <w:rsid w:val="00F370AC"/>
    <w:rsid w:val="00F379DE"/>
    <w:rsid w:val="00F40467"/>
    <w:rsid w:val="00F40B8D"/>
    <w:rsid w:val="00F41400"/>
    <w:rsid w:val="00F42B1C"/>
    <w:rsid w:val="00F439F5"/>
    <w:rsid w:val="00F4428E"/>
    <w:rsid w:val="00F445CA"/>
    <w:rsid w:val="00F4461C"/>
    <w:rsid w:val="00F454AB"/>
    <w:rsid w:val="00F45A1F"/>
    <w:rsid w:val="00F47633"/>
    <w:rsid w:val="00F47EF8"/>
    <w:rsid w:val="00F500A7"/>
    <w:rsid w:val="00F51827"/>
    <w:rsid w:val="00F51C55"/>
    <w:rsid w:val="00F528C2"/>
    <w:rsid w:val="00F52968"/>
    <w:rsid w:val="00F54979"/>
    <w:rsid w:val="00F553A5"/>
    <w:rsid w:val="00F565A8"/>
    <w:rsid w:val="00F60E4D"/>
    <w:rsid w:val="00F60F88"/>
    <w:rsid w:val="00F61749"/>
    <w:rsid w:val="00F62BA9"/>
    <w:rsid w:val="00F665F7"/>
    <w:rsid w:val="00F667A7"/>
    <w:rsid w:val="00F66889"/>
    <w:rsid w:val="00F6798C"/>
    <w:rsid w:val="00F67B8B"/>
    <w:rsid w:val="00F70268"/>
    <w:rsid w:val="00F707FF"/>
    <w:rsid w:val="00F71639"/>
    <w:rsid w:val="00F71D59"/>
    <w:rsid w:val="00F7314F"/>
    <w:rsid w:val="00F73B37"/>
    <w:rsid w:val="00F741EE"/>
    <w:rsid w:val="00F74399"/>
    <w:rsid w:val="00F74977"/>
    <w:rsid w:val="00F75545"/>
    <w:rsid w:val="00F757C0"/>
    <w:rsid w:val="00F75E89"/>
    <w:rsid w:val="00F76519"/>
    <w:rsid w:val="00F7749E"/>
    <w:rsid w:val="00F77CF2"/>
    <w:rsid w:val="00F83866"/>
    <w:rsid w:val="00F838A6"/>
    <w:rsid w:val="00F846D6"/>
    <w:rsid w:val="00F846DC"/>
    <w:rsid w:val="00F847E1"/>
    <w:rsid w:val="00F8573B"/>
    <w:rsid w:val="00F85CA5"/>
    <w:rsid w:val="00F865C7"/>
    <w:rsid w:val="00F914FD"/>
    <w:rsid w:val="00F9185A"/>
    <w:rsid w:val="00F91BB5"/>
    <w:rsid w:val="00F92379"/>
    <w:rsid w:val="00F932B2"/>
    <w:rsid w:val="00F93B08"/>
    <w:rsid w:val="00F941A1"/>
    <w:rsid w:val="00F942B1"/>
    <w:rsid w:val="00F94B22"/>
    <w:rsid w:val="00F967C2"/>
    <w:rsid w:val="00F9696B"/>
    <w:rsid w:val="00F9754E"/>
    <w:rsid w:val="00F979C2"/>
    <w:rsid w:val="00FA0E08"/>
    <w:rsid w:val="00FA1EA3"/>
    <w:rsid w:val="00FA25D2"/>
    <w:rsid w:val="00FA2C53"/>
    <w:rsid w:val="00FA34CE"/>
    <w:rsid w:val="00FA3A10"/>
    <w:rsid w:val="00FA5074"/>
    <w:rsid w:val="00FA55C4"/>
    <w:rsid w:val="00FA6B56"/>
    <w:rsid w:val="00FA6E01"/>
    <w:rsid w:val="00FA774B"/>
    <w:rsid w:val="00FB1117"/>
    <w:rsid w:val="00FB2A1F"/>
    <w:rsid w:val="00FB34EA"/>
    <w:rsid w:val="00FB4D8B"/>
    <w:rsid w:val="00FB58DB"/>
    <w:rsid w:val="00FB58E0"/>
    <w:rsid w:val="00FB6128"/>
    <w:rsid w:val="00FB64CC"/>
    <w:rsid w:val="00FB6BDF"/>
    <w:rsid w:val="00FB6F33"/>
    <w:rsid w:val="00FB7EEA"/>
    <w:rsid w:val="00FC07CA"/>
    <w:rsid w:val="00FC0DCB"/>
    <w:rsid w:val="00FC1185"/>
    <w:rsid w:val="00FC26A8"/>
    <w:rsid w:val="00FC2F13"/>
    <w:rsid w:val="00FC3435"/>
    <w:rsid w:val="00FC373E"/>
    <w:rsid w:val="00FC3805"/>
    <w:rsid w:val="00FC3C0B"/>
    <w:rsid w:val="00FC3C9D"/>
    <w:rsid w:val="00FC40D6"/>
    <w:rsid w:val="00FC4463"/>
    <w:rsid w:val="00FC50A1"/>
    <w:rsid w:val="00FC5C8C"/>
    <w:rsid w:val="00FC6442"/>
    <w:rsid w:val="00FC6667"/>
    <w:rsid w:val="00FC70BA"/>
    <w:rsid w:val="00FC7F41"/>
    <w:rsid w:val="00FC7FDF"/>
    <w:rsid w:val="00FD0D74"/>
    <w:rsid w:val="00FD3BCD"/>
    <w:rsid w:val="00FD44D4"/>
    <w:rsid w:val="00FD4BDE"/>
    <w:rsid w:val="00FD5E80"/>
    <w:rsid w:val="00FD71A9"/>
    <w:rsid w:val="00FD7C50"/>
    <w:rsid w:val="00FE0172"/>
    <w:rsid w:val="00FE0884"/>
    <w:rsid w:val="00FE10D4"/>
    <w:rsid w:val="00FE1509"/>
    <w:rsid w:val="00FE1841"/>
    <w:rsid w:val="00FE1D2F"/>
    <w:rsid w:val="00FE23B6"/>
    <w:rsid w:val="00FE4AEE"/>
    <w:rsid w:val="00FE608C"/>
    <w:rsid w:val="00FE61AF"/>
    <w:rsid w:val="00FE6388"/>
    <w:rsid w:val="00FE7293"/>
    <w:rsid w:val="00FE788F"/>
    <w:rsid w:val="00FE79E3"/>
    <w:rsid w:val="00FF07A8"/>
    <w:rsid w:val="00FF0B9D"/>
    <w:rsid w:val="00FF0C41"/>
    <w:rsid w:val="00FF169F"/>
    <w:rsid w:val="00FF3215"/>
    <w:rsid w:val="00FF36A0"/>
    <w:rsid w:val="00FF3865"/>
    <w:rsid w:val="00FF56A9"/>
    <w:rsid w:val="00FF7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4934B1"/>
  <w15:chartTrackingRefBased/>
  <w15:docId w15:val="{3EDD97C3-5954-4B2A-AE57-61DC7EE70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5"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3A10"/>
  </w:style>
  <w:style w:type="paragraph" w:styleId="Heading1">
    <w:name w:val="heading 1"/>
    <w:basedOn w:val="Normal"/>
    <w:next w:val="Normal"/>
    <w:link w:val="Heading1Char"/>
    <w:uiPriority w:val="9"/>
    <w:qFormat/>
    <w:rsid w:val="00B65129"/>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B6512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B6512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B6512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B6512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B6512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B6512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B6512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B6512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5129"/>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rsid w:val="00B65129"/>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B6512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B6512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B6512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B6512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B6512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B6512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B65129"/>
    <w:rPr>
      <w:b/>
      <w:bCs/>
      <w:i/>
      <w:iCs/>
    </w:rPr>
  </w:style>
  <w:style w:type="paragraph" w:styleId="Caption">
    <w:name w:val="caption"/>
    <w:basedOn w:val="Normal"/>
    <w:next w:val="Normal"/>
    <w:uiPriority w:val="35"/>
    <w:semiHidden/>
    <w:unhideWhenUsed/>
    <w:qFormat/>
    <w:rsid w:val="00B6512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B6512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B6512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B6512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B65129"/>
    <w:rPr>
      <w:color w:val="44546A" w:themeColor="text2"/>
      <w:sz w:val="28"/>
      <w:szCs w:val="28"/>
    </w:rPr>
  </w:style>
  <w:style w:type="character" w:styleId="Strong">
    <w:name w:val="Strong"/>
    <w:basedOn w:val="DefaultParagraphFont"/>
    <w:uiPriority w:val="22"/>
    <w:qFormat/>
    <w:rsid w:val="00B65129"/>
    <w:rPr>
      <w:b/>
      <w:bCs/>
    </w:rPr>
  </w:style>
  <w:style w:type="character" w:styleId="Emphasis">
    <w:name w:val="Emphasis"/>
    <w:basedOn w:val="DefaultParagraphFont"/>
    <w:uiPriority w:val="20"/>
    <w:qFormat/>
    <w:rsid w:val="00B65129"/>
    <w:rPr>
      <w:i/>
      <w:iCs/>
      <w:color w:val="000000" w:themeColor="text1"/>
    </w:rPr>
  </w:style>
  <w:style w:type="paragraph" w:styleId="NoSpacing">
    <w:name w:val="No Spacing"/>
    <w:uiPriority w:val="1"/>
    <w:qFormat/>
    <w:rsid w:val="00B65129"/>
    <w:pPr>
      <w:spacing w:after="0" w:line="240" w:lineRule="auto"/>
    </w:pPr>
  </w:style>
  <w:style w:type="paragraph" w:styleId="Quote">
    <w:name w:val="Quote"/>
    <w:basedOn w:val="Normal"/>
    <w:next w:val="Normal"/>
    <w:link w:val="QuoteChar"/>
    <w:uiPriority w:val="29"/>
    <w:qFormat/>
    <w:rsid w:val="00B6512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B65129"/>
    <w:rPr>
      <w:i/>
      <w:iCs/>
      <w:color w:val="7B7B7B" w:themeColor="accent3" w:themeShade="BF"/>
      <w:sz w:val="24"/>
      <w:szCs w:val="24"/>
    </w:rPr>
  </w:style>
  <w:style w:type="paragraph" w:styleId="IntenseQuote">
    <w:name w:val="Intense Quote"/>
    <w:basedOn w:val="Normal"/>
    <w:next w:val="Normal"/>
    <w:link w:val="IntenseQuoteChar"/>
    <w:uiPriority w:val="30"/>
    <w:qFormat/>
    <w:rsid w:val="00B65129"/>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B65129"/>
    <w:rPr>
      <w:rFonts w:asciiTheme="majorHAnsi" w:eastAsiaTheme="majorEastAsia" w:hAnsiTheme="majorHAnsi" w:cstheme="majorBidi"/>
      <w:caps/>
      <w:color w:val="2E74B5" w:themeColor="accent1" w:themeShade="BF"/>
      <w:sz w:val="28"/>
      <w:szCs w:val="28"/>
    </w:rPr>
  </w:style>
  <w:style w:type="character" w:styleId="SubtleEmphasis">
    <w:name w:val="Subtle Emphasis"/>
    <w:basedOn w:val="DefaultParagraphFont"/>
    <w:uiPriority w:val="19"/>
    <w:qFormat/>
    <w:rsid w:val="00B65129"/>
    <w:rPr>
      <w:i/>
      <w:iCs/>
      <w:color w:val="595959" w:themeColor="text1" w:themeTint="A6"/>
    </w:rPr>
  </w:style>
  <w:style w:type="character" w:styleId="IntenseEmphasis">
    <w:name w:val="Intense Emphasis"/>
    <w:basedOn w:val="DefaultParagraphFont"/>
    <w:uiPriority w:val="21"/>
    <w:qFormat/>
    <w:rsid w:val="00B65129"/>
    <w:rPr>
      <w:b/>
      <w:bCs/>
      <w:i/>
      <w:iCs/>
      <w:color w:val="auto"/>
    </w:rPr>
  </w:style>
  <w:style w:type="character" w:styleId="SubtleReference">
    <w:name w:val="Subtle Reference"/>
    <w:basedOn w:val="DefaultParagraphFont"/>
    <w:uiPriority w:val="31"/>
    <w:qFormat/>
    <w:rsid w:val="00B6512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B65129"/>
    <w:rPr>
      <w:b/>
      <w:bCs/>
      <w:caps w:val="0"/>
      <w:smallCaps/>
      <w:color w:val="auto"/>
      <w:spacing w:val="0"/>
      <w:u w:val="single"/>
    </w:rPr>
  </w:style>
  <w:style w:type="character" w:styleId="BookTitle">
    <w:name w:val="Book Title"/>
    <w:basedOn w:val="DefaultParagraphFont"/>
    <w:uiPriority w:val="33"/>
    <w:qFormat/>
    <w:rsid w:val="00B65129"/>
    <w:rPr>
      <w:b/>
      <w:bCs/>
      <w:caps w:val="0"/>
      <w:smallCaps/>
      <w:spacing w:val="0"/>
    </w:rPr>
  </w:style>
  <w:style w:type="paragraph" w:styleId="TOCHeading">
    <w:name w:val="TOC Heading"/>
    <w:basedOn w:val="Heading1"/>
    <w:next w:val="Normal"/>
    <w:uiPriority w:val="39"/>
    <w:unhideWhenUsed/>
    <w:qFormat/>
    <w:rsid w:val="00B65129"/>
    <w:pPr>
      <w:outlineLvl w:val="9"/>
    </w:pPr>
  </w:style>
  <w:style w:type="paragraph" w:styleId="Header">
    <w:name w:val="header"/>
    <w:basedOn w:val="Normal"/>
    <w:link w:val="HeaderChar"/>
    <w:uiPriority w:val="99"/>
    <w:unhideWhenUsed/>
    <w:rsid w:val="00B65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5129"/>
  </w:style>
  <w:style w:type="paragraph" w:styleId="Footer">
    <w:name w:val="footer"/>
    <w:basedOn w:val="Normal"/>
    <w:link w:val="FooterChar"/>
    <w:uiPriority w:val="99"/>
    <w:unhideWhenUsed/>
    <w:rsid w:val="00B65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5129"/>
  </w:style>
  <w:style w:type="table" w:styleId="TableGrid">
    <w:name w:val="Table Grid"/>
    <w:basedOn w:val="TableNormal"/>
    <w:uiPriority w:val="39"/>
    <w:rsid w:val="00B65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55F58"/>
    <w:pPr>
      <w:autoSpaceDE w:val="0"/>
      <w:autoSpaceDN w:val="0"/>
      <w:adjustRightInd w:val="0"/>
      <w:spacing w:after="0" w:line="240" w:lineRule="auto"/>
    </w:pPr>
    <w:rPr>
      <w:rFonts w:ascii="Times New Roman" w:eastAsiaTheme="minorHAnsi" w:hAnsi="Times New Roman" w:cs="Times New Roman"/>
      <w:color w:val="000000"/>
      <w:sz w:val="24"/>
      <w:szCs w:val="24"/>
    </w:rPr>
  </w:style>
  <w:style w:type="paragraph" w:styleId="ListParagraph">
    <w:name w:val="List Paragraph"/>
    <w:basedOn w:val="Normal"/>
    <w:uiPriority w:val="34"/>
    <w:qFormat/>
    <w:rsid w:val="0017361F"/>
    <w:pPr>
      <w:spacing w:line="259" w:lineRule="auto"/>
      <w:ind w:left="720"/>
      <w:contextualSpacing/>
    </w:pPr>
    <w:rPr>
      <w:rFonts w:eastAsiaTheme="minorHAnsi"/>
      <w:sz w:val="22"/>
      <w:szCs w:val="22"/>
    </w:rPr>
  </w:style>
  <w:style w:type="character" w:styleId="CommentReference">
    <w:name w:val="annotation reference"/>
    <w:basedOn w:val="DefaultParagraphFont"/>
    <w:uiPriority w:val="99"/>
    <w:semiHidden/>
    <w:unhideWhenUsed/>
    <w:rsid w:val="00222FED"/>
    <w:rPr>
      <w:sz w:val="16"/>
      <w:szCs w:val="16"/>
    </w:rPr>
  </w:style>
  <w:style w:type="paragraph" w:styleId="CommentText">
    <w:name w:val="annotation text"/>
    <w:basedOn w:val="Normal"/>
    <w:link w:val="CommentTextChar"/>
    <w:uiPriority w:val="99"/>
    <w:unhideWhenUsed/>
    <w:rsid w:val="00222FED"/>
    <w:pPr>
      <w:spacing w:line="240" w:lineRule="auto"/>
    </w:pPr>
    <w:rPr>
      <w:sz w:val="20"/>
      <w:szCs w:val="20"/>
    </w:rPr>
  </w:style>
  <w:style w:type="character" w:customStyle="1" w:styleId="CommentTextChar">
    <w:name w:val="Comment Text Char"/>
    <w:basedOn w:val="DefaultParagraphFont"/>
    <w:link w:val="CommentText"/>
    <w:uiPriority w:val="99"/>
    <w:rsid w:val="00222FED"/>
    <w:rPr>
      <w:sz w:val="20"/>
      <w:szCs w:val="20"/>
    </w:rPr>
  </w:style>
  <w:style w:type="paragraph" w:styleId="CommentSubject">
    <w:name w:val="annotation subject"/>
    <w:basedOn w:val="CommentText"/>
    <w:next w:val="CommentText"/>
    <w:link w:val="CommentSubjectChar"/>
    <w:uiPriority w:val="99"/>
    <w:semiHidden/>
    <w:unhideWhenUsed/>
    <w:rsid w:val="00222FED"/>
    <w:rPr>
      <w:b/>
      <w:bCs/>
    </w:rPr>
  </w:style>
  <w:style w:type="character" w:customStyle="1" w:styleId="CommentSubjectChar">
    <w:name w:val="Comment Subject Char"/>
    <w:basedOn w:val="CommentTextChar"/>
    <w:link w:val="CommentSubject"/>
    <w:uiPriority w:val="99"/>
    <w:semiHidden/>
    <w:rsid w:val="00222FED"/>
    <w:rPr>
      <w:b/>
      <w:bCs/>
      <w:sz w:val="20"/>
      <w:szCs w:val="20"/>
    </w:rPr>
  </w:style>
  <w:style w:type="paragraph" w:styleId="BalloonText">
    <w:name w:val="Balloon Text"/>
    <w:basedOn w:val="Normal"/>
    <w:link w:val="BalloonTextChar"/>
    <w:uiPriority w:val="99"/>
    <w:semiHidden/>
    <w:unhideWhenUsed/>
    <w:rsid w:val="00222F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2FED"/>
    <w:rPr>
      <w:rFonts w:ascii="Segoe UI" w:hAnsi="Segoe UI" w:cs="Segoe UI"/>
      <w:sz w:val="18"/>
      <w:szCs w:val="18"/>
    </w:rPr>
  </w:style>
  <w:style w:type="character" w:styleId="Hyperlink">
    <w:name w:val="Hyperlink"/>
    <w:basedOn w:val="DefaultParagraphFont"/>
    <w:uiPriority w:val="99"/>
    <w:unhideWhenUsed/>
    <w:rsid w:val="00E3551C"/>
    <w:rPr>
      <w:color w:val="0563C1" w:themeColor="hyperlink"/>
      <w:u w:val="single"/>
    </w:rPr>
  </w:style>
  <w:style w:type="character" w:styleId="FollowedHyperlink">
    <w:name w:val="FollowedHyperlink"/>
    <w:basedOn w:val="DefaultParagraphFont"/>
    <w:uiPriority w:val="99"/>
    <w:semiHidden/>
    <w:unhideWhenUsed/>
    <w:rsid w:val="00E3551C"/>
    <w:rPr>
      <w:color w:val="954F72" w:themeColor="followedHyperlink"/>
      <w:u w:val="single"/>
    </w:rPr>
  </w:style>
  <w:style w:type="character" w:customStyle="1" w:styleId="A6">
    <w:name w:val="A6"/>
    <w:uiPriority w:val="99"/>
    <w:rsid w:val="00B7296D"/>
    <w:rPr>
      <w:rFonts w:cs="Myriad Pro"/>
      <w:color w:val="211D1E"/>
      <w:sz w:val="20"/>
      <w:szCs w:val="20"/>
    </w:rPr>
  </w:style>
  <w:style w:type="paragraph" w:customStyle="1" w:styleId="Pa8">
    <w:name w:val="Pa8"/>
    <w:basedOn w:val="Default"/>
    <w:next w:val="Default"/>
    <w:uiPriority w:val="99"/>
    <w:rsid w:val="00B7296D"/>
    <w:pPr>
      <w:spacing w:line="211" w:lineRule="atLeast"/>
    </w:pPr>
    <w:rPr>
      <w:rFonts w:ascii="Myriad Pro" w:eastAsiaTheme="minorEastAsia" w:hAnsi="Myriad Pro" w:cstheme="minorBidi"/>
      <w:color w:val="auto"/>
    </w:rPr>
  </w:style>
  <w:style w:type="paragraph" w:styleId="NormalWeb">
    <w:name w:val="Normal (Web)"/>
    <w:basedOn w:val="Normal"/>
    <w:uiPriority w:val="99"/>
    <w:semiHidden/>
    <w:unhideWhenUsed/>
    <w:rsid w:val="00EE612F"/>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2414B6"/>
    <w:pPr>
      <w:spacing w:after="0" w:line="240" w:lineRule="auto"/>
    </w:pPr>
  </w:style>
  <w:style w:type="paragraph" w:styleId="List2">
    <w:name w:val="List 2"/>
    <w:basedOn w:val="Normal"/>
    <w:uiPriority w:val="5"/>
    <w:semiHidden/>
    <w:unhideWhenUsed/>
    <w:rsid w:val="002E2FB1"/>
    <w:pPr>
      <w:spacing w:before="40" w:after="120" w:line="240" w:lineRule="auto"/>
      <w:ind w:left="950" w:hanging="475"/>
    </w:pPr>
    <w:rPr>
      <w:rFonts w:ascii="Calibri" w:eastAsiaTheme="minorHAnsi" w:hAnsi="Calibri" w:cs="Calibri"/>
      <w:sz w:val="20"/>
      <w:szCs w:val="20"/>
    </w:rPr>
  </w:style>
  <w:style w:type="paragraph" w:customStyle="1" w:styleId="Section">
    <w:name w:val="Section"/>
    <w:basedOn w:val="Normal"/>
    <w:uiPriority w:val="1"/>
    <w:rsid w:val="002E2FB1"/>
    <w:pPr>
      <w:keepNext/>
      <w:spacing w:before="180" w:after="120" w:line="276" w:lineRule="auto"/>
      <w:ind w:left="950" w:hanging="950"/>
    </w:pPr>
    <w:rPr>
      <w:rFonts w:ascii="Calibri" w:eastAsiaTheme="minorHAnsi" w:hAnsi="Calibri" w:cs="Calibri"/>
      <w:b/>
      <w:bCs/>
      <w:sz w:val="24"/>
      <w:szCs w:val="24"/>
    </w:rPr>
  </w:style>
  <w:style w:type="paragraph" w:customStyle="1" w:styleId="Paragraph1">
    <w:name w:val="Paragraph 1"/>
    <w:basedOn w:val="Normal"/>
    <w:uiPriority w:val="7"/>
    <w:rsid w:val="002E2FB1"/>
    <w:pPr>
      <w:spacing w:before="40" w:after="120" w:line="240" w:lineRule="auto"/>
      <w:ind w:firstLine="475"/>
    </w:pPr>
    <w:rPr>
      <w:rFonts w:ascii="Calibri" w:eastAsiaTheme="minorHAnsi" w:hAnsi="Calibri" w:cs="Calibri"/>
      <w:sz w:val="20"/>
      <w:szCs w:val="20"/>
    </w:rPr>
  </w:style>
  <w:style w:type="character" w:styleId="UnresolvedMention">
    <w:name w:val="Unresolved Mention"/>
    <w:basedOn w:val="DefaultParagraphFont"/>
    <w:uiPriority w:val="99"/>
    <w:semiHidden/>
    <w:unhideWhenUsed/>
    <w:rsid w:val="008924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45401">
      <w:bodyDiv w:val="1"/>
      <w:marLeft w:val="0"/>
      <w:marRight w:val="0"/>
      <w:marTop w:val="0"/>
      <w:marBottom w:val="0"/>
      <w:divBdr>
        <w:top w:val="none" w:sz="0" w:space="0" w:color="auto"/>
        <w:left w:val="none" w:sz="0" w:space="0" w:color="auto"/>
        <w:bottom w:val="none" w:sz="0" w:space="0" w:color="auto"/>
        <w:right w:val="none" w:sz="0" w:space="0" w:color="auto"/>
      </w:divBdr>
    </w:div>
    <w:div w:id="27145739">
      <w:bodyDiv w:val="1"/>
      <w:marLeft w:val="0"/>
      <w:marRight w:val="0"/>
      <w:marTop w:val="0"/>
      <w:marBottom w:val="0"/>
      <w:divBdr>
        <w:top w:val="none" w:sz="0" w:space="0" w:color="auto"/>
        <w:left w:val="none" w:sz="0" w:space="0" w:color="auto"/>
        <w:bottom w:val="none" w:sz="0" w:space="0" w:color="auto"/>
        <w:right w:val="none" w:sz="0" w:space="0" w:color="auto"/>
      </w:divBdr>
    </w:div>
    <w:div w:id="27799418">
      <w:bodyDiv w:val="1"/>
      <w:marLeft w:val="0"/>
      <w:marRight w:val="0"/>
      <w:marTop w:val="0"/>
      <w:marBottom w:val="0"/>
      <w:divBdr>
        <w:top w:val="none" w:sz="0" w:space="0" w:color="auto"/>
        <w:left w:val="none" w:sz="0" w:space="0" w:color="auto"/>
        <w:bottom w:val="none" w:sz="0" w:space="0" w:color="auto"/>
        <w:right w:val="none" w:sz="0" w:space="0" w:color="auto"/>
      </w:divBdr>
    </w:div>
    <w:div w:id="35813419">
      <w:bodyDiv w:val="1"/>
      <w:marLeft w:val="0"/>
      <w:marRight w:val="0"/>
      <w:marTop w:val="0"/>
      <w:marBottom w:val="0"/>
      <w:divBdr>
        <w:top w:val="none" w:sz="0" w:space="0" w:color="auto"/>
        <w:left w:val="none" w:sz="0" w:space="0" w:color="auto"/>
        <w:bottom w:val="none" w:sz="0" w:space="0" w:color="auto"/>
        <w:right w:val="none" w:sz="0" w:space="0" w:color="auto"/>
      </w:divBdr>
    </w:div>
    <w:div w:id="58670922">
      <w:bodyDiv w:val="1"/>
      <w:marLeft w:val="0"/>
      <w:marRight w:val="0"/>
      <w:marTop w:val="0"/>
      <w:marBottom w:val="0"/>
      <w:divBdr>
        <w:top w:val="none" w:sz="0" w:space="0" w:color="auto"/>
        <w:left w:val="none" w:sz="0" w:space="0" w:color="auto"/>
        <w:bottom w:val="none" w:sz="0" w:space="0" w:color="auto"/>
        <w:right w:val="none" w:sz="0" w:space="0" w:color="auto"/>
      </w:divBdr>
    </w:div>
    <w:div w:id="70323104">
      <w:bodyDiv w:val="1"/>
      <w:marLeft w:val="0"/>
      <w:marRight w:val="0"/>
      <w:marTop w:val="0"/>
      <w:marBottom w:val="0"/>
      <w:divBdr>
        <w:top w:val="none" w:sz="0" w:space="0" w:color="auto"/>
        <w:left w:val="none" w:sz="0" w:space="0" w:color="auto"/>
        <w:bottom w:val="none" w:sz="0" w:space="0" w:color="auto"/>
        <w:right w:val="none" w:sz="0" w:space="0" w:color="auto"/>
      </w:divBdr>
    </w:div>
    <w:div w:id="77950890">
      <w:bodyDiv w:val="1"/>
      <w:marLeft w:val="0"/>
      <w:marRight w:val="0"/>
      <w:marTop w:val="0"/>
      <w:marBottom w:val="0"/>
      <w:divBdr>
        <w:top w:val="none" w:sz="0" w:space="0" w:color="auto"/>
        <w:left w:val="none" w:sz="0" w:space="0" w:color="auto"/>
        <w:bottom w:val="none" w:sz="0" w:space="0" w:color="auto"/>
        <w:right w:val="none" w:sz="0" w:space="0" w:color="auto"/>
      </w:divBdr>
    </w:div>
    <w:div w:id="78871355">
      <w:bodyDiv w:val="1"/>
      <w:marLeft w:val="0"/>
      <w:marRight w:val="0"/>
      <w:marTop w:val="0"/>
      <w:marBottom w:val="0"/>
      <w:divBdr>
        <w:top w:val="none" w:sz="0" w:space="0" w:color="auto"/>
        <w:left w:val="none" w:sz="0" w:space="0" w:color="auto"/>
        <w:bottom w:val="none" w:sz="0" w:space="0" w:color="auto"/>
        <w:right w:val="none" w:sz="0" w:space="0" w:color="auto"/>
      </w:divBdr>
    </w:div>
    <w:div w:id="91359413">
      <w:bodyDiv w:val="1"/>
      <w:marLeft w:val="0"/>
      <w:marRight w:val="0"/>
      <w:marTop w:val="0"/>
      <w:marBottom w:val="0"/>
      <w:divBdr>
        <w:top w:val="none" w:sz="0" w:space="0" w:color="auto"/>
        <w:left w:val="none" w:sz="0" w:space="0" w:color="auto"/>
        <w:bottom w:val="none" w:sz="0" w:space="0" w:color="auto"/>
        <w:right w:val="none" w:sz="0" w:space="0" w:color="auto"/>
      </w:divBdr>
    </w:div>
    <w:div w:id="114913672">
      <w:bodyDiv w:val="1"/>
      <w:marLeft w:val="0"/>
      <w:marRight w:val="0"/>
      <w:marTop w:val="0"/>
      <w:marBottom w:val="0"/>
      <w:divBdr>
        <w:top w:val="none" w:sz="0" w:space="0" w:color="auto"/>
        <w:left w:val="none" w:sz="0" w:space="0" w:color="auto"/>
        <w:bottom w:val="none" w:sz="0" w:space="0" w:color="auto"/>
        <w:right w:val="none" w:sz="0" w:space="0" w:color="auto"/>
      </w:divBdr>
    </w:div>
    <w:div w:id="135874877">
      <w:bodyDiv w:val="1"/>
      <w:marLeft w:val="0"/>
      <w:marRight w:val="0"/>
      <w:marTop w:val="0"/>
      <w:marBottom w:val="0"/>
      <w:divBdr>
        <w:top w:val="none" w:sz="0" w:space="0" w:color="auto"/>
        <w:left w:val="none" w:sz="0" w:space="0" w:color="auto"/>
        <w:bottom w:val="none" w:sz="0" w:space="0" w:color="auto"/>
        <w:right w:val="none" w:sz="0" w:space="0" w:color="auto"/>
      </w:divBdr>
    </w:div>
    <w:div w:id="142704286">
      <w:bodyDiv w:val="1"/>
      <w:marLeft w:val="0"/>
      <w:marRight w:val="0"/>
      <w:marTop w:val="0"/>
      <w:marBottom w:val="0"/>
      <w:divBdr>
        <w:top w:val="none" w:sz="0" w:space="0" w:color="auto"/>
        <w:left w:val="none" w:sz="0" w:space="0" w:color="auto"/>
        <w:bottom w:val="none" w:sz="0" w:space="0" w:color="auto"/>
        <w:right w:val="none" w:sz="0" w:space="0" w:color="auto"/>
      </w:divBdr>
    </w:div>
    <w:div w:id="152067693">
      <w:bodyDiv w:val="1"/>
      <w:marLeft w:val="0"/>
      <w:marRight w:val="0"/>
      <w:marTop w:val="0"/>
      <w:marBottom w:val="0"/>
      <w:divBdr>
        <w:top w:val="none" w:sz="0" w:space="0" w:color="auto"/>
        <w:left w:val="none" w:sz="0" w:space="0" w:color="auto"/>
        <w:bottom w:val="none" w:sz="0" w:space="0" w:color="auto"/>
        <w:right w:val="none" w:sz="0" w:space="0" w:color="auto"/>
      </w:divBdr>
    </w:div>
    <w:div w:id="152377034">
      <w:bodyDiv w:val="1"/>
      <w:marLeft w:val="0"/>
      <w:marRight w:val="0"/>
      <w:marTop w:val="0"/>
      <w:marBottom w:val="0"/>
      <w:divBdr>
        <w:top w:val="none" w:sz="0" w:space="0" w:color="auto"/>
        <w:left w:val="none" w:sz="0" w:space="0" w:color="auto"/>
        <w:bottom w:val="none" w:sz="0" w:space="0" w:color="auto"/>
        <w:right w:val="none" w:sz="0" w:space="0" w:color="auto"/>
      </w:divBdr>
    </w:div>
    <w:div w:id="152646406">
      <w:bodyDiv w:val="1"/>
      <w:marLeft w:val="0"/>
      <w:marRight w:val="0"/>
      <w:marTop w:val="0"/>
      <w:marBottom w:val="0"/>
      <w:divBdr>
        <w:top w:val="none" w:sz="0" w:space="0" w:color="auto"/>
        <w:left w:val="none" w:sz="0" w:space="0" w:color="auto"/>
        <w:bottom w:val="none" w:sz="0" w:space="0" w:color="auto"/>
        <w:right w:val="none" w:sz="0" w:space="0" w:color="auto"/>
      </w:divBdr>
    </w:div>
    <w:div w:id="158662683">
      <w:bodyDiv w:val="1"/>
      <w:marLeft w:val="0"/>
      <w:marRight w:val="0"/>
      <w:marTop w:val="0"/>
      <w:marBottom w:val="0"/>
      <w:divBdr>
        <w:top w:val="none" w:sz="0" w:space="0" w:color="auto"/>
        <w:left w:val="none" w:sz="0" w:space="0" w:color="auto"/>
        <w:bottom w:val="none" w:sz="0" w:space="0" w:color="auto"/>
        <w:right w:val="none" w:sz="0" w:space="0" w:color="auto"/>
      </w:divBdr>
    </w:div>
    <w:div w:id="162670047">
      <w:bodyDiv w:val="1"/>
      <w:marLeft w:val="0"/>
      <w:marRight w:val="0"/>
      <w:marTop w:val="0"/>
      <w:marBottom w:val="0"/>
      <w:divBdr>
        <w:top w:val="none" w:sz="0" w:space="0" w:color="auto"/>
        <w:left w:val="none" w:sz="0" w:space="0" w:color="auto"/>
        <w:bottom w:val="none" w:sz="0" w:space="0" w:color="auto"/>
        <w:right w:val="none" w:sz="0" w:space="0" w:color="auto"/>
      </w:divBdr>
    </w:div>
    <w:div w:id="172498873">
      <w:bodyDiv w:val="1"/>
      <w:marLeft w:val="0"/>
      <w:marRight w:val="0"/>
      <w:marTop w:val="0"/>
      <w:marBottom w:val="0"/>
      <w:divBdr>
        <w:top w:val="none" w:sz="0" w:space="0" w:color="auto"/>
        <w:left w:val="none" w:sz="0" w:space="0" w:color="auto"/>
        <w:bottom w:val="none" w:sz="0" w:space="0" w:color="auto"/>
        <w:right w:val="none" w:sz="0" w:space="0" w:color="auto"/>
      </w:divBdr>
    </w:div>
    <w:div w:id="173767805">
      <w:bodyDiv w:val="1"/>
      <w:marLeft w:val="0"/>
      <w:marRight w:val="0"/>
      <w:marTop w:val="0"/>
      <w:marBottom w:val="0"/>
      <w:divBdr>
        <w:top w:val="none" w:sz="0" w:space="0" w:color="auto"/>
        <w:left w:val="none" w:sz="0" w:space="0" w:color="auto"/>
        <w:bottom w:val="none" w:sz="0" w:space="0" w:color="auto"/>
        <w:right w:val="none" w:sz="0" w:space="0" w:color="auto"/>
      </w:divBdr>
    </w:div>
    <w:div w:id="195314593">
      <w:bodyDiv w:val="1"/>
      <w:marLeft w:val="0"/>
      <w:marRight w:val="0"/>
      <w:marTop w:val="0"/>
      <w:marBottom w:val="0"/>
      <w:divBdr>
        <w:top w:val="none" w:sz="0" w:space="0" w:color="auto"/>
        <w:left w:val="none" w:sz="0" w:space="0" w:color="auto"/>
        <w:bottom w:val="none" w:sz="0" w:space="0" w:color="auto"/>
        <w:right w:val="none" w:sz="0" w:space="0" w:color="auto"/>
      </w:divBdr>
    </w:div>
    <w:div w:id="195849381">
      <w:bodyDiv w:val="1"/>
      <w:marLeft w:val="0"/>
      <w:marRight w:val="0"/>
      <w:marTop w:val="0"/>
      <w:marBottom w:val="0"/>
      <w:divBdr>
        <w:top w:val="none" w:sz="0" w:space="0" w:color="auto"/>
        <w:left w:val="none" w:sz="0" w:space="0" w:color="auto"/>
        <w:bottom w:val="none" w:sz="0" w:space="0" w:color="auto"/>
        <w:right w:val="none" w:sz="0" w:space="0" w:color="auto"/>
      </w:divBdr>
    </w:div>
    <w:div w:id="198251950">
      <w:bodyDiv w:val="1"/>
      <w:marLeft w:val="0"/>
      <w:marRight w:val="0"/>
      <w:marTop w:val="0"/>
      <w:marBottom w:val="0"/>
      <w:divBdr>
        <w:top w:val="none" w:sz="0" w:space="0" w:color="auto"/>
        <w:left w:val="none" w:sz="0" w:space="0" w:color="auto"/>
        <w:bottom w:val="none" w:sz="0" w:space="0" w:color="auto"/>
        <w:right w:val="none" w:sz="0" w:space="0" w:color="auto"/>
      </w:divBdr>
    </w:div>
    <w:div w:id="205916388">
      <w:bodyDiv w:val="1"/>
      <w:marLeft w:val="0"/>
      <w:marRight w:val="0"/>
      <w:marTop w:val="0"/>
      <w:marBottom w:val="0"/>
      <w:divBdr>
        <w:top w:val="none" w:sz="0" w:space="0" w:color="auto"/>
        <w:left w:val="none" w:sz="0" w:space="0" w:color="auto"/>
        <w:bottom w:val="none" w:sz="0" w:space="0" w:color="auto"/>
        <w:right w:val="none" w:sz="0" w:space="0" w:color="auto"/>
      </w:divBdr>
    </w:div>
    <w:div w:id="234897772">
      <w:bodyDiv w:val="1"/>
      <w:marLeft w:val="0"/>
      <w:marRight w:val="0"/>
      <w:marTop w:val="0"/>
      <w:marBottom w:val="0"/>
      <w:divBdr>
        <w:top w:val="none" w:sz="0" w:space="0" w:color="auto"/>
        <w:left w:val="none" w:sz="0" w:space="0" w:color="auto"/>
        <w:bottom w:val="none" w:sz="0" w:space="0" w:color="auto"/>
        <w:right w:val="none" w:sz="0" w:space="0" w:color="auto"/>
      </w:divBdr>
    </w:div>
    <w:div w:id="271400105">
      <w:bodyDiv w:val="1"/>
      <w:marLeft w:val="0"/>
      <w:marRight w:val="0"/>
      <w:marTop w:val="0"/>
      <w:marBottom w:val="0"/>
      <w:divBdr>
        <w:top w:val="none" w:sz="0" w:space="0" w:color="auto"/>
        <w:left w:val="none" w:sz="0" w:space="0" w:color="auto"/>
        <w:bottom w:val="none" w:sz="0" w:space="0" w:color="auto"/>
        <w:right w:val="none" w:sz="0" w:space="0" w:color="auto"/>
      </w:divBdr>
    </w:div>
    <w:div w:id="273288078">
      <w:bodyDiv w:val="1"/>
      <w:marLeft w:val="0"/>
      <w:marRight w:val="0"/>
      <w:marTop w:val="0"/>
      <w:marBottom w:val="0"/>
      <w:divBdr>
        <w:top w:val="none" w:sz="0" w:space="0" w:color="auto"/>
        <w:left w:val="none" w:sz="0" w:space="0" w:color="auto"/>
        <w:bottom w:val="none" w:sz="0" w:space="0" w:color="auto"/>
        <w:right w:val="none" w:sz="0" w:space="0" w:color="auto"/>
      </w:divBdr>
    </w:div>
    <w:div w:id="283582322">
      <w:bodyDiv w:val="1"/>
      <w:marLeft w:val="0"/>
      <w:marRight w:val="0"/>
      <w:marTop w:val="0"/>
      <w:marBottom w:val="0"/>
      <w:divBdr>
        <w:top w:val="none" w:sz="0" w:space="0" w:color="auto"/>
        <w:left w:val="none" w:sz="0" w:space="0" w:color="auto"/>
        <w:bottom w:val="none" w:sz="0" w:space="0" w:color="auto"/>
        <w:right w:val="none" w:sz="0" w:space="0" w:color="auto"/>
      </w:divBdr>
    </w:div>
    <w:div w:id="285278218">
      <w:bodyDiv w:val="1"/>
      <w:marLeft w:val="0"/>
      <w:marRight w:val="0"/>
      <w:marTop w:val="0"/>
      <w:marBottom w:val="0"/>
      <w:divBdr>
        <w:top w:val="none" w:sz="0" w:space="0" w:color="auto"/>
        <w:left w:val="none" w:sz="0" w:space="0" w:color="auto"/>
        <w:bottom w:val="none" w:sz="0" w:space="0" w:color="auto"/>
        <w:right w:val="none" w:sz="0" w:space="0" w:color="auto"/>
      </w:divBdr>
    </w:div>
    <w:div w:id="299045434">
      <w:bodyDiv w:val="1"/>
      <w:marLeft w:val="0"/>
      <w:marRight w:val="0"/>
      <w:marTop w:val="0"/>
      <w:marBottom w:val="0"/>
      <w:divBdr>
        <w:top w:val="none" w:sz="0" w:space="0" w:color="auto"/>
        <w:left w:val="none" w:sz="0" w:space="0" w:color="auto"/>
        <w:bottom w:val="none" w:sz="0" w:space="0" w:color="auto"/>
        <w:right w:val="none" w:sz="0" w:space="0" w:color="auto"/>
      </w:divBdr>
    </w:div>
    <w:div w:id="316882336">
      <w:bodyDiv w:val="1"/>
      <w:marLeft w:val="0"/>
      <w:marRight w:val="0"/>
      <w:marTop w:val="0"/>
      <w:marBottom w:val="0"/>
      <w:divBdr>
        <w:top w:val="none" w:sz="0" w:space="0" w:color="auto"/>
        <w:left w:val="none" w:sz="0" w:space="0" w:color="auto"/>
        <w:bottom w:val="none" w:sz="0" w:space="0" w:color="auto"/>
        <w:right w:val="none" w:sz="0" w:space="0" w:color="auto"/>
      </w:divBdr>
    </w:div>
    <w:div w:id="320274717">
      <w:bodyDiv w:val="1"/>
      <w:marLeft w:val="0"/>
      <w:marRight w:val="0"/>
      <w:marTop w:val="0"/>
      <w:marBottom w:val="0"/>
      <w:divBdr>
        <w:top w:val="none" w:sz="0" w:space="0" w:color="auto"/>
        <w:left w:val="none" w:sz="0" w:space="0" w:color="auto"/>
        <w:bottom w:val="none" w:sz="0" w:space="0" w:color="auto"/>
        <w:right w:val="none" w:sz="0" w:space="0" w:color="auto"/>
      </w:divBdr>
    </w:div>
    <w:div w:id="335502967">
      <w:bodyDiv w:val="1"/>
      <w:marLeft w:val="0"/>
      <w:marRight w:val="0"/>
      <w:marTop w:val="0"/>
      <w:marBottom w:val="0"/>
      <w:divBdr>
        <w:top w:val="none" w:sz="0" w:space="0" w:color="auto"/>
        <w:left w:val="none" w:sz="0" w:space="0" w:color="auto"/>
        <w:bottom w:val="none" w:sz="0" w:space="0" w:color="auto"/>
        <w:right w:val="none" w:sz="0" w:space="0" w:color="auto"/>
      </w:divBdr>
    </w:div>
    <w:div w:id="340547371">
      <w:bodyDiv w:val="1"/>
      <w:marLeft w:val="0"/>
      <w:marRight w:val="0"/>
      <w:marTop w:val="0"/>
      <w:marBottom w:val="0"/>
      <w:divBdr>
        <w:top w:val="none" w:sz="0" w:space="0" w:color="auto"/>
        <w:left w:val="none" w:sz="0" w:space="0" w:color="auto"/>
        <w:bottom w:val="none" w:sz="0" w:space="0" w:color="auto"/>
        <w:right w:val="none" w:sz="0" w:space="0" w:color="auto"/>
      </w:divBdr>
    </w:div>
    <w:div w:id="353189384">
      <w:bodyDiv w:val="1"/>
      <w:marLeft w:val="0"/>
      <w:marRight w:val="0"/>
      <w:marTop w:val="0"/>
      <w:marBottom w:val="0"/>
      <w:divBdr>
        <w:top w:val="none" w:sz="0" w:space="0" w:color="auto"/>
        <w:left w:val="none" w:sz="0" w:space="0" w:color="auto"/>
        <w:bottom w:val="none" w:sz="0" w:space="0" w:color="auto"/>
        <w:right w:val="none" w:sz="0" w:space="0" w:color="auto"/>
      </w:divBdr>
    </w:div>
    <w:div w:id="373191109">
      <w:bodyDiv w:val="1"/>
      <w:marLeft w:val="0"/>
      <w:marRight w:val="0"/>
      <w:marTop w:val="0"/>
      <w:marBottom w:val="0"/>
      <w:divBdr>
        <w:top w:val="none" w:sz="0" w:space="0" w:color="auto"/>
        <w:left w:val="none" w:sz="0" w:space="0" w:color="auto"/>
        <w:bottom w:val="none" w:sz="0" w:space="0" w:color="auto"/>
        <w:right w:val="none" w:sz="0" w:space="0" w:color="auto"/>
      </w:divBdr>
    </w:div>
    <w:div w:id="394400439">
      <w:bodyDiv w:val="1"/>
      <w:marLeft w:val="0"/>
      <w:marRight w:val="0"/>
      <w:marTop w:val="0"/>
      <w:marBottom w:val="0"/>
      <w:divBdr>
        <w:top w:val="none" w:sz="0" w:space="0" w:color="auto"/>
        <w:left w:val="none" w:sz="0" w:space="0" w:color="auto"/>
        <w:bottom w:val="none" w:sz="0" w:space="0" w:color="auto"/>
        <w:right w:val="none" w:sz="0" w:space="0" w:color="auto"/>
      </w:divBdr>
    </w:div>
    <w:div w:id="401565523">
      <w:bodyDiv w:val="1"/>
      <w:marLeft w:val="0"/>
      <w:marRight w:val="0"/>
      <w:marTop w:val="0"/>
      <w:marBottom w:val="0"/>
      <w:divBdr>
        <w:top w:val="none" w:sz="0" w:space="0" w:color="auto"/>
        <w:left w:val="none" w:sz="0" w:space="0" w:color="auto"/>
        <w:bottom w:val="none" w:sz="0" w:space="0" w:color="auto"/>
        <w:right w:val="none" w:sz="0" w:space="0" w:color="auto"/>
      </w:divBdr>
    </w:div>
    <w:div w:id="413284901">
      <w:bodyDiv w:val="1"/>
      <w:marLeft w:val="0"/>
      <w:marRight w:val="0"/>
      <w:marTop w:val="0"/>
      <w:marBottom w:val="0"/>
      <w:divBdr>
        <w:top w:val="none" w:sz="0" w:space="0" w:color="auto"/>
        <w:left w:val="none" w:sz="0" w:space="0" w:color="auto"/>
        <w:bottom w:val="none" w:sz="0" w:space="0" w:color="auto"/>
        <w:right w:val="none" w:sz="0" w:space="0" w:color="auto"/>
      </w:divBdr>
    </w:div>
    <w:div w:id="414978553">
      <w:bodyDiv w:val="1"/>
      <w:marLeft w:val="0"/>
      <w:marRight w:val="0"/>
      <w:marTop w:val="0"/>
      <w:marBottom w:val="0"/>
      <w:divBdr>
        <w:top w:val="none" w:sz="0" w:space="0" w:color="auto"/>
        <w:left w:val="none" w:sz="0" w:space="0" w:color="auto"/>
        <w:bottom w:val="none" w:sz="0" w:space="0" w:color="auto"/>
        <w:right w:val="none" w:sz="0" w:space="0" w:color="auto"/>
      </w:divBdr>
    </w:div>
    <w:div w:id="418716967">
      <w:bodyDiv w:val="1"/>
      <w:marLeft w:val="0"/>
      <w:marRight w:val="0"/>
      <w:marTop w:val="0"/>
      <w:marBottom w:val="0"/>
      <w:divBdr>
        <w:top w:val="none" w:sz="0" w:space="0" w:color="auto"/>
        <w:left w:val="none" w:sz="0" w:space="0" w:color="auto"/>
        <w:bottom w:val="none" w:sz="0" w:space="0" w:color="auto"/>
        <w:right w:val="none" w:sz="0" w:space="0" w:color="auto"/>
      </w:divBdr>
    </w:div>
    <w:div w:id="424494494">
      <w:bodyDiv w:val="1"/>
      <w:marLeft w:val="0"/>
      <w:marRight w:val="0"/>
      <w:marTop w:val="0"/>
      <w:marBottom w:val="0"/>
      <w:divBdr>
        <w:top w:val="none" w:sz="0" w:space="0" w:color="auto"/>
        <w:left w:val="none" w:sz="0" w:space="0" w:color="auto"/>
        <w:bottom w:val="none" w:sz="0" w:space="0" w:color="auto"/>
        <w:right w:val="none" w:sz="0" w:space="0" w:color="auto"/>
      </w:divBdr>
    </w:div>
    <w:div w:id="430590392">
      <w:bodyDiv w:val="1"/>
      <w:marLeft w:val="0"/>
      <w:marRight w:val="0"/>
      <w:marTop w:val="0"/>
      <w:marBottom w:val="0"/>
      <w:divBdr>
        <w:top w:val="none" w:sz="0" w:space="0" w:color="auto"/>
        <w:left w:val="none" w:sz="0" w:space="0" w:color="auto"/>
        <w:bottom w:val="none" w:sz="0" w:space="0" w:color="auto"/>
        <w:right w:val="none" w:sz="0" w:space="0" w:color="auto"/>
      </w:divBdr>
    </w:div>
    <w:div w:id="464468245">
      <w:bodyDiv w:val="1"/>
      <w:marLeft w:val="0"/>
      <w:marRight w:val="0"/>
      <w:marTop w:val="0"/>
      <w:marBottom w:val="0"/>
      <w:divBdr>
        <w:top w:val="none" w:sz="0" w:space="0" w:color="auto"/>
        <w:left w:val="none" w:sz="0" w:space="0" w:color="auto"/>
        <w:bottom w:val="none" w:sz="0" w:space="0" w:color="auto"/>
        <w:right w:val="none" w:sz="0" w:space="0" w:color="auto"/>
      </w:divBdr>
    </w:div>
    <w:div w:id="477573654">
      <w:bodyDiv w:val="1"/>
      <w:marLeft w:val="0"/>
      <w:marRight w:val="0"/>
      <w:marTop w:val="0"/>
      <w:marBottom w:val="0"/>
      <w:divBdr>
        <w:top w:val="none" w:sz="0" w:space="0" w:color="auto"/>
        <w:left w:val="none" w:sz="0" w:space="0" w:color="auto"/>
        <w:bottom w:val="none" w:sz="0" w:space="0" w:color="auto"/>
        <w:right w:val="none" w:sz="0" w:space="0" w:color="auto"/>
      </w:divBdr>
    </w:div>
    <w:div w:id="484395156">
      <w:bodyDiv w:val="1"/>
      <w:marLeft w:val="0"/>
      <w:marRight w:val="0"/>
      <w:marTop w:val="0"/>
      <w:marBottom w:val="0"/>
      <w:divBdr>
        <w:top w:val="none" w:sz="0" w:space="0" w:color="auto"/>
        <w:left w:val="none" w:sz="0" w:space="0" w:color="auto"/>
        <w:bottom w:val="none" w:sz="0" w:space="0" w:color="auto"/>
        <w:right w:val="none" w:sz="0" w:space="0" w:color="auto"/>
      </w:divBdr>
    </w:div>
    <w:div w:id="504327589">
      <w:bodyDiv w:val="1"/>
      <w:marLeft w:val="0"/>
      <w:marRight w:val="0"/>
      <w:marTop w:val="0"/>
      <w:marBottom w:val="0"/>
      <w:divBdr>
        <w:top w:val="none" w:sz="0" w:space="0" w:color="auto"/>
        <w:left w:val="none" w:sz="0" w:space="0" w:color="auto"/>
        <w:bottom w:val="none" w:sz="0" w:space="0" w:color="auto"/>
        <w:right w:val="none" w:sz="0" w:space="0" w:color="auto"/>
      </w:divBdr>
    </w:div>
    <w:div w:id="506210598">
      <w:bodyDiv w:val="1"/>
      <w:marLeft w:val="0"/>
      <w:marRight w:val="0"/>
      <w:marTop w:val="0"/>
      <w:marBottom w:val="0"/>
      <w:divBdr>
        <w:top w:val="none" w:sz="0" w:space="0" w:color="auto"/>
        <w:left w:val="none" w:sz="0" w:space="0" w:color="auto"/>
        <w:bottom w:val="none" w:sz="0" w:space="0" w:color="auto"/>
        <w:right w:val="none" w:sz="0" w:space="0" w:color="auto"/>
      </w:divBdr>
    </w:div>
    <w:div w:id="507521671">
      <w:bodyDiv w:val="1"/>
      <w:marLeft w:val="0"/>
      <w:marRight w:val="0"/>
      <w:marTop w:val="0"/>
      <w:marBottom w:val="0"/>
      <w:divBdr>
        <w:top w:val="none" w:sz="0" w:space="0" w:color="auto"/>
        <w:left w:val="none" w:sz="0" w:space="0" w:color="auto"/>
        <w:bottom w:val="none" w:sz="0" w:space="0" w:color="auto"/>
        <w:right w:val="none" w:sz="0" w:space="0" w:color="auto"/>
      </w:divBdr>
    </w:div>
    <w:div w:id="519976321">
      <w:bodyDiv w:val="1"/>
      <w:marLeft w:val="0"/>
      <w:marRight w:val="0"/>
      <w:marTop w:val="0"/>
      <w:marBottom w:val="0"/>
      <w:divBdr>
        <w:top w:val="none" w:sz="0" w:space="0" w:color="auto"/>
        <w:left w:val="none" w:sz="0" w:space="0" w:color="auto"/>
        <w:bottom w:val="none" w:sz="0" w:space="0" w:color="auto"/>
        <w:right w:val="none" w:sz="0" w:space="0" w:color="auto"/>
      </w:divBdr>
    </w:div>
    <w:div w:id="523593572">
      <w:bodyDiv w:val="1"/>
      <w:marLeft w:val="0"/>
      <w:marRight w:val="0"/>
      <w:marTop w:val="0"/>
      <w:marBottom w:val="0"/>
      <w:divBdr>
        <w:top w:val="none" w:sz="0" w:space="0" w:color="auto"/>
        <w:left w:val="none" w:sz="0" w:space="0" w:color="auto"/>
        <w:bottom w:val="none" w:sz="0" w:space="0" w:color="auto"/>
        <w:right w:val="none" w:sz="0" w:space="0" w:color="auto"/>
      </w:divBdr>
    </w:div>
    <w:div w:id="551116933">
      <w:bodyDiv w:val="1"/>
      <w:marLeft w:val="0"/>
      <w:marRight w:val="0"/>
      <w:marTop w:val="0"/>
      <w:marBottom w:val="0"/>
      <w:divBdr>
        <w:top w:val="none" w:sz="0" w:space="0" w:color="auto"/>
        <w:left w:val="none" w:sz="0" w:space="0" w:color="auto"/>
        <w:bottom w:val="none" w:sz="0" w:space="0" w:color="auto"/>
        <w:right w:val="none" w:sz="0" w:space="0" w:color="auto"/>
      </w:divBdr>
    </w:div>
    <w:div w:id="555318937">
      <w:bodyDiv w:val="1"/>
      <w:marLeft w:val="0"/>
      <w:marRight w:val="0"/>
      <w:marTop w:val="0"/>
      <w:marBottom w:val="0"/>
      <w:divBdr>
        <w:top w:val="none" w:sz="0" w:space="0" w:color="auto"/>
        <w:left w:val="none" w:sz="0" w:space="0" w:color="auto"/>
        <w:bottom w:val="none" w:sz="0" w:space="0" w:color="auto"/>
        <w:right w:val="none" w:sz="0" w:space="0" w:color="auto"/>
      </w:divBdr>
    </w:div>
    <w:div w:id="573398404">
      <w:bodyDiv w:val="1"/>
      <w:marLeft w:val="0"/>
      <w:marRight w:val="0"/>
      <w:marTop w:val="0"/>
      <w:marBottom w:val="0"/>
      <w:divBdr>
        <w:top w:val="none" w:sz="0" w:space="0" w:color="auto"/>
        <w:left w:val="none" w:sz="0" w:space="0" w:color="auto"/>
        <w:bottom w:val="none" w:sz="0" w:space="0" w:color="auto"/>
        <w:right w:val="none" w:sz="0" w:space="0" w:color="auto"/>
      </w:divBdr>
    </w:div>
    <w:div w:id="579558255">
      <w:bodyDiv w:val="1"/>
      <w:marLeft w:val="0"/>
      <w:marRight w:val="0"/>
      <w:marTop w:val="0"/>
      <w:marBottom w:val="0"/>
      <w:divBdr>
        <w:top w:val="none" w:sz="0" w:space="0" w:color="auto"/>
        <w:left w:val="none" w:sz="0" w:space="0" w:color="auto"/>
        <w:bottom w:val="none" w:sz="0" w:space="0" w:color="auto"/>
        <w:right w:val="none" w:sz="0" w:space="0" w:color="auto"/>
      </w:divBdr>
    </w:div>
    <w:div w:id="593636347">
      <w:bodyDiv w:val="1"/>
      <w:marLeft w:val="0"/>
      <w:marRight w:val="0"/>
      <w:marTop w:val="0"/>
      <w:marBottom w:val="0"/>
      <w:divBdr>
        <w:top w:val="none" w:sz="0" w:space="0" w:color="auto"/>
        <w:left w:val="none" w:sz="0" w:space="0" w:color="auto"/>
        <w:bottom w:val="none" w:sz="0" w:space="0" w:color="auto"/>
        <w:right w:val="none" w:sz="0" w:space="0" w:color="auto"/>
      </w:divBdr>
    </w:div>
    <w:div w:id="607854652">
      <w:bodyDiv w:val="1"/>
      <w:marLeft w:val="0"/>
      <w:marRight w:val="0"/>
      <w:marTop w:val="0"/>
      <w:marBottom w:val="0"/>
      <w:divBdr>
        <w:top w:val="none" w:sz="0" w:space="0" w:color="auto"/>
        <w:left w:val="none" w:sz="0" w:space="0" w:color="auto"/>
        <w:bottom w:val="none" w:sz="0" w:space="0" w:color="auto"/>
        <w:right w:val="none" w:sz="0" w:space="0" w:color="auto"/>
      </w:divBdr>
    </w:div>
    <w:div w:id="610211132">
      <w:bodyDiv w:val="1"/>
      <w:marLeft w:val="0"/>
      <w:marRight w:val="0"/>
      <w:marTop w:val="0"/>
      <w:marBottom w:val="0"/>
      <w:divBdr>
        <w:top w:val="none" w:sz="0" w:space="0" w:color="auto"/>
        <w:left w:val="none" w:sz="0" w:space="0" w:color="auto"/>
        <w:bottom w:val="none" w:sz="0" w:space="0" w:color="auto"/>
        <w:right w:val="none" w:sz="0" w:space="0" w:color="auto"/>
      </w:divBdr>
    </w:div>
    <w:div w:id="618218137">
      <w:bodyDiv w:val="1"/>
      <w:marLeft w:val="0"/>
      <w:marRight w:val="0"/>
      <w:marTop w:val="0"/>
      <w:marBottom w:val="0"/>
      <w:divBdr>
        <w:top w:val="none" w:sz="0" w:space="0" w:color="auto"/>
        <w:left w:val="none" w:sz="0" w:space="0" w:color="auto"/>
        <w:bottom w:val="none" w:sz="0" w:space="0" w:color="auto"/>
        <w:right w:val="none" w:sz="0" w:space="0" w:color="auto"/>
      </w:divBdr>
    </w:div>
    <w:div w:id="620890562">
      <w:bodyDiv w:val="1"/>
      <w:marLeft w:val="0"/>
      <w:marRight w:val="0"/>
      <w:marTop w:val="0"/>
      <w:marBottom w:val="0"/>
      <w:divBdr>
        <w:top w:val="none" w:sz="0" w:space="0" w:color="auto"/>
        <w:left w:val="none" w:sz="0" w:space="0" w:color="auto"/>
        <w:bottom w:val="none" w:sz="0" w:space="0" w:color="auto"/>
        <w:right w:val="none" w:sz="0" w:space="0" w:color="auto"/>
      </w:divBdr>
    </w:div>
    <w:div w:id="625356557">
      <w:bodyDiv w:val="1"/>
      <w:marLeft w:val="0"/>
      <w:marRight w:val="0"/>
      <w:marTop w:val="0"/>
      <w:marBottom w:val="0"/>
      <w:divBdr>
        <w:top w:val="none" w:sz="0" w:space="0" w:color="auto"/>
        <w:left w:val="none" w:sz="0" w:space="0" w:color="auto"/>
        <w:bottom w:val="none" w:sz="0" w:space="0" w:color="auto"/>
        <w:right w:val="none" w:sz="0" w:space="0" w:color="auto"/>
      </w:divBdr>
    </w:div>
    <w:div w:id="644895563">
      <w:bodyDiv w:val="1"/>
      <w:marLeft w:val="0"/>
      <w:marRight w:val="0"/>
      <w:marTop w:val="0"/>
      <w:marBottom w:val="0"/>
      <w:divBdr>
        <w:top w:val="none" w:sz="0" w:space="0" w:color="auto"/>
        <w:left w:val="none" w:sz="0" w:space="0" w:color="auto"/>
        <w:bottom w:val="none" w:sz="0" w:space="0" w:color="auto"/>
        <w:right w:val="none" w:sz="0" w:space="0" w:color="auto"/>
      </w:divBdr>
    </w:div>
    <w:div w:id="677736726">
      <w:bodyDiv w:val="1"/>
      <w:marLeft w:val="0"/>
      <w:marRight w:val="0"/>
      <w:marTop w:val="0"/>
      <w:marBottom w:val="0"/>
      <w:divBdr>
        <w:top w:val="none" w:sz="0" w:space="0" w:color="auto"/>
        <w:left w:val="none" w:sz="0" w:space="0" w:color="auto"/>
        <w:bottom w:val="none" w:sz="0" w:space="0" w:color="auto"/>
        <w:right w:val="none" w:sz="0" w:space="0" w:color="auto"/>
      </w:divBdr>
    </w:div>
    <w:div w:id="710962761">
      <w:bodyDiv w:val="1"/>
      <w:marLeft w:val="0"/>
      <w:marRight w:val="0"/>
      <w:marTop w:val="0"/>
      <w:marBottom w:val="0"/>
      <w:divBdr>
        <w:top w:val="none" w:sz="0" w:space="0" w:color="auto"/>
        <w:left w:val="none" w:sz="0" w:space="0" w:color="auto"/>
        <w:bottom w:val="none" w:sz="0" w:space="0" w:color="auto"/>
        <w:right w:val="none" w:sz="0" w:space="0" w:color="auto"/>
      </w:divBdr>
    </w:div>
    <w:div w:id="735670731">
      <w:bodyDiv w:val="1"/>
      <w:marLeft w:val="0"/>
      <w:marRight w:val="0"/>
      <w:marTop w:val="0"/>
      <w:marBottom w:val="0"/>
      <w:divBdr>
        <w:top w:val="none" w:sz="0" w:space="0" w:color="auto"/>
        <w:left w:val="none" w:sz="0" w:space="0" w:color="auto"/>
        <w:bottom w:val="none" w:sz="0" w:space="0" w:color="auto"/>
        <w:right w:val="none" w:sz="0" w:space="0" w:color="auto"/>
      </w:divBdr>
    </w:div>
    <w:div w:id="741567194">
      <w:bodyDiv w:val="1"/>
      <w:marLeft w:val="0"/>
      <w:marRight w:val="0"/>
      <w:marTop w:val="0"/>
      <w:marBottom w:val="0"/>
      <w:divBdr>
        <w:top w:val="none" w:sz="0" w:space="0" w:color="auto"/>
        <w:left w:val="none" w:sz="0" w:space="0" w:color="auto"/>
        <w:bottom w:val="none" w:sz="0" w:space="0" w:color="auto"/>
        <w:right w:val="none" w:sz="0" w:space="0" w:color="auto"/>
      </w:divBdr>
    </w:div>
    <w:div w:id="806975132">
      <w:bodyDiv w:val="1"/>
      <w:marLeft w:val="0"/>
      <w:marRight w:val="0"/>
      <w:marTop w:val="0"/>
      <w:marBottom w:val="0"/>
      <w:divBdr>
        <w:top w:val="none" w:sz="0" w:space="0" w:color="auto"/>
        <w:left w:val="none" w:sz="0" w:space="0" w:color="auto"/>
        <w:bottom w:val="none" w:sz="0" w:space="0" w:color="auto"/>
        <w:right w:val="none" w:sz="0" w:space="0" w:color="auto"/>
      </w:divBdr>
    </w:div>
    <w:div w:id="815805282">
      <w:bodyDiv w:val="1"/>
      <w:marLeft w:val="0"/>
      <w:marRight w:val="0"/>
      <w:marTop w:val="0"/>
      <w:marBottom w:val="0"/>
      <w:divBdr>
        <w:top w:val="none" w:sz="0" w:space="0" w:color="auto"/>
        <w:left w:val="none" w:sz="0" w:space="0" w:color="auto"/>
        <w:bottom w:val="none" w:sz="0" w:space="0" w:color="auto"/>
        <w:right w:val="none" w:sz="0" w:space="0" w:color="auto"/>
      </w:divBdr>
    </w:div>
    <w:div w:id="829105411">
      <w:bodyDiv w:val="1"/>
      <w:marLeft w:val="0"/>
      <w:marRight w:val="0"/>
      <w:marTop w:val="0"/>
      <w:marBottom w:val="0"/>
      <w:divBdr>
        <w:top w:val="none" w:sz="0" w:space="0" w:color="auto"/>
        <w:left w:val="none" w:sz="0" w:space="0" w:color="auto"/>
        <w:bottom w:val="none" w:sz="0" w:space="0" w:color="auto"/>
        <w:right w:val="none" w:sz="0" w:space="0" w:color="auto"/>
      </w:divBdr>
    </w:div>
    <w:div w:id="832841627">
      <w:bodyDiv w:val="1"/>
      <w:marLeft w:val="0"/>
      <w:marRight w:val="0"/>
      <w:marTop w:val="0"/>
      <w:marBottom w:val="0"/>
      <w:divBdr>
        <w:top w:val="none" w:sz="0" w:space="0" w:color="auto"/>
        <w:left w:val="none" w:sz="0" w:space="0" w:color="auto"/>
        <w:bottom w:val="none" w:sz="0" w:space="0" w:color="auto"/>
        <w:right w:val="none" w:sz="0" w:space="0" w:color="auto"/>
      </w:divBdr>
    </w:div>
    <w:div w:id="836532630">
      <w:bodyDiv w:val="1"/>
      <w:marLeft w:val="0"/>
      <w:marRight w:val="0"/>
      <w:marTop w:val="0"/>
      <w:marBottom w:val="0"/>
      <w:divBdr>
        <w:top w:val="none" w:sz="0" w:space="0" w:color="auto"/>
        <w:left w:val="none" w:sz="0" w:space="0" w:color="auto"/>
        <w:bottom w:val="none" w:sz="0" w:space="0" w:color="auto"/>
        <w:right w:val="none" w:sz="0" w:space="0" w:color="auto"/>
      </w:divBdr>
    </w:div>
    <w:div w:id="866941414">
      <w:bodyDiv w:val="1"/>
      <w:marLeft w:val="0"/>
      <w:marRight w:val="0"/>
      <w:marTop w:val="0"/>
      <w:marBottom w:val="0"/>
      <w:divBdr>
        <w:top w:val="none" w:sz="0" w:space="0" w:color="auto"/>
        <w:left w:val="none" w:sz="0" w:space="0" w:color="auto"/>
        <w:bottom w:val="none" w:sz="0" w:space="0" w:color="auto"/>
        <w:right w:val="none" w:sz="0" w:space="0" w:color="auto"/>
      </w:divBdr>
    </w:div>
    <w:div w:id="890968573">
      <w:bodyDiv w:val="1"/>
      <w:marLeft w:val="0"/>
      <w:marRight w:val="0"/>
      <w:marTop w:val="0"/>
      <w:marBottom w:val="0"/>
      <w:divBdr>
        <w:top w:val="none" w:sz="0" w:space="0" w:color="auto"/>
        <w:left w:val="none" w:sz="0" w:space="0" w:color="auto"/>
        <w:bottom w:val="none" w:sz="0" w:space="0" w:color="auto"/>
        <w:right w:val="none" w:sz="0" w:space="0" w:color="auto"/>
      </w:divBdr>
    </w:div>
    <w:div w:id="955450107">
      <w:bodyDiv w:val="1"/>
      <w:marLeft w:val="0"/>
      <w:marRight w:val="0"/>
      <w:marTop w:val="0"/>
      <w:marBottom w:val="0"/>
      <w:divBdr>
        <w:top w:val="none" w:sz="0" w:space="0" w:color="auto"/>
        <w:left w:val="none" w:sz="0" w:space="0" w:color="auto"/>
        <w:bottom w:val="none" w:sz="0" w:space="0" w:color="auto"/>
        <w:right w:val="none" w:sz="0" w:space="0" w:color="auto"/>
      </w:divBdr>
    </w:div>
    <w:div w:id="981344741">
      <w:bodyDiv w:val="1"/>
      <w:marLeft w:val="0"/>
      <w:marRight w:val="0"/>
      <w:marTop w:val="0"/>
      <w:marBottom w:val="0"/>
      <w:divBdr>
        <w:top w:val="none" w:sz="0" w:space="0" w:color="auto"/>
        <w:left w:val="none" w:sz="0" w:space="0" w:color="auto"/>
        <w:bottom w:val="none" w:sz="0" w:space="0" w:color="auto"/>
        <w:right w:val="none" w:sz="0" w:space="0" w:color="auto"/>
      </w:divBdr>
    </w:div>
    <w:div w:id="983703802">
      <w:bodyDiv w:val="1"/>
      <w:marLeft w:val="0"/>
      <w:marRight w:val="0"/>
      <w:marTop w:val="0"/>
      <w:marBottom w:val="0"/>
      <w:divBdr>
        <w:top w:val="none" w:sz="0" w:space="0" w:color="auto"/>
        <w:left w:val="none" w:sz="0" w:space="0" w:color="auto"/>
        <w:bottom w:val="none" w:sz="0" w:space="0" w:color="auto"/>
        <w:right w:val="none" w:sz="0" w:space="0" w:color="auto"/>
      </w:divBdr>
    </w:div>
    <w:div w:id="997656466">
      <w:bodyDiv w:val="1"/>
      <w:marLeft w:val="0"/>
      <w:marRight w:val="0"/>
      <w:marTop w:val="0"/>
      <w:marBottom w:val="0"/>
      <w:divBdr>
        <w:top w:val="none" w:sz="0" w:space="0" w:color="auto"/>
        <w:left w:val="none" w:sz="0" w:space="0" w:color="auto"/>
        <w:bottom w:val="none" w:sz="0" w:space="0" w:color="auto"/>
        <w:right w:val="none" w:sz="0" w:space="0" w:color="auto"/>
      </w:divBdr>
    </w:div>
    <w:div w:id="1012759649">
      <w:bodyDiv w:val="1"/>
      <w:marLeft w:val="0"/>
      <w:marRight w:val="0"/>
      <w:marTop w:val="0"/>
      <w:marBottom w:val="0"/>
      <w:divBdr>
        <w:top w:val="none" w:sz="0" w:space="0" w:color="auto"/>
        <w:left w:val="none" w:sz="0" w:space="0" w:color="auto"/>
        <w:bottom w:val="none" w:sz="0" w:space="0" w:color="auto"/>
        <w:right w:val="none" w:sz="0" w:space="0" w:color="auto"/>
      </w:divBdr>
    </w:div>
    <w:div w:id="1015038666">
      <w:bodyDiv w:val="1"/>
      <w:marLeft w:val="0"/>
      <w:marRight w:val="0"/>
      <w:marTop w:val="0"/>
      <w:marBottom w:val="0"/>
      <w:divBdr>
        <w:top w:val="none" w:sz="0" w:space="0" w:color="auto"/>
        <w:left w:val="none" w:sz="0" w:space="0" w:color="auto"/>
        <w:bottom w:val="none" w:sz="0" w:space="0" w:color="auto"/>
        <w:right w:val="none" w:sz="0" w:space="0" w:color="auto"/>
      </w:divBdr>
    </w:div>
    <w:div w:id="1029257100">
      <w:bodyDiv w:val="1"/>
      <w:marLeft w:val="0"/>
      <w:marRight w:val="0"/>
      <w:marTop w:val="0"/>
      <w:marBottom w:val="0"/>
      <w:divBdr>
        <w:top w:val="none" w:sz="0" w:space="0" w:color="auto"/>
        <w:left w:val="none" w:sz="0" w:space="0" w:color="auto"/>
        <w:bottom w:val="none" w:sz="0" w:space="0" w:color="auto"/>
        <w:right w:val="none" w:sz="0" w:space="0" w:color="auto"/>
      </w:divBdr>
    </w:div>
    <w:div w:id="1030186938">
      <w:bodyDiv w:val="1"/>
      <w:marLeft w:val="0"/>
      <w:marRight w:val="0"/>
      <w:marTop w:val="0"/>
      <w:marBottom w:val="0"/>
      <w:divBdr>
        <w:top w:val="none" w:sz="0" w:space="0" w:color="auto"/>
        <w:left w:val="none" w:sz="0" w:space="0" w:color="auto"/>
        <w:bottom w:val="none" w:sz="0" w:space="0" w:color="auto"/>
        <w:right w:val="none" w:sz="0" w:space="0" w:color="auto"/>
      </w:divBdr>
    </w:div>
    <w:div w:id="1044138747">
      <w:bodyDiv w:val="1"/>
      <w:marLeft w:val="0"/>
      <w:marRight w:val="0"/>
      <w:marTop w:val="0"/>
      <w:marBottom w:val="0"/>
      <w:divBdr>
        <w:top w:val="none" w:sz="0" w:space="0" w:color="auto"/>
        <w:left w:val="none" w:sz="0" w:space="0" w:color="auto"/>
        <w:bottom w:val="none" w:sz="0" w:space="0" w:color="auto"/>
        <w:right w:val="none" w:sz="0" w:space="0" w:color="auto"/>
      </w:divBdr>
    </w:div>
    <w:div w:id="1082070021">
      <w:bodyDiv w:val="1"/>
      <w:marLeft w:val="0"/>
      <w:marRight w:val="0"/>
      <w:marTop w:val="0"/>
      <w:marBottom w:val="0"/>
      <w:divBdr>
        <w:top w:val="none" w:sz="0" w:space="0" w:color="auto"/>
        <w:left w:val="none" w:sz="0" w:space="0" w:color="auto"/>
        <w:bottom w:val="none" w:sz="0" w:space="0" w:color="auto"/>
        <w:right w:val="none" w:sz="0" w:space="0" w:color="auto"/>
      </w:divBdr>
    </w:div>
    <w:div w:id="1104377485">
      <w:bodyDiv w:val="1"/>
      <w:marLeft w:val="0"/>
      <w:marRight w:val="0"/>
      <w:marTop w:val="0"/>
      <w:marBottom w:val="0"/>
      <w:divBdr>
        <w:top w:val="none" w:sz="0" w:space="0" w:color="auto"/>
        <w:left w:val="none" w:sz="0" w:space="0" w:color="auto"/>
        <w:bottom w:val="none" w:sz="0" w:space="0" w:color="auto"/>
        <w:right w:val="none" w:sz="0" w:space="0" w:color="auto"/>
      </w:divBdr>
    </w:div>
    <w:div w:id="1122261518">
      <w:bodyDiv w:val="1"/>
      <w:marLeft w:val="0"/>
      <w:marRight w:val="0"/>
      <w:marTop w:val="0"/>
      <w:marBottom w:val="0"/>
      <w:divBdr>
        <w:top w:val="none" w:sz="0" w:space="0" w:color="auto"/>
        <w:left w:val="none" w:sz="0" w:space="0" w:color="auto"/>
        <w:bottom w:val="none" w:sz="0" w:space="0" w:color="auto"/>
        <w:right w:val="none" w:sz="0" w:space="0" w:color="auto"/>
      </w:divBdr>
    </w:div>
    <w:div w:id="1133594037">
      <w:bodyDiv w:val="1"/>
      <w:marLeft w:val="0"/>
      <w:marRight w:val="0"/>
      <w:marTop w:val="0"/>
      <w:marBottom w:val="0"/>
      <w:divBdr>
        <w:top w:val="none" w:sz="0" w:space="0" w:color="auto"/>
        <w:left w:val="none" w:sz="0" w:space="0" w:color="auto"/>
        <w:bottom w:val="none" w:sz="0" w:space="0" w:color="auto"/>
        <w:right w:val="none" w:sz="0" w:space="0" w:color="auto"/>
      </w:divBdr>
    </w:div>
    <w:div w:id="1136878122">
      <w:bodyDiv w:val="1"/>
      <w:marLeft w:val="0"/>
      <w:marRight w:val="0"/>
      <w:marTop w:val="0"/>
      <w:marBottom w:val="0"/>
      <w:divBdr>
        <w:top w:val="none" w:sz="0" w:space="0" w:color="auto"/>
        <w:left w:val="none" w:sz="0" w:space="0" w:color="auto"/>
        <w:bottom w:val="none" w:sz="0" w:space="0" w:color="auto"/>
        <w:right w:val="none" w:sz="0" w:space="0" w:color="auto"/>
      </w:divBdr>
    </w:div>
    <w:div w:id="1161116425">
      <w:bodyDiv w:val="1"/>
      <w:marLeft w:val="0"/>
      <w:marRight w:val="0"/>
      <w:marTop w:val="0"/>
      <w:marBottom w:val="0"/>
      <w:divBdr>
        <w:top w:val="none" w:sz="0" w:space="0" w:color="auto"/>
        <w:left w:val="none" w:sz="0" w:space="0" w:color="auto"/>
        <w:bottom w:val="none" w:sz="0" w:space="0" w:color="auto"/>
        <w:right w:val="none" w:sz="0" w:space="0" w:color="auto"/>
      </w:divBdr>
    </w:div>
    <w:div w:id="1165899766">
      <w:bodyDiv w:val="1"/>
      <w:marLeft w:val="0"/>
      <w:marRight w:val="0"/>
      <w:marTop w:val="0"/>
      <w:marBottom w:val="0"/>
      <w:divBdr>
        <w:top w:val="none" w:sz="0" w:space="0" w:color="auto"/>
        <w:left w:val="none" w:sz="0" w:space="0" w:color="auto"/>
        <w:bottom w:val="none" w:sz="0" w:space="0" w:color="auto"/>
        <w:right w:val="none" w:sz="0" w:space="0" w:color="auto"/>
      </w:divBdr>
    </w:div>
    <w:div w:id="1172137441">
      <w:bodyDiv w:val="1"/>
      <w:marLeft w:val="0"/>
      <w:marRight w:val="0"/>
      <w:marTop w:val="0"/>
      <w:marBottom w:val="0"/>
      <w:divBdr>
        <w:top w:val="none" w:sz="0" w:space="0" w:color="auto"/>
        <w:left w:val="none" w:sz="0" w:space="0" w:color="auto"/>
        <w:bottom w:val="none" w:sz="0" w:space="0" w:color="auto"/>
        <w:right w:val="none" w:sz="0" w:space="0" w:color="auto"/>
      </w:divBdr>
    </w:div>
    <w:div w:id="1198398687">
      <w:bodyDiv w:val="1"/>
      <w:marLeft w:val="0"/>
      <w:marRight w:val="0"/>
      <w:marTop w:val="0"/>
      <w:marBottom w:val="0"/>
      <w:divBdr>
        <w:top w:val="none" w:sz="0" w:space="0" w:color="auto"/>
        <w:left w:val="none" w:sz="0" w:space="0" w:color="auto"/>
        <w:bottom w:val="none" w:sz="0" w:space="0" w:color="auto"/>
        <w:right w:val="none" w:sz="0" w:space="0" w:color="auto"/>
      </w:divBdr>
    </w:div>
    <w:div w:id="1203513913">
      <w:bodyDiv w:val="1"/>
      <w:marLeft w:val="0"/>
      <w:marRight w:val="0"/>
      <w:marTop w:val="0"/>
      <w:marBottom w:val="0"/>
      <w:divBdr>
        <w:top w:val="none" w:sz="0" w:space="0" w:color="auto"/>
        <w:left w:val="none" w:sz="0" w:space="0" w:color="auto"/>
        <w:bottom w:val="none" w:sz="0" w:space="0" w:color="auto"/>
        <w:right w:val="none" w:sz="0" w:space="0" w:color="auto"/>
      </w:divBdr>
    </w:div>
    <w:div w:id="1210604347">
      <w:bodyDiv w:val="1"/>
      <w:marLeft w:val="0"/>
      <w:marRight w:val="0"/>
      <w:marTop w:val="0"/>
      <w:marBottom w:val="0"/>
      <w:divBdr>
        <w:top w:val="none" w:sz="0" w:space="0" w:color="auto"/>
        <w:left w:val="none" w:sz="0" w:space="0" w:color="auto"/>
        <w:bottom w:val="none" w:sz="0" w:space="0" w:color="auto"/>
        <w:right w:val="none" w:sz="0" w:space="0" w:color="auto"/>
      </w:divBdr>
    </w:div>
    <w:div w:id="1215965154">
      <w:bodyDiv w:val="1"/>
      <w:marLeft w:val="0"/>
      <w:marRight w:val="0"/>
      <w:marTop w:val="0"/>
      <w:marBottom w:val="0"/>
      <w:divBdr>
        <w:top w:val="none" w:sz="0" w:space="0" w:color="auto"/>
        <w:left w:val="none" w:sz="0" w:space="0" w:color="auto"/>
        <w:bottom w:val="none" w:sz="0" w:space="0" w:color="auto"/>
        <w:right w:val="none" w:sz="0" w:space="0" w:color="auto"/>
      </w:divBdr>
    </w:div>
    <w:div w:id="1222213439">
      <w:bodyDiv w:val="1"/>
      <w:marLeft w:val="0"/>
      <w:marRight w:val="0"/>
      <w:marTop w:val="0"/>
      <w:marBottom w:val="0"/>
      <w:divBdr>
        <w:top w:val="none" w:sz="0" w:space="0" w:color="auto"/>
        <w:left w:val="none" w:sz="0" w:space="0" w:color="auto"/>
        <w:bottom w:val="none" w:sz="0" w:space="0" w:color="auto"/>
        <w:right w:val="none" w:sz="0" w:space="0" w:color="auto"/>
      </w:divBdr>
    </w:div>
    <w:div w:id="1235161897">
      <w:bodyDiv w:val="1"/>
      <w:marLeft w:val="0"/>
      <w:marRight w:val="0"/>
      <w:marTop w:val="0"/>
      <w:marBottom w:val="0"/>
      <w:divBdr>
        <w:top w:val="none" w:sz="0" w:space="0" w:color="auto"/>
        <w:left w:val="none" w:sz="0" w:space="0" w:color="auto"/>
        <w:bottom w:val="none" w:sz="0" w:space="0" w:color="auto"/>
        <w:right w:val="none" w:sz="0" w:space="0" w:color="auto"/>
      </w:divBdr>
    </w:div>
    <w:div w:id="1244879897">
      <w:bodyDiv w:val="1"/>
      <w:marLeft w:val="0"/>
      <w:marRight w:val="0"/>
      <w:marTop w:val="0"/>
      <w:marBottom w:val="0"/>
      <w:divBdr>
        <w:top w:val="none" w:sz="0" w:space="0" w:color="auto"/>
        <w:left w:val="none" w:sz="0" w:space="0" w:color="auto"/>
        <w:bottom w:val="none" w:sz="0" w:space="0" w:color="auto"/>
        <w:right w:val="none" w:sz="0" w:space="0" w:color="auto"/>
      </w:divBdr>
    </w:div>
    <w:div w:id="1248341085">
      <w:bodyDiv w:val="1"/>
      <w:marLeft w:val="0"/>
      <w:marRight w:val="0"/>
      <w:marTop w:val="0"/>
      <w:marBottom w:val="0"/>
      <w:divBdr>
        <w:top w:val="none" w:sz="0" w:space="0" w:color="auto"/>
        <w:left w:val="none" w:sz="0" w:space="0" w:color="auto"/>
        <w:bottom w:val="none" w:sz="0" w:space="0" w:color="auto"/>
        <w:right w:val="none" w:sz="0" w:space="0" w:color="auto"/>
      </w:divBdr>
    </w:div>
    <w:div w:id="1250115746">
      <w:bodyDiv w:val="1"/>
      <w:marLeft w:val="0"/>
      <w:marRight w:val="0"/>
      <w:marTop w:val="0"/>
      <w:marBottom w:val="0"/>
      <w:divBdr>
        <w:top w:val="none" w:sz="0" w:space="0" w:color="auto"/>
        <w:left w:val="none" w:sz="0" w:space="0" w:color="auto"/>
        <w:bottom w:val="none" w:sz="0" w:space="0" w:color="auto"/>
        <w:right w:val="none" w:sz="0" w:space="0" w:color="auto"/>
      </w:divBdr>
    </w:div>
    <w:div w:id="1258101541">
      <w:bodyDiv w:val="1"/>
      <w:marLeft w:val="0"/>
      <w:marRight w:val="0"/>
      <w:marTop w:val="0"/>
      <w:marBottom w:val="0"/>
      <w:divBdr>
        <w:top w:val="none" w:sz="0" w:space="0" w:color="auto"/>
        <w:left w:val="none" w:sz="0" w:space="0" w:color="auto"/>
        <w:bottom w:val="none" w:sz="0" w:space="0" w:color="auto"/>
        <w:right w:val="none" w:sz="0" w:space="0" w:color="auto"/>
      </w:divBdr>
    </w:div>
    <w:div w:id="1279023203">
      <w:bodyDiv w:val="1"/>
      <w:marLeft w:val="0"/>
      <w:marRight w:val="0"/>
      <w:marTop w:val="0"/>
      <w:marBottom w:val="0"/>
      <w:divBdr>
        <w:top w:val="none" w:sz="0" w:space="0" w:color="auto"/>
        <w:left w:val="none" w:sz="0" w:space="0" w:color="auto"/>
        <w:bottom w:val="none" w:sz="0" w:space="0" w:color="auto"/>
        <w:right w:val="none" w:sz="0" w:space="0" w:color="auto"/>
      </w:divBdr>
    </w:div>
    <w:div w:id="1281838712">
      <w:bodyDiv w:val="1"/>
      <w:marLeft w:val="0"/>
      <w:marRight w:val="0"/>
      <w:marTop w:val="0"/>
      <w:marBottom w:val="0"/>
      <w:divBdr>
        <w:top w:val="none" w:sz="0" w:space="0" w:color="auto"/>
        <w:left w:val="none" w:sz="0" w:space="0" w:color="auto"/>
        <w:bottom w:val="none" w:sz="0" w:space="0" w:color="auto"/>
        <w:right w:val="none" w:sz="0" w:space="0" w:color="auto"/>
      </w:divBdr>
    </w:div>
    <w:div w:id="1286812013">
      <w:bodyDiv w:val="1"/>
      <w:marLeft w:val="0"/>
      <w:marRight w:val="0"/>
      <w:marTop w:val="0"/>
      <w:marBottom w:val="0"/>
      <w:divBdr>
        <w:top w:val="none" w:sz="0" w:space="0" w:color="auto"/>
        <w:left w:val="none" w:sz="0" w:space="0" w:color="auto"/>
        <w:bottom w:val="none" w:sz="0" w:space="0" w:color="auto"/>
        <w:right w:val="none" w:sz="0" w:space="0" w:color="auto"/>
      </w:divBdr>
    </w:div>
    <w:div w:id="1287194455">
      <w:bodyDiv w:val="1"/>
      <w:marLeft w:val="0"/>
      <w:marRight w:val="0"/>
      <w:marTop w:val="0"/>
      <w:marBottom w:val="0"/>
      <w:divBdr>
        <w:top w:val="none" w:sz="0" w:space="0" w:color="auto"/>
        <w:left w:val="none" w:sz="0" w:space="0" w:color="auto"/>
        <w:bottom w:val="none" w:sz="0" w:space="0" w:color="auto"/>
        <w:right w:val="none" w:sz="0" w:space="0" w:color="auto"/>
      </w:divBdr>
    </w:div>
    <w:div w:id="1293294858">
      <w:bodyDiv w:val="1"/>
      <w:marLeft w:val="0"/>
      <w:marRight w:val="0"/>
      <w:marTop w:val="0"/>
      <w:marBottom w:val="0"/>
      <w:divBdr>
        <w:top w:val="none" w:sz="0" w:space="0" w:color="auto"/>
        <w:left w:val="none" w:sz="0" w:space="0" w:color="auto"/>
        <w:bottom w:val="none" w:sz="0" w:space="0" w:color="auto"/>
        <w:right w:val="none" w:sz="0" w:space="0" w:color="auto"/>
      </w:divBdr>
    </w:div>
    <w:div w:id="1299796260">
      <w:bodyDiv w:val="1"/>
      <w:marLeft w:val="0"/>
      <w:marRight w:val="0"/>
      <w:marTop w:val="0"/>
      <w:marBottom w:val="0"/>
      <w:divBdr>
        <w:top w:val="none" w:sz="0" w:space="0" w:color="auto"/>
        <w:left w:val="none" w:sz="0" w:space="0" w:color="auto"/>
        <w:bottom w:val="none" w:sz="0" w:space="0" w:color="auto"/>
        <w:right w:val="none" w:sz="0" w:space="0" w:color="auto"/>
      </w:divBdr>
    </w:div>
    <w:div w:id="1306812927">
      <w:bodyDiv w:val="1"/>
      <w:marLeft w:val="0"/>
      <w:marRight w:val="0"/>
      <w:marTop w:val="0"/>
      <w:marBottom w:val="0"/>
      <w:divBdr>
        <w:top w:val="none" w:sz="0" w:space="0" w:color="auto"/>
        <w:left w:val="none" w:sz="0" w:space="0" w:color="auto"/>
        <w:bottom w:val="none" w:sz="0" w:space="0" w:color="auto"/>
        <w:right w:val="none" w:sz="0" w:space="0" w:color="auto"/>
      </w:divBdr>
    </w:div>
    <w:div w:id="1314989653">
      <w:bodyDiv w:val="1"/>
      <w:marLeft w:val="0"/>
      <w:marRight w:val="0"/>
      <w:marTop w:val="0"/>
      <w:marBottom w:val="0"/>
      <w:divBdr>
        <w:top w:val="none" w:sz="0" w:space="0" w:color="auto"/>
        <w:left w:val="none" w:sz="0" w:space="0" w:color="auto"/>
        <w:bottom w:val="none" w:sz="0" w:space="0" w:color="auto"/>
        <w:right w:val="none" w:sz="0" w:space="0" w:color="auto"/>
      </w:divBdr>
    </w:div>
    <w:div w:id="1330595033">
      <w:bodyDiv w:val="1"/>
      <w:marLeft w:val="0"/>
      <w:marRight w:val="0"/>
      <w:marTop w:val="0"/>
      <w:marBottom w:val="0"/>
      <w:divBdr>
        <w:top w:val="none" w:sz="0" w:space="0" w:color="auto"/>
        <w:left w:val="none" w:sz="0" w:space="0" w:color="auto"/>
        <w:bottom w:val="none" w:sz="0" w:space="0" w:color="auto"/>
        <w:right w:val="none" w:sz="0" w:space="0" w:color="auto"/>
      </w:divBdr>
    </w:div>
    <w:div w:id="1332567221">
      <w:bodyDiv w:val="1"/>
      <w:marLeft w:val="0"/>
      <w:marRight w:val="0"/>
      <w:marTop w:val="0"/>
      <w:marBottom w:val="0"/>
      <w:divBdr>
        <w:top w:val="none" w:sz="0" w:space="0" w:color="auto"/>
        <w:left w:val="none" w:sz="0" w:space="0" w:color="auto"/>
        <w:bottom w:val="none" w:sz="0" w:space="0" w:color="auto"/>
        <w:right w:val="none" w:sz="0" w:space="0" w:color="auto"/>
      </w:divBdr>
    </w:div>
    <w:div w:id="1336957134">
      <w:bodyDiv w:val="1"/>
      <w:marLeft w:val="0"/>
      <w:marRight w:val="0"/>
      <w:marTop w:val="0"/>
      <w:marBottom w:val="0"/>
      <w:divBdr>
        <w:top w:val="none" w:sz="0" w:space="0" w:color="auto"/>
        <w:left w:val="none" w:sz="0" w:space="0" w:color="auto"/>
        <w:bottom w:val="none" w:sz="0" w:space="0" w:color="auto"/>
        <w:right w:val="none" w:sz="0" w:space="0" w:color="auto"/>
      </w:divBdr>
    </w:div>
    <w:div w:id="1344429370">
      <w:bodyDiv w:val="1"/>
      <w:marLeft w:val="0"/>
      <w:marRight w:val="0"/>
      <w:marTop w:val="0"/>
      <w:marBottom w:val="0"/>
      <w:divBdr>
        <w:top w:val="none" w:sz="0" w:space="0" w:color="auto"/>
        <w:left w:val="none" w:sz="0" w:space="0" w:color="auto"/>
        <w:bottom w:val="none" w:sz="0" w:space="0" w:color="auto"/>
        <w:right w:val="none" w:sz="0" w:space="0" w:color="auto"/>
      </w:divBdr>
    </w:div>
    <w:div w:id="1350987175">
      <w:bodyDiv w:val="1"/>
      <w:marLeft w:val="0"/>
      <w:marRight w:val="0"/>
      <w:marTop w:val="0"/>
      <w:marBottom w:val="0"/>
      <w:divBdr>
        <w:top w:val="none" w:sz="0" w:space="0" w:color="auto"/>
        <w:left w:val="none" w:sz="0" w:space="0" w:color="auto"/>
        <w:bottom w:val="none" w:sz="0" w:space="0" w:color="auto"/>
        <w:right w:val="none" w:sz="0" w:space="0" w:color="auto"/>
      </w:divBdr>
    </w:div>
    <w:div w:id="1354305645">
      <w:bodyDiv w:val="1"/>
      <w:marLeft w:val="0"/>
      <w:marRight w:val="0"/>
      <w:marTop w:val="0"/>
      <w:marBottom w:val="0"/>
      <w:divBdr>
        <w:top w:val="none" w:sz="0" w:space="0" w:color="auto"/>
        <w:left w:val="none" w:sz="0" w:space="0" w:color="auto"/>
        <w:bottom w:val="none" w:sz="0" w:space="0" w:color="auto"/>
        <w:right w:val="none" w:sz="0" w:space="0" w:color="auto"/>
      </w:divBdr>
    </w:div>
    <w:div w:id="1361786393">
      <w:bodyDiv w:val="1"/>
      <w:marLeft w:val="0"/>
      <w:marRight w:val="0"/>
      <w:marTop w:val="0"/>
      <w:marBottom w:val="0"/>
      <w:divBdr>
        <w:top w:val="none" w:sz="0" w:space="0" w:color="auto"/>
        <w:left w:val="none" w:sz="0" w:space="0" w:color="auto"/>
        <w:bottom w:val="none" w:sz="0" w:space="0" w:color="auto"/>
        <w:right w:val="none" w:sz="0" w:space="0" w:color="auto"/>
      </w:divBdr>
    </w:div>
    <w:div w:id="1362122889">
      <w:bodyDiv w:val="1"/>
      <w:marLeft w:val="0"/>
      <w:marRight w:val="0"/>
      <w:marTop w:val="0"/>
      <w:marBottom w:val="0"/>
      <w:divBdr>
        <w:top w:val="none" w:sz="0" w:space="0" w:color="auto"/>
        <w:left w:val="none" w:sz="0" w:space="0" w:color="auto"/>
        <w:bottom w:val="none" w:sz="0" w:space="0" w:color="auto"/>
        <w:right w:val="none" w:sz="0" w:space="0" w:color="auto"/>
      </w:divBdr>
    </w:div>
    <w:div w:id="1366950313">
      <w:bodyDiv w:val="1"/>
      <w:marLeft w:val="0"/>
      <w:marRight w:val="0"/>
      <w:marTop w:val="0"/>
      <w:marBottom w:val="0"/>
      <w:divBdr>
        <w:top w:val="none" w:sz="0" w:space="0" w:color="auto"/>
        <w:left w:val="none" w:sz="0" w:space="0" w:color="auto"/>
        <w:bottom w:val="none" w:sz="0" w:space="0" w:color="auto"/>
        <w:right w:val="none" w:sz="0" w:space="0" w:color="auto"/>
      </w:divBdr>
    </w:div>
    <w:div w:id="1376585786">
      <w:bodyDiv w:val="1"/>
      <w:marLeft w:val="0"/>
      <w:marRight w:val="0"/>
      <w:marTop w:val="0"/>
      <w:marBottom w:val="0"/>
      <w:divBdr>
        <w:top w:val="none" w:sz="0" w:space="0" w:color="auto"/>
        <w:left w:val="none" w:sz="0" w:space="0" w:color="auto"/>
        <w:bottom w:val="none" w:sz="0" w:space="0" w:color="auto"/>
        <w:right w:val="none" w:sz="0" w:space="0" w:color="auto"/>
      </w:divBdr>
    </w:div>
    <w:div w:id="1401634441">
      <w:bodyDiv w:val="1"/>
      <w:marLeft w:val="0"/>
      <w:marRight w:val="0"/>
      <w:marTop w:val="0"/>
      <w:marBottom w:val="0"/>
      <w:divBdr>
        <w:top w:val="none" w:sz="0" w:space="0" w:color="auto"/>
        <w:left w:val="none" w:sz="0" w:space="0" w:color="auto"/>
        <w:bottom w:val="none" w:sz="0" w:space="0" w:color="auto"/>
        <w:right w:val="none" w:sz="0" w:space="0" w:color="auto"/>
      </w:divBdr>
    </w:div>
    <w:div w:id="1435710313">
      <w:bodyDiv w:val="1"/>
      <w:marLeft w:val="0"/>
      <w:marRight w:val="0"/>
      <w:marTop w:val="0"/>
      <w:marBottom w:val="0"/>
      <w:divBdr>
        <w:top w:val="none" w:sz="0" w:space="0" w:color="auto"/>
        <w:left w:val="none" w:sz="0" w:space="0" w:color="auto"/>
        <w:bottom w:val="none" w:sz="0" w:space="0" w:color="auto"/>
        <w:right w:val="none" w:sz="0" w:space="0" w:color="auto"/>
      </w:divBdr>
    </w:div>
    <w:div w:id="1436704764">
      <w:bodyDiv w:val="1"/>
      <w:marLeft w:val="0"/>
      <w:marRight w:val="0"/>
      <w:marTop w:val="0"/>
      <w:marBottom w:val="0"/>
      <w:divBdr>
        <w:top w:val="none" w:sz="0" w:space="0" w:color="auto"/>
        <w:left w:val="none" w:sz="0" w:space="0" w:color="auto"/>
        <w:bottom w:val="none" w:sz="0" w:space="0" w:color="auto"/>
        <w:right w:val="none" w:sz="0" w:space="0" w:color="auto"/>
      </w:divBdr>
    </w:div>
    <w:div w:id="1441879426">
      <w:bodyDiv w:val="1"/>
      <w:marLeft w:val="0"/>
      <w:marRight w:val="0"/>
      <w:marTop w:val="0"/>
      <w:marBottom w:val="0"/>
      <w:divBdr>
        <w:top w:val="none" w:sz="0" w:space="0" w:color="auto"/>
        <w:left w:val="none" w:sz="0" w:space="0" w:color="auto"/>
        <w:bottom w:val="none" w:sz="0" w:space="0" w:color="auto"/>
        <w:right w:val="none" w:sz="0" w:space="0" w:color="auto"/>
      </w:divBdr>
    </w:div>
    <w:div w:id="1472167803">
      <w:bodyDiv w:val="1"/>
      <w:marLeft w:val="0"/>
      <w:marRight w:val="0"/>
      <w:marTop w:val="0"/>
      <w:marBottom w:val="0"/>
      <w:divBdr>
        <w:top w:val="none" w:sz="0" w:space="0" w:color="auto"/>
        <w:left w:val="none" w:sz="0" w:space="0" w:color="auto"/>
        <w:bottom w:val="none" w:sz="0" w:space="0" w:color="auto"/>
        <w:right w:val="none" w:sz="0" w:space="0" w:color="auto"/>
      </w:divBdr>
    </w:div>
    <w:div w:id="1473596462">
      <w:bodyDiv w:val="1"/>
      <w:marLeft w:val="0"/>
      <w:marRight w:val="0"/>
      <w:marTop w:val="0"/>
      <w:marBottom w:val="0"/>
      <w:divBdr>
        <w:top w:val="none" w:sz="0" w:space="0" w:color="auto"/>
        <w:left w:val="none" w:sz="0" w:space="0" w:color="auto"/>
        <w:bottom w:val="none" w:sz="0" w:space="0" w:color="auto"/>
        <w:right w:val="none" w:sz="0" w:space="0" w:color="auto"/>
      </w:divBdr>
    </w:div>
    <w:div w:id="1478763440">
      <w:bodyDiv w:val="1"/>
      <w:marLeft w:val="0"/>
      <w:marRight w:val="0"/>
      <w:marTop w:val="0"/>
      <w:marBottom w:val="0"/>
      <w:divBdr>
        <w:top w:val="none" w:sz="0" w:space="0" w:color="auto"/>
        <w:left w:val="none" w:sz="0" w:space="0" w:color="auto"/>
        <w:bottom w:val="none" w:sz="0" w:space="0" w:color="auto"/>
        <w:right w:val="none" w:sz="0" w:space="0" w:color="auto"/>
      </w:divBdr>
    </w:div>
    <w:div w:id="1493985214">
      <w:bodyDiv w:val="1"/>
      <w:marLeft w:val="0"/>
      <w:marRight w:val="0"/>
      <w:marTop w:val="0"/>
      <w:marBottom w:val="0"/>
      <w:divBdr>
        <w:top w:val="none" w:sz="0" w:space="0" w:color="auto"/>
        <w:left w:val="none" w:sz="0" w:space="0" w:color="auto"/>
        <w:bottom w:val="none" w:sz="0" w:space="0" w:color="auto"/>
        <w:right w:val="none" w:sz="0" w:space="0" w:color="auto"/>
      </w:divBdr>
    </w:div>
    <w:div w:id="1496342477">
      <w:bodyDiv w:val="1"/>
      <w:marLeft w:val="0"/>
      <w:marRight w:val="0"/>
      <w:marTop w:val="0"/>
      <w:marBottom w:val="0"/>
      <w:divBdr>
        <w:top w:val="none" w:sz="0" w:space="0" w:color="auto"/>
        <w:left w:val="none" w:sz="0" w:space="0" w:color="auto"/>
        <w:bottom w:val="none" w:sz="0" w:space="0" w:color="auto"/>
        <w:right w:val="none" w:sz="0" w:space="0" w:color="auto"/>
      </w:divBdr>
    </w:div>
    <w:div w:id="1514301517">
      <w:bodyDiv w:val="1"/>
      <w:marLeft w:val="0"/>
      <w:marRight w:val="0"/>
      <w:marTop w:val="0"/>
      <w:marBottom w:val="0"/>
      <w:divBdr>
        <w:top w:val="none" w:sz="0" w:space="0" w:color="auto"/>
        <w:left w:val="none" w:sz="0" w:space="0" w:color="auto"/>
        <w:bottom w:val="none" w:sz="0" w:space="0" w:color="auto"/>
        <w:right w:val="none" w:sz="0" w:space="0" w:color="auto"/>
      </w:divBdr>
    </w:div>
    <w:div w:id="1546982620">
      <w:bodyDiv w:val="1"/>
      <w:marLeft w:val="0"/>
      <w:marRight w:val="0"/>
      <w:marTop w:val="0"/>
      <w:marBottom w:val="0"/>
      <w:divBdr>
        <w:top w:val="none" w:sz="0" w:space="0" w:color="auto"/>
        <w:left w:val="none" w:sz="0" w:space="0" w:color="auto"/>
        <w:bottom w:val="none" w:sz="0" w:space="0" w:color="auto"/>
        <w:right w:val="none" w:sz="0" w:space="0" w:color="auto"/>
      </w:divBdr>
    </w:div>
    <w:div w:id="1559627240">
      <w:bodyDiv w:val="1"/>
      <w:marLeft w:val="0"/>
      <w:marRight w:val="0"/>
      <w:marTop w:val="0"/>
      <w:marBottom w:val="0"/>
      <w:divBdr>
        <w:top w:val="none" w:sz="0" w:space="0" w:color="auto"/>
        <w:left w:val="none" w:sz="0" w:space="0" w:color="auto"/>
        <w:bottom w:val="none" w:sz="0" w:space="0" w:color="auto"/>
        <w:right w:val="none" w:sz="0" w:space="0" w:color="auto"/>
      </w:divBdr>
    </w:div>
    <w:div w:id="1576209579">
      <w:bodyDiv w:val="1"/>
      <w:marLeft w:val="0"/>
      <w:marRight w:val="0"/>
      <w:marTop w:val="0"/>
      <w:marBottom w:val="0"/>
      <w:divBdr>
        <w:top w:val="none" w:sz="0" w:space="0" w:color="auto"/>
        <w:left w:val="none" w:sz="0" w:space="0" w:color="auto"/>
        <w:bottom w:val="none" w:sz="0" w:space="0" w:color="auto"/>
        <w:right w:val="none" w:sz="0" w:space="0" w:color="auto"/>
      </w:divBdr>
      <w:divsChild>
        <w:div w:id="371737164">
          <w:marLeft w:val="0"/>
          <w:marRight w:val="0"/>
          <w:marTop w:val="0"/>
          <w:marBottom w:val="0"/>
          <w:divBdr>
            <w:top w:val="none" w:sz="0" w:space="0" w:color="auto"/>
            <w:left w:val="none" w:sz="0" w:space="0" w:color="auto"/>
            <w:bottom w:val="none" w:sz="0" w:space="0" w:color="auto"/>
            <w:right w:val="none" w:sz="0" w:space="0" w:color="auto"/>
          </w:divBdr>
        </w:div>
        <w:div w:id="214238656">
          <w:marLeft w:val="0"/>
          <w:marRight w:val="0"/>
          <w:marTop w:val="0"/>
          <w:marBottom w:val="0"/>
          <w:divBdr>
            <w:top w:val="none" w:sz="0" w:space="0" w:color="auto"/>
            <w:left w:val="none" w:sz="0" w:space="0" w:color="auto"/>
            <w:bottom w:val="none" w:sz="0" w:space="0" w:color="auto"/>
            <w:right w:val="none" w:sz="0" w:space="0" w:color="auto"/>
          </w:divBdr>
        </w:div>
        <w:div w:id="330646275">
          <w:marLeft w:val="0"/>
          <w:marRight w:val="0"/>
          <w:marTop w:val="0"/>
          <w:marBottom w:val="0"/>
          <w:divBdr>
            <w:top w:val="none" w:sz="0" w:space="0" w:color="auto"/>
            <w:left w:val="none" w:sz="0" w:space="0" w:color="auto"/>
            <w:bottom w:val="none" w:sz="0" w:space="0" w:color="auto"/>
            <w:right w:val="none" w:sz="0" w:space="0" w:color="auto"/>
          </w:divBdr>
        </w:div>
      </w:divsChild>
    </w:div>
    <w:div w:id="1595749043">
      <w:bodyDiv w:val="1"/>
      <w:marLeft w:val="0"/>
      <w:marRight w:val="0"/>
      <w:marTop w:val="0"/>
      <w:marBottom w:val="0"/>
      <w:divBdr>
        <w:top w:val="none" w:sz="0" w:space="0" w:color="auto"/>
        <w:left w:val="none" w:sz="0" w:space="0" w:color="auto"/>
        <w:bottom w:val="none" w:sz="0" w:space="0" w:color="auto"/>
        <w:right w:val="none" w:sz="0" w:space="0" w:color="auto"/>
      </w:divBdr>
    </w:div>
    <w:div w:id="1602444569">
      <w:bodyDiv w:val="1"/>
      <w:marLeft w:val="0"/>
      <w:marRight w:val="0"/>
      <w:marTop w:val="0"/>
      <w:marBottom w:val="0"/>
      <w:divBdr>
        <w:top w:val="none" w:sz="0" w:space="0" w:color="auto"/>
        <w:left w:val="none" w:sz="0" w:space="0" w:color="auto"/>
        <w:bottom w:val="none" w:sz="0" w:space="0" w:color="auto"/>
        <w:right w:val="none" w:sz="0" w:space="0" w:color="auto"/>
      </w:divBdr>
    </w:div>
    <w:div w:id="1608542368">
      <w:bodyDiv w:val="1"/>
      <w:marLeft w:val="0"/>
      <w:marRight w:val="0"/>
      <w:marTop w:val="0"/>
      <w:marBottom w:val="0"/>
      <w:divBdr>
        <w:top w:val="none" w:sz="0" w:space="0" w:color="auto"/>
        <w:left w:val="none" w:sz="0" w:space="0" w:color="auto"/>
        <w:bottom w:val="none" w:sz="0" w:space="0" w:color="auto"/>
        <w:right w:val="none" w:sz="0" w:space="0" w:color="auto"/>
      </w:divBdr>
    </w:div>
    <w:div w:id="1615793538">
      <w:bodyDiv w:val="1"/>
      <w:marLeft w:val="0"/>
      <w:marRight w:val="0"/>
      <w:marTop w:val="0"/>
      <w:marBottom w:val="0"/>
      <w:divBdr>
        <w:top w:val="none" w:sz="0" w:space="0" w:color="auto"/>
        <w:left w:val="none" w:sz="0" w:space="0" w:color="auto"/>
        <w:bottom w:val="none" w:sz="0" w:space="0" w:color="auto"/>
        <w:right w:val="none" w:sz="0" w:space="0" w:color="auto"/>
      </w:divBdr>
    </w:div>
    <w:div w:id="1635524920">
      <w:bodyDiv w:val="1"/>
      <w:marLeft w:val="0"/>
      <w:marRight w:val="0"/>
      <w:marTop w:val="0"/>
      <w:marBottom w:val="0"/>
      <w:divBdr>
        <w:top w:val="none" w:sz="0" w:space="0" w:color="auto"/>
        <w:left w:val="none" w:sz="0" w:space="0" w:color="auto"/>
        <w:bottom w:val="none" w:sz="0" w:space="0" w:color="auto"/>
        <w:right w:val="none" w:sz="0" w:space="0" w:color="auto"/>
      </w:divBdr>
    </w:div>
    <w:div w:id="1654682105">
      <w:bodyDiv w:val="1"/>
      <w:marLeft w:val="0"/>
      <w:marRight w:val="0"/>
      <w:marTop w:val="0"/>
      <w:marBottom w:val="0"/>
      <w:divBdr>
        <w:top w:val="none" w:sz="0" w:space="0" w:color="auto"/>
        <w:left w:val="none" w:sz="0" w:space="0" w:color="auto"/>
        <w:bottom w:val="none" w:sz="0" w:space="0" w:color="auto"/>
        <w:right w:val="none" w:sz="0" w:space="0" w:color="auto"/>
      </w:divBdr>
    </w:div>
    <w:div w:id="1660115398">
      <w:bodyDiv w:val="1"/>
      <w:marLeft w:val="0"/>
      <w:marRight w:val="0"/>
      <w:marTop w:val="0"/>
      <w:marBottom w:val="0"/>
      <w:divBdr>
        <w:top w:val="none" w:sz="0" w:space="0" w:color="auto"/>
        <w:left w:val="none" w:sz="0" w:space="0" w:color="auto"/>
        <w:bottom w:val="none" w:sz="0" w:space="0" w:color="auto"/>
        <w:right w:val="none" w:sz="0" w:space="0" w:color="auto"/>
      </w:divBdr>
    </w:div>
    <w:div w:id="1667515568">
      <w:bodyDiv w:val="1"/>
      <w:marLeft w:val="0"/>
      <w:marRight w:val="0"/>
      <w:marTop w:val="0"/>
      <w:marBottom w:val="0"/>
      <w:divBdr>
        <w:top w:val="none" w:sz="0" w:space="0" w:color="auto"/>
        <w:left w:val="none" w:sz="0" w:space="0" w:color="auto"/>
        <w:bottom w:val="none" w:sz="0" w:space="0" w:color="auto"/>
        <w:right w:val="none" w:sz="0" w:space="0" w:color="auto"/>
      </w:divBdr>
    </w:div>
    <w:div w:id="1685087495">
      <w:bodyDiv w:val="1"/>
      <w:marLeft w:val="0"/>
      <w:marRight w:val="0"/>
      <w:marTop w:val="0"/>
      <w:marBottom w:val="0"/>
      <w:divBdr>
        <w:top w:val="none" w:sz="0" w:space="0" w:color="auto"/>
        <w:left w:val="none" w:sz="0" w:space="0" w:color="auto"/>
        <w:bottom w:val="none" w:sz="0" w:space="0" w:color="auto"/>
        <w:right w:val="none" w:sz="0" w:space="0" w:color="auto"/>
      </w:divBdr>
    </w:div>
    <w:div w:id="1687638654">
      <w:bodyDiv w:val="1"/>
      <w:marLeft w:val="0"/>
      <w:marRight w:val="0"/>
      <w:marTop w:val="0"/>
      <w:marBottom w:val="0"/>
      <w:divBdr>
        <w:top w:val="none" w:sz="0" w:space="0" w:color="auto"/>
        <w:left w:val="none" w:sz="0" w:space="0" w:color="auto"/>
        <w:bottom w:val="none" w:sz="0" w:space="0" w:color="auto"/>
        <w:right w:val="none" w:sz="0" w:space="0" w:color="auto"/>
      </w:divBdr>
    </w:div>
    <w:div w:id="1694530894">
      <w:bodyDiv w:val="1"/>
      <w:marLeft w:val="0"/>
      <w:marRight w:val="0"/>
      <w:marTop w:val="0"/>
      <w:marBottom w:val="0"/>
      <w:divBdr>
        <w:top w:val="none" w:sz="0" w:space="0" w:color="auto"/>
        <w:left w:val="none" w:sz="0" w:space="0" w:color="auto"/>
        <w:bottom w:val="none" w:sz="0" w:space="0" w:color="auto"/>
        <w:right w:val="none" w:sz="0" w:space="0" w:color="auto"/>
      </w:divBdr>
    </w:div>
    <w:div w:id="1717926423">
      <w:bodyDiv w:val="1"/>
      <w:marLeft w:val="0"/>
      <w:marRight w:val="0"/>
      <w:marTop w:val="0"/>
      <w:marBottom w:val="0"/>
      <w:divBdr>
        <w:top w:val="none" w:sz="0" w:space="0" w:color="auto"/>
        <w:left w:val="none" w:sz="0" w:space="0" w:color="auto"/>
        <w:bottom w:val="none" w:sz="0" w:space="0" w:color="auto"/>
        <w:right w:val="none" w:sz="0" w:space="0" w:color="auto"/>
      </w:divBdr>
    </w:div>
    <w:div w:id="1741978992">
      <w:bodyDiv w:val="1"/>
      <w:marLeft w:val="0"/>
      <w:marRight w:val="0"/>
      <w:marTop w:val="0"/>
      <w:marBottom w:val="0"/>
      <w:divBdr>
        <w:top w:val="none" w:sz="0" w:space="0" w:color="auto"/>
        <w:left w:val="none" w:sz="0" w:space="0" w:color="auto"/>
        <w:bottom w:val="none" w:sz="0" w:space="0" w:color="auto"/>
        <w:right w:val="none" w:sz="0" w:space="0" w:color="auto"/>
      </w:divBdr>
    </w:div>
    <w:div w:id="1743328990">
      <w:bodyDiv w:val="1"/>
      <w:marLeft w:val="0"/>
      <w:marRight w:val="0"/>
      <w:marTop w:val="0"/>
      <w:marBottom w:val="0"/>
      <w:divBdr>
        <w:top w:val="none" w:sz="0" w:space="0" w:color="auto"/>
        <w:left w:val="none" w:sz="0" w:space="0" w:color="auto"/>
        <w:bottom w:val="none" w:sz="0" w:space="0" w:color="auto"/>
        <w:right w:val="none" w:sz="0" w:space="0" w:color="auto"/>
      </w:divBdr>
    </w:div>
    <w:div w:id="1745253190">
      <w:bodyDiv w:val="1"/>
      <w:marLeft w:val="0"/>
      <w:marRight w:val="0"/>
      <w:marTop w:val="0"/>
      <w:marBottom w:val="0"/>
      <w:divBdr>
        <w:top w:val="none" w:sz="0" w:space="0" w:color="auto"/>
        <w:left w:val="none" w:sz="0" w:space="0" w:color="auto"/>
        <w:bottom w:val="none" w:sz="0" w:space="0" w:color="auto"/>
        <w:right w:val="none" w:sz="0" w:space="0" w:color="auto"/>
      </w:divBdr>
    </w:div>
    <w:div w:id="1756826397">
      <w:bodyDiv w:val="1"/>
      <w:marLeft w:val="0"/>
      <w:marRight w:val="0"/>
      <w:marTop w:val="0"/>
      <w:marBottom w:val="0"/>
      <w:divBdr>
        <w:top w:val="none" w:sz="0" w:space="0" w:color="auto"/>
        <w:left w:val="none" w:sz="0" w:space="0" w:color="auto"/>
        <w:bottom w:val="none" w:sz="0" w:space="0" w:color="auto"/>
        <w:right w:val="none" w:sz="0" w:space="0" w:color="auto"/>
      </w:divBdr>
    </w:div>
    <w:div w:id="1759060372">
      <w:bodyDiv w:val="1"/>
      <w:marLeft w:val="0"/>
      <w:marRight w:val="0"/>
      <w:marTop w:val="0"/>
      <w:marBottom w:val="0"/>
      <w:divBdr>
        <w:top w:val="none" w:sz="0" w:space="0" w:color="auto"/>
        <w:left w:val="none" w:sz="0" w:space="0" w:color="auto"/>
        <w:bottom w:val="none" w:sz="0" w:space="0" w:color="auto"/>
        <w:right w:val="none" w:sz="0" w:space="0" w:color="auto"/>
      </w:divBdr>
    </w:div>
    <w:div w:id="1776291766">
      <w:bodyDiv w:val="1"/>
      <w:marLeft w:val="0"/>
      <w:marRight w:val="0"/>
      <w:marTop w:val="0"/>
      <w:marBottom w:val="0"/>
      <w:divBdr>
        <w:top w:val="none" w:sz="0" w:space="0" w:color="auto"/>
        <w:left w:val="none" w:sz="0" w:space="0" w:color="auto"/>
        <w:bottom w:val="none" w:sz="0" w:space="0" w:color="auto"/>
        <w:right w:val="none" w:sz="0" w:space="0" w:color="auto"/>
      </w:divBdr>
    </w:div>
    <w:div w:id="1804232641">
      <w:bodyDiv w:val="1"/>
      <w:marLeft w:val="0"/>
      <w:marRight w:val="0"/>
      <w:marTop w:val="0"/>
      <w:marBottom w:val="0"/>
      <w:divBdr>
        <w:top w:val="none" w:sz="0" w:space="0" w:color="auto"/>
        <w:left w:val="none" w:sz="0" w:space="0" w:color="auto"/>
        <w:bottom w:val="none" w:sz="0" w:space="0" w:color="auto"/>
        <w:right w:val="none" w:sz="0" w:space="0" w:color="auto"/>
      </w:divBdr>
    </w:div>
    <w:div w:id="1807355557">
      <w:bodyDiv w:val="1"/>
      <w:marLeft w:val="0"/>
      <w:marRight w:val="0"/>
      <w:marTop w:val="0"/>
      <w:marBottom w:val="0"/>
      <w:divBdr>
        <w:top w:val="none" w:sz="0" w:space="0" w:color="auto"/>
        <w:left w:val="none" w:sz="0" w:space="0" w:color="auto"/>
        <w:bottom w:val="none" w:sz="0" w:space="0" w:color="auto"/>
        <w:right w:val="none" w:sz="0" w:space="0" w:color="auto"/>
      </w:divBdr>
    </w:div>
    <w:div w:id="1815297074">
      <w:bodyDiv w:val="1"/>
      <w:marLeft w:val="0"/>
      <w:marRight w:val="0"/>
      <w:marTop w:val="0"/>
      <w:marBottom w:val="0"/>
      <w:divBdr>
        <w:top w:val="none" w:sz="0" w:space="0" w:color="auto"/>
        <w:left w:val="none" w:sz="0" w:space="0" w:color="auto"/>
        <w:bottom w:val="none" w:sz="0" w:space="0" w:color="auto"/>
        <w:right w:val="none" w:sz="0" w:space="0" w:color="auto"/>
      </w:divBdr>
    </w:div>
    <w:div w:id="1830712043">
      <w:bodyDiv w:val="1"/>
      <w:marLeft w:val="0"/>
      <w:marRight w:val="0"/>
      <w:marTop w:val="0"/>
      <w:marBottom w:val="0"/>
      <w:divBdr>
        <w:top w:val="none" w:sz="0" w:space="0" w:color="auto"/>
        <w:left w:val="none" w:sz="0" w:space="0" w:color="auto"/>
        <w:bottom w:val="none" w:sz="0" w:space="0" w:color="auto"/>
        <w:right w:val="none" w:sz="0" w:space="0" w:color="auto"/>
      </w:divBdr>
    </w:div>
    <w:div w:id="1848783864">
      <w:bodyDiv w:val="1"/>
      <w:marLeft w:val="0"/>
      <w:marRight w:val="0"/>
      <w:marTop w:val="0"/>
      <w:marBottom w:val="0"/>
      <w:divBdr>
        <w:top w:val="none" w:sz="0" w:space="0" w:color="auto"/>
        <w:left w:val="none" w:sz="0" w:space="0" w:color="auto"/>
        <w:bottom w:val="none" w:sz="0" w:space="0" w:color="auto"/>
        <w:right w:val="none" w:sz="0" w:space="0" w:color="auto"/>
      </w:divBdr>
    </w:div>
    <w:div w:id="1880433443">
      <w:bodyDiv w:val="1"/>
      <w:marLeft w:val="0"/>
      <w:marRight w:val="0"/>
      <w:marTop w:val="0"/>
      <w:marBottom w:val="0"/>
      <w:divBdr>
        <w:top w:val="none" w:sz="0" w:space="0" w:color="auto"/>
        <w:left w:val="none" w:sz="0" w:space="0" w:color="auto"/>
        <w:bottom w:val="none" w:sz="0" w:space="0" w:color="auto"/>
        <w:right w:val="none" w:sz="0" w:space="0" w:color="auto"/>
      </w:divBdr>
    </w:div>
    <w:div w:id="1890145054">
      <w:bodyDiv w:val="1"/>
      <w:marLeft w:val="0"/>
      <w:marRight w:val="0"/>
      <w:marTop w:val="0"/>
      <w:marBottom w:val="0"/>
      <w:divBdr>
        <w:top w:val="none" w:sz="0" w:space="0" w:color="auto"/>
        <w:left w:val="none" w:sz="0" w:space="0" w:color="auto"/>
        <w:bottom w:val="none" w:sz="0" w:space="0" w:color="auto"/>
        <w:right w:val="none" w:sz="0" w:space="0" w:color="auto"/>
      </w:divBdr>
    </w:div>
    <w:div w:id="1940868710">
      <w:bodyDiv w:val="1"/>
      <w:marLeft w:val="0"/>
      <w:marRight w:val="0"/>
      <w:marTop w:val="0"/>
      <w:marBottom w:val="0"/>
      <w:divBdr>
        <w:top w:val="none" w:sz="0" w:space="0" w:color="auto"/>
        <w:left w:val="none" w:sz="0" w:space="0" w:color="auto"/>
        <w:bottom w:val="none" w:sz="0" w:space="0" w:color="auto"/>
        <w:right w:val="none" w:sz="0" w:space="0" w:color="auto"/>
      </w:divBdr>
    </w:div>
    <w:div w:id="1943956018">
      <w:bodyDiv w:val="1"/>
      <w:marLeft w:val="0"/>
      <w:marRight w:val="0"/>
      <w:marTop w:val="0"/>
      <w:marBottom w:val="0"/>
      <w:divBdr>
        <w:top w:val="none" w:sz="0" w:space="0" w:color="auto"/>
        <w:left w:val="none" w:sz="0" w:space="0" w:color="auto"/>
        <w:bottom w:val="none" w:sz="0" w:space="0" w:color="auto"/>
        <w:right w:val="none" w:sz="0" w:space="0" w:color="auto"/>
      </w:divBdr>
    </w:div>
    <w:div w:id="1953901579">
      <w:bodyDiv w:val="1"/>
      <w:marLeft w:val="0"/>
      <w:marRight w:val="0"/>
      <w:marTop w:val="0"/>
      <w:marBottom w:val="0"/>
      <w:divBdr>
        <w:top w:val="none" w:sz="0" w:space="0" w:color="auto"/>
        <w:left w:val="none" w:sz="0" w:space="0" w:color="auto"/>
        <w:bottom w:val="none" w:sz="0" w:space="0" w:color="auto"/>
        <w:right w:val="none" w:sz="0" w:space="0" w:color="auto"/>
      </w:divBdr>
    </w:div>
    <w:div w:id="1983348559">
      <w:bodyDiv w:val="1"/>
      <w:marLeft w:val="0"/>
      <w:marRight w:val="0"/>
      <w:marTop w:val="0"/>
      <w:marBottom w:val="0"/>
      <w:divBdr>
        <w:top w:val="none" w:sz="0" w:space="0" w:color="auto"/>
        <w:left w:val="none" w:sz="0" w:space="0" w:color="auto"/>
        <w:bottom w:val="none" w:sz="0" w:space="0" w:color="auto"/>
        <w:right w:val="none" w:sz="0" w:space="0" w:color="auto"/>
      </w:divBdr>
    </w:div>
    <w:div w:id="1992174751">
      <w:bodyDiv w:val="1"/>
      <w:marLeft w:val="0"/>
      <w:marRight w:val="0"/>
      <w:marTop w:val="0"/>
      <w:marBottom w:val="0"/>
      <w:divBdr>
        <w:top w:val="none" w:sz="0" w:space="0" w:color="auto"/>
        <w:left w:val="none" w:sz="0" w:space="0" w:color="auto"/>
        <w:bottom w:val="none" w:sz="0" w:space="0" w:color="auto"/>
        <w:right w:val="none" w:sz="0" w:space="0" w:color="auto"/>
      </w:divBdr>
    </w:div>
    <w:div w:id="2015720969">
      <w:bodyDiv w:val="1"/>
      <w:marLeft w:val="0"/>
      <w:marRight w:val="0"/>
      <w:marTop w:val="0"/>
      <w:marBottom w:val="0"/>
      <w:divBdr>
        <w:top w:val="none" w:sz="0" w:space="0" w:color="auto"/>
        <w:left w:val="none" w:sz="0" w:space="0" w:color="auto"/>
        <w:bottom w:val="none" w:sz="0" w:space="0" w:color="auto"/>
        <w:right w:val="none" w:sz="0" w:space="0" w:color="auto"/>
      </w:divBdr>
    </w:div>
    <w:div w:id="2026975141">
      <w:bodyDiv w:val="1"/>
      <w:marLeft w:val="0"/>
      <w:marRight w:val="0"/>
      <w:marTop w:val="0"/>
      <w:marBottom w:val="0"/>
      <w:divBdr>
        <w:top w:val="none" w:sz="0" w:space="0" w:color="auto"/>
        <w:left w:val="none" w:sz="0" w:space="0" w:color="auto"/>
        <w:bottom w:val="none" w:sz="0" w:space="0" w:color="auto"/>
        <w:right w:val="none" w:sz="0" w:space="0" w:color="auto"/>
      </w:divBdr>
    </w:div>
    <w:div w:id="2042315660">
      <w:bodyDiv w:val="1"/>
      <w:marLeft w:val="0"/>
      <w:marRight w:val="0"/>
      <w:marTop w:val="0"/>
      <w:marBottom w:val="0"/>
      <w:divBdr>
        <w:top w:val="none" w:sz="0" w:space="0" w:color="auto"/>
        <w:left w:val="none" w:sz="0" w:space="0" w:color="auto"/>
        <w:bottom w:val="none" w:sz="0" w:space="0" w:color="auto"/>
        <w:right w:val="none" w:sz="0" w:space="0" w:color="auto"/>
      </w:divBdr>
    </w:div>
    <w:div w:id="2047217602">
      <w:bodyDiv w:val="1"/>
      <w:marLeft w:val="0"/>
      <w:marRight w:val="0"/>
      <w:marTop w:val="0"/>
      <w:marBottom w:val="0"/>
      <w:divBdr>
        <w:top w:val="none" w:sz="0" w:space="0" w:color="auto"/>
        <w:left w:val="none" w:sz="0" w:space="0" w:color="auto"/>
        <w:bottom w:val="none" w:sz="0" w:space="0" w:color="auto"/>
        <w:right w:val="none" w:sz="0" w:space="0" w:color="auto"/>
      </w:divBdr>
    </w:div>
    <w:div w:id="2072993943">
      <w:bodyDiv w:val="1"/>
      <w:marLeft w:val="0"/>
      <w:marRight w:val="0"/>
      <w:marTop w:val="0"/>
      <w:marBottom w:val="0"/>
      <w:divBdr>
        <w:top w:val="none" w:sz="0" w:space="0" w:color="auto"/>
        <w:left w:val="none" w:sz="0" w:space="0" w:color="auto"/>
        <w:bottom w:val="none" w:sz="0" w:space="0" w:color="auto"/>
        <w:right w:val="none" w:sz="0" w:space="0" w:color="auto"/>
      </w:divBdr>
    </w:div>
    <w:div w:id="2090616316">
      <w:bodyDiv w:val="1"/>
      <w:marLeft w:val="0"/>
      <w:marRight w:val="0"/>
      <w:marTop w:val="0"/>
      <w:marBottom w:val="0"/>
      <w:divBdr>
        <w:top w:val="none" w:sz="0" w:space="0" w:color="auto"/>
        <w:left w:val="none" w:sz="0" w:space="0" w:color="auto"/>
        <w:bottom w:val="none" w:sz="0" w:space="0" w:color="auto"/>
        <w:right w:val="none" w:sz="0" w:space="0" w:color="auto"/>
      </w:divBdr>
    </w:div>
    <w:div w:id="2090880999">
      <w:bodyDiv w:val="1"/>
      <w:marLeft w:val="0"/>
      <w:marRight w:val="0"/>
      <w:marTop w:val="0"/>
      <w:marBottom w:val="0"/>
      <w:divBdr>
        <w:top w:val="none" w:sz="0" w:space="0" w:color="auto"/>
        <w:left w:val="none" w:sz="0" w:space="0" w:color="auto"/>
        <w:bottom w:val="none" w:sz="0" w:space="0" w:color="auto"/>
        <w:right w:val="none" w:sz="0" w:space="0" w:color="auto"/>
      </w:divBdr>
    </w:div>
    <w:div w:id="2107191614">
      <w:bodyDiv w:val="1"/>
      <w:marLeft w:val="0"/>
      <w:marRight w:val="0"/>
      <w:marTop w:val="0"/>
      <w:marBottom w:val="0"/>
      <w:divBdr>
        <w:top w:val="none" w:sz="0" w:space="0" w:color="auto"/>
        <w:left w:val="none" w:sz="0" w:space="0" w:color="auto"/>
        <w:bottom w:val="none" w:sz="0" w:space="0" w:color="auto"/>
        <w:right w:val="none" w:sz="0" w:space="0" w:color="auto"/>
      </w:divBdr>
    </w:div>
    <w:div w:id="2116122890">
      <w:bodyDiv w:val="1"/>
      <w:marLeft w:val="0"/>
      <w:marRight w:val="0"/>
      <w:marTop w:val="0"/>
      <w:marBottom w:val="0"/>
      <w:divBdr>
        <w:top w:val="none" w:sz="0" w:space="0" w:color="auto"/>
        <w:left w:val="none" w:sz="0" w:space="0" w:color="auto"/>
        <w:bottom w:val="none" w:sz="0" w:space="0" w:color="auto"/>
        <w:right w:val="none" w:sz="0" w:space="0" w:color="auto"/>
      </w:divBdr>
    </w:div>
    <w:div w:id="2127043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www.combinedsystems.com/product/4550-40mm-frangible-impact-orange-" TargetMode="External"/><Relationship Id="rId21" Type="http://schemas.openxmlformats.org/officeDocument/2006/relationships/hyperlink" Target="https://www.azorobotics.com/equipment-details.aspx?EquipID=412" TargetMode="External"/><Relationship Id="rId42" Type="http://schemas.openxmlformats.org/officeDocument/2006/relationships/hyperlink" Target="https://www.ebad.com/primacord-detonating-cord/" TargetMode="External"/><Relationship Id="rId47" Type="http://schemas.openxmlformats.org/officeDocument/2006/relationships/image" Target="media/image23.png"/><Relationship Id="rId63" Type="http://schemas.openxmlformats.org/officeDocument/2006/relationships/image" Target="media/image32.png"/><Relationship Id="rId68" Type="http://schemas.openxmlformats.org/officeDocument/2006/relationships/image" Target="media/image35.jpg"/><Relationship Id="rId84" Type="http://schemas.openxmlformats.org/officeDocument/2006/relationships/hyperlink" Target="https://www.combinedsystems.com/product/5230b-cs-baffled-canister-grenade-pyro-" TargetMode="External"/><Relationship Id="rId89" Type="http://schemas.openxmlformats.org/officeDocument/2006/relationships/image" Target="media/image47.png"/><Relationship Id="rId112" Type="http://schemas.openxmlformats.org/officeDocument/2006/relationships/image" Target="media/image59.png"/><Relationship Id="rId16" Type="http://schemas.openxmlformats.org/officeDocument/2006/relationships/hyperlink" Target="https://www.dji.com/search?q=matrice%20300%20rtk" TargetMode="External"/><Relationship Id="rId107" Type="http://schemas.openxmlformats.org/officeDocument/2006/relationships/hyperlink" Target="https://www.wilsoncombat.com/less-lethal/" TargetMode="External"/><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29.png"/><Relationship Id="rId74" Type="http://schemas.openxmlformats.org/officeDocument/2006/relationships/hyperlink" Target="https://www.defense-technology.com/?s=CS+Blast+1097" TargetMode="External"/><Relationship Id="rId79" Type="http://schemas.openxmlformats.org/officeDocument/2006/relationships/image" Target="media/image41.png"/><Relationship Id="rId102" Type="http://schemas.openxmlformats.org/officeDocument/2006/relationships/image" Target="media/image54.png"/><Relationship Id="rId123" Type="http://schemas.openxmlformats.org/officeDocument/2006/relationships/hyperlink" Target="https://www.atlantictactical.com/premier-crown-906-series-tacelite-epr-polycarbonate-alloy-riot-helmet/"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hyperlink" Target="https://www.combinedsystems.com/wp-content/uploads/2019/03/CSI.LessLethalProducSource-Catalog-revised-1.pdf" TargetMode="External"/><Relationship Id="rId19" Type="http://schemas.openxmlformats.org/officeDocument/2006/relationships/hyperlink" Target="https://www.acornpd.com/robotex-avatar-tactical-robot"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s://www.ldvusa.com/truck/oakland-police-department-ca-mobile-command-center/" TargetMode="External"/><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hyperlink" Target="https://www.ebad.com/primasheet-sheet-explosive/" TargetMode="External"/><Relationship Id="rId56" Type="http://schemas.openxmlformats.org/officeDocument/2006/relationships/image" Target="media/image28.png"/><Relationship Id="rId64" Type="http://schemas.openxmlformats.org/officeDocument/2006/relationships/hyperlink" Target="https://www.gtdist.com/federal-308win-20-bx-boded-sp-165gr.html" TargetMode="External"/><Relationship Id="rId69" Type="http://schemas.openxmlformats.org/officeDocument/2006/relationships/image" Target="media/image36.png"/><Relationship Id="rId77" Type="http://schemas.openxmlformats.org/officeDocument/2006/relationships/image" Target="media/image40.jpg"/><Relationship Id="rId100" Type="http://schemas.openxmlformats.org/officeDocument/2006/relationships/image" Target="media/image53.png"/><Relationship Id="rId105" Type="http://schemas.openxmlformats.org/officeDocument/2006/relationships/hyperlink" Target="https://www.combinedsystems.com/product/p540-1-pump-multi-launcher-5-cyl-fixed-stock-w-combo-rail-pgl-65-40/" TargetMode="External"/><Relationship Id="rId113" Type="http://schemas.openxmlformats.org/officeDocument/2006/relationships/hyperlink" Target="https://www.defense-technology.com/?s=Foam+Baton+6099" TargetMode="External"/><Relationship Id="rId118" Type="http://schemas.openxmlformats.org/officeDocument/2006/relationships/image" Target="media/image62.png"/><Relationship Id="rId126" Type="http://schemas.openxmlformats.org/officeDocument/2006/relationships/image" Target="media/image67.jfif"/><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hyperlink" Target="https://www.defense-technology.com/?s=CS+Han-Ball+1092" TargetMode="External"/><Relationship Id="rId80" Type="http://schemas.openxmlformats.org/officeDocument/2006/relationships/hyperlink" Target="https://www.defense-technology.com/?s=1087" TargetMode="External"/><Relationship Id="rId85" Type="http://schemas.openxmlformats.org/officeDocument/2006/relationships/image" Target="media/image45.jpg"/><Relationship Id="rId93" Type="http://schemas.openxmlformats.org/officeDocument/2006/relationships/hyperlink" Target="https://www.marklsupply.com/CTS-MK-9-Vapor-Delivery-System-optional-Hose-" TargetMode="External"/><Relationship Id="rId98" Type="http://schemas.openxmlformats.org/officeDocument/2006/relationships/image" Target="media/image52.png"/><Relationship Id="rId121" Type="http://schemas.openxmlformats.org/officeDocument/2006/relationships/hyperlink" Target="https://www.combinedsystems.com/product/2581-12ga-super-sock-bean-bag-priced-individually-per-cartridge-must-order-in-quantities-of-5/"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www.armoredcars.com/vehicles/armored-chevy-suburban-1500/" TargetMode="External"/><Relationship Id="rId33" Type="http://schemas.openxmlformats.org/officeDocument/2006/relationships/image" Target="media/image16.png"/><Relationship Id="rId38" Type="http://schemas.openxmlformats.org/officeDocument/2006/relationships/hyperlink" Target="https://royalarms.com/product-tag/tesar-3/" TargetMode="External"/><Relationship Id="rId46" Type="http://schemas.openxmlformats.org/officeDocument/2006/relationships/hyperlink" Target="https://www.ebad.com/primacord-detonating-cord/" TargetMode="External"/><Relationship Id="rId59" Type="http://schemas.openxmlformats.org/officeDocument/2006/relationships/image" Target="media/image30.png"/><Relationship Id="rId67" Type="http://schemas.openxmlformats.org/officeDocument/2006/relationships/hyperlink" Target="https://www.defense-technology.com/?s=riot+control+1082" TargetMode="External"/><Relationship Id="rId103" Type="http://schemas.openxmlformats.org/officeDocument/2006/relationships/hyperlink" Target="https://www.defense-technology.com/product/40mm-lmt-tactical-single-launcher-expandable-stock/" TargetMode="External"/><Relationship Id="rId108" Type="http://schemas.openxmlformats.org/officeDocument/2006/relationships/image" Target="media/image57.jpg"/><Relationship Id="rId116" Type="http://schemas.openxmlformats.org/officeDocument/2006/relationships/image" Target="media/image61.png"/><Relationship Id="rId124" Type="http://schemas.openxmlformats.org/officeDocument/2006/relationships/image" Target="media/image65.jpeg"/><Relationship Id="rId12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hyperlink" Target="https://noveske.com/products/10-5-gen-4-shorty-rifle/" TargetMode="External"/><Relationship Id="rId62" Type="http://schemas.openxmlformats.org/officeDocument/2006/relationships/hyperlink" Target="https://www.federalpremium.com/rifle/american-eagle/american-eagle-rifle/11-AE223.html" TargetMode="External"/><Relationship Id="rId70" Type="http://schemas.openxmlformats.org/officeDocument/2006/relationships/hyperlink" Target="https://www.combinedsystems.com/product/5231-triple-phaser-cs-smoke-grenade/" TargetMode="External"/><Relationship Id="rId75" Type="http://schemas.openxmlformats.org/officeDocument/2006/relationships/image" Target="media/image39.png"/><Relationship Id="rId83" Type="http://schemas.openxmlformats.org/officeDocument/2006/relationships/image" Target="media/image44.png"/><Relationship Id="rId88" Type="http://schemas.openxmlformats.org/officeDocument/2006/relationships/hyperlink" Target="https://www.combinedsystems.com/product/7290m-mini-bang-steel-body-priced-" TargetMode="External"/><Relationship Id="rId91" Type="http://schemas.openxmlformats.org/officeDocument/2006/relationships/hyperlink" Target="https://www.combinedsystems.com/product/9410-inert-tear-ball-grenade/" TargetMode="External"/><Relationship Id="rId96" Type="http://schemas.openxmlformats.org/officeDocument/2006/relationships/image" Target="media/image51.png"/><Relationship Id="rId111" Type="http://schemas.openxmlformats.org/officeDocument/2006/relationships/hyperlink" Target="https://www.defense-technology.com/?s=CS+Muzzle+Blast+604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lencoarmor.com/model/bearcat-g3-police-government/" TargetMode="External"/><Relationship Id="rId28" Type="http://schemas.openxmlformats.org/officeDocument/2006/relationships/image" Target="media/image13.png"/><Relationship Id="rId36" Type="http://schemas.openxmlformats.org/officeDocument/2006/relationships/hyperlink" Target="https://royalarms.com/shop/black-cap-425-gr-copper-frangible-12ga/" TargetMode="External"/><Relationship Id="rId49" Type="http://schemas.openxmlformats.org/officeDocument/2006/relationships/image" Target="media/image24.png"/><Relationship Id="rId57" Type="http://schemas.openxmlformats.org/officeDocument/2006/relationships/hyperlink" Target="https://www.gaprecision.net/custom-precision-rifles/custom-tactical-rifles/the-crusader.html" TargetMode="External"/><Relationship Id="rId106" Type="http://schemas.openxmlformats.org/officeDocument/2006/relationships/image" Target="media/image56.png"/><Relationship Id="rId114" Type="http://schemas.openxmlformats.org/officeDocument/2006/relationships/image" Target="media/image60.png"/><Relationship Id="rId119" Type="http://schemas.openxmlformats.org/officeDocument/2006/relationships/hyperlink" Target="https://www.combinedsystems.com/wp-content/uploads/2019/03/CSI.LessLethalProducSource-Catalog-revised-1.pdf" TargetMode="External"/><Relationship Id="rId127" Type="http://schemas.openxmlformats.org/officeDocument/2006/relationships/footer" Target="footer1.xml"/><Relationship Id="rId10" Type="http://schemas.openxmlformats.org/officeDocument/2006/relationships/hyperlink" Target="https://urldefense.proofpoint.com/v2/url?u=https-3A__library.municode.com_ca_oakland_codes_code-5Fof-5Fordinances_-3FnodeId-3DTIT9PUPEMOWE-5FCH9.65REACUSMIMIEQ&amp;d=DwMCaQ&amp;c=6ZboKdJzR8nZOqwBjhPnCw&amp;r=oc93DiDmjddZS1StpRGDD9zr3mqoL1sG7cM5nhglI8Q&amp;m=_Am1X8PczWIEW8hySEneZyv91iLp8K84jZFxKiurP2m44NAjQPvM7rAVFu58lveG&amp;s=xD1azLdzfd-eOrLKUcqzpQx3KBuNrpMiCddAZkazV1w&amp;e=" TargetMode="External"/><Relationship Id="rId31" Type="http://schemas.openxmlformats.org/officeDocument/2006/relationships/hyperlink" Target="https://farberspecialty.com/new-vehicles/emergency-response/hnt-crisis-response-vehicles/" TargetMode="External"/><Relationship Id="rId44" Type="http://schemas.openxmlformats.org/officeDocument/2006/relationships/hyperlink" Target="https://www.ebad.com/primacord-detonating-cord/" TargetMode="External"/><Relationship Id="rId52" Type="http://schemas.openxmlformats.org/officeDocument/2006/relationships/hyperlink" Target="https://www.colt.com/detail-page/colt-le6920-carbine-223556-161-301-pmag-mbus-4-pos-stk-blk" TargetMode="External"/><Relationship Id="rId60" Type="http://schemas.openxmlformats.org/officeDocument/2006/relationships/hyperlink" Target="https://winchesterle.com/Ammunition/Products/Rifle/Ranger/RA556B" TargetMode="External"/><Relationship Id="rId65" Type="http://schemas.openxmlformats.org/officeDocument/2006/relationships/image" Target="media/image33.png"/><Relationship Id="rId73" Type="http://schemas.openxmlformats.org/officeDocument/2006/relationships/image" Target="media/image38.png"/><Relationship Id="rId78" Type="http://schemas.openxmlformats.org/officeDocument/2006/relationships/hyperlink" Target="https://www.defense-technology.com/?s=inert+blast+1098" TargetMode="External"/><Relationship Id="rId81" Type="http://schemas.openxmlformats.org/officeDocument/2006/relationships/image" Target="media/image42.jpg"/><Relationship Id="rId86" Type="http://schemas.openxmlformats.org/officeDocument/2006/relationships/hyperlink" Target="https://www.defense-technology.com/?s=cs+2262" TargetMode="External"/><Relationship Id="rId94" Type="http://schemas.openxmlformats.org/officeDocument/2006/relationships/image" Target="media/image50.png"/><Relationship Id="rId99" Type="http://schemas.openxmlformats.org/officeDocument/2006/relationships/hyperlink" Target="https://genasys.com/wp-content/uploads/Datasheet_LRAD_100X_2021_QR.pdf" TargetMode="External"/><Relationship Id="rId101" Type="http://schemas.openxmlformats.org/officeDocument/2006/relationships/hyperlink" Target="https://genasys.com/wp-content/uploads/LRAD-450XL_D00101-Rev.-B_3-4.pdf" TargetMode="External"/><Relationship Id="rId122"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hyperlink" Target="https://leginfo.legislature.ca.gov/faces/billNavClient.xhtml?bill_id=202120220AB481"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hyperlink" Target="https://www.defense-technology.com/?s=6172" TargetMode="External"/><Relationship Id="rId34" Type="http://schemas.openxmlformats.org/officeDocument/2006/relationships/hyperlink" Target="https://royalarms.com/shop/orange-cap-275-gr-copper-frangible-12-round-box/" TargetMode="External"/><Relationship Id="rId50" Type="http://schemas.openxmlformats.org/officeDocument/2006/relationships/hyperlink" Target="https://www.dynonobel.com/~/media/Files/Dyno/ResourceHub/Technical%20Information/North%20America/Initiation%20Systems/NONEL/MS14B.pdf" TargetMode="External"/><Relationship Id="rId55" Type="http://schemas.openxmlformats.org/officeDocument/2006/relationships/image" Target="media/image27.png"/><Relationship Id="rId76" Type="http://schemas.openxmlformats.org/officeDocument/2006/relationships/hyperlink" Target="https://www.combinedsystems.com/product/9430-tear-ball-grenade/" TargetMode="External"/><Relationship Id="rId97" Type="http://schemas.openxmlformats.org/officeDocument/2006/relationships/hyperlink" Target="https://www.combinedsystems.com/product/9230-cs-jet-lite-rubber-ball-grenade-pyro/" TargetMode="External"/><Relationship Id="rId104" Type="http://schemas.openxmlformats.org/officeDocument/2006/relationships/image" Target="media/image55.png"/><Relationship Id="rId120" Type="http://schemas.openxmlformats.org/officeDocument/2006/relationships/image" Target="media/image63.png"/><Relationship Id="rId125"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yperlink" Target="https://www.ldvusa.com/truck/oakland-police-department-ca-mobile-command-centers-2/" TargetMode="External"/><Relationship Id="rId24" Type="http://schemas.openxmlformats.org/officeDocument/2006/relationships/image" Target="media/image11.png"/><Relationship Id="rId40" Type="http://schemas.openxmlformats.org/officeDocument/2006/relationships/hyperlink" Target="https://www.ebad.com/primacord-detonating-cord/" TargetMode="External"/><Relationship Id="rId45" Type="http://schemas.openxmlformats.org/officeDocument/2006/relationships/image" Target="media/image22.png"/><Relationship Id="rId66" Type="http://schemas.openxmlformats.org/officeDocument/2006/relationships/image" Target="media/image34.jpg"/><Relationship Id="rId87" Type="http://schemas.openxmlformats.org/officeDocument/2006/relationships/image" Target="media/image46.png"/><Relationship Id="rId110" Type="http://schemas.openxmlformats.org/officeDocument/2006/relationships/image" Target="media/image58.png"/><Relationship Id="rId115" Type="http://schemas.openxmlformats.org/officeDocument/2006/relationships/hyperlink" Target="https://www.defense-technology.com/?s=Direct+Impact+Marking+6326" TargetMode="External"/><Relationship Id="rId61" Type="http://schemas.openxmlformats.org/officeDocument/2006/relationships/image" Target="media/image31.png"/><Relationship Id="rId82"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59E7CA-E1D6-47BA-8C9E-F7BC69606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18045</Words>
  <Characters>102860</Characters>
  <Application>Microsoft Office Word</Application>
  <DocSecurity>2</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Thomason, Jeffrey</dc:creator>
  <cp:keywords/>
  <dc:description/>
  <cp:lastModifiedBy>Febel, William</cp:lastModifiedBy>
  <cp:revision>2</cp:revision>
  <cp:lastPrinted>2023-04-17T23:40:00Z</cp:lastPrinted>
  <dcterms:created xsi:type="dcterms:W3CDTF">2024-05-15T23:08:00Z</dcterms:created>
  <dcterms:modified xsi:type="dcterms:W3CDTF">2024-05-15T23:08:00Z</dcterms:modified>
</cp:coreProperties>
</file>